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25B4" w14:textId="77777777" w:rsidR="00E82B4F" w:rsidRDefault="00E82B4F" w:rsidP="00E82B4F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14:paraId="1284576A" w14:textId="77777777" w:rsidR="00E82B4F" w:rsidRPr="009A7A98" w:rsidRDefault="00E82B4F" w:rsidP="00E82B4F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80" w:firstRow="0" w:lastRow="0" w:firstColumn="1" w:lastColumn="0" w:noHBand="0" w:noVBand="1"/>
      </w:tblPr>
      <w:tblGrid>
        <w:gridCol w:w="1951"/>
        <w:gridCol w:w="1843"/>
        <w:gridCol w:w="1451"/>
        <w:gridCol w:w="2093"/>
        <w:gridCol w:w="1984"/>
      </w:tblGrid>
      <w:tr w:rsidR="00E82B4F" w:rsidRPr="009A7A98" w14:paraId="437DFE33" w14:textId="77777777" w:rsidTr="00550E33">
        <w:trPr>
          <w:trHeight w:val="997"/>
        </w:trPr>
        <w:tc>
          <w:tcPr>
            <w:tcW w:w="1951" w:type="dxa"/>
            <w:hideMark/>
          </w:tcPr>
          <w:p w14:paraId="7A1A3BFF" w14:textId="77777777" w:rsidR="00E82B4F" w:rsidRPr="009A7A98" w:rsidRDefault="00E82B4F" w:rsidP="00550E33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  <w:i w:val="0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6866FB8" wp14:editId="6E78985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-289560</wp:posOffset>
                  </wp:positionV>
                  <wp:extent cx="676275" cy="914400"/>
                  <wp:effectExtent l="19050" t="0" r="9525" b="0"/>
                  <wp:wrapNone/>
                  <wp:docPr id="6" name="Image 2" descr="Logo Ministère des Eaux et Forê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ère des Eaux et Forêt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7A98">
              <w:rPr>
                <w:rStyle w:val="Accentuation"/>
                <w:rFonts w:ascii="Bookman Old Style" w:hAnsi="Bookman Old Style"/>
                <w:i w:val="0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3795225" wp14:editId="005117C2">
                  <wp:simplePos x="0" y="0"/>
                  <wp:positionH relativeFrom="column">
                    <wp:posOffset>4977130</wp:posOffset>
                  </wp:positionH>
                  <wp:positionV relativeFrom="paragraph">
                    <wp:posOffset>-337185</wp:posOffset>
                  </wp:positionV>
                  <wp:extent cx="762000" cy="929005"/>
                  <wp:effectExtent l="19050" t="0" r="0" b="4445"/>
                  <wp:wrapNone/>
                  <wp:docPr id="8" name="Image 0" descr="Logo C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J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gridSpan w:val="3"/>
            <w:vAlign w:val="bottom"/>
          </w:tcPr>
          <w:p w14:paraId="5B7C9235" w14:textId="77777777" w:rsidR="00E82B4F" w:rsidRPr="009A7A98" w:rsidRDefault="00E82B4F" w:rsidP="00550E33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  <w:r w:rsidRPr="009A7A98">
              <w:rPr>
                <w:rStyle w:val="Accentuation"/>
                <w:rFonts w:ascii="Bookman Old Style" w:hAnsi="Bookman Old Style"/>
              </w:rPr>
              <w:t>PROJET D’APPUI A L’APPLICATION DE LA LOI SUR LA FAUNE AU GABON (AALF)</w:t>
            </w:r>
          </w:p>
        </w:tc>
        <w:tc>
          <w:tcPr>
            <w:tcW w:w="1984" w:type="dxa"/>
            <w:hideMark/>
          </w:tcPr>
          <w:p w14:paraId="5501DCBC" w14:textId="77777777" w:rsidR="00E82B4F" w:rsidRPr="009A7A98" w:rsidRDefault="00E82B4F" w:rsidP="00550E33">
            <w:pPr>
              <w:jc w:val="center"/>
              <w:rPr>
                <w:rStyle w:val="Accentuation"/>
                <w:rFonts w:ascii="Bookman Old Style" w:hAnsi="Bookman Old Style"/>
                <w:i w:val="0"/>
              </w:rPr>
            </w:pPr>
          </w:p>
        </w:tc>
      </w:tr>
      <w:tr w:rsidR="00E82B4F" w:rsidRPr="007D5FD2" w14:paraId="3A7FA7C4" w14:textId="77777777" w:rsidTr="00550E33">
        <w:trPr>
          <w:trHeight w:val="1414"/>
        </w:trPr>
        <w:tc>
          <w:tcPr>
            <w:tcW w:w="3794" w:type="dxa"/>
            <w:gridSpan w:val="2"/>
          </w:tcPr>
          <w:p w14:paraId="538DC590" w14:textId="77777777" w:rsidR="00E82B4F" w:rsidRPr="00E44DFD" w:rsidRDefault="00E82B4F" w:rsidP="00550E33">
            <w:pPr>
              <w:spacing w:before="240"/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REPUBLIQUE GABONAISE</w:t>
            </w:r>
          </w:p>
          <w:p w14:paraId="00E119C1" w14:textId="77777777" w:rsidR="00E82B4F" w:rsidRPr="00E44DFD" w:rsidRDefault="00E82B4F" w:rsidP="00550E33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Ministère Des Eaux Et Forêts</w:t>
            </w:r>
          </w:p>
          <w:p w14:paraId="56A5BEEE" w14:textId="77777777" w:rsidR="00E82B4F" w:rsidRPr="00E44DFD" w:rsidRDefault="00E82B4F" w:rsidP="00550E33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</w:p>
        </w:tc>
        <w:tc>
          <w:tcPr>
            <w:tcW w:w="1451" w:type="dxa"/>
          </w:tcPr>
          <w:p w14:paraId="2F9A84AF" w14:textId="77777777" w:rsidR="00E82B4F" w:rsidRPr="00E44DFD" w:rsidRDefault="00E82B4F" w:rsidP="00550E33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</w:p>
        </w:tc>
        <w:tc>
          <w:tcPr>
            <w:tcW w:w="4077" w:type="dxa"/>
            <w:gridSpan w:val="2"/>
          </w:tcPr>
          <w:p w14:paraId="55E0F2CF" w14:textId="77777777" w:rsidR="00E82B4F" w:rsidRPr="00E44DFD" w:rsidRDefault="00E82B4F" w:rsidP="00550E33">
            <w:pPr>
              <w:spacing w:before="240"/>
              <w:ind w:left="-215"/>
              <w:jc w:val="right"/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CONSERVATION JUSTICE GABON</w:t>
            </w:r>
          </w:p>
          <w:p w14:paraId="31CFC2BF" w14:textId="77777777" w:rsidR="00E82B4F" w:rsidRPr="00E44DFD" w:rsidRDefault="00E82B4F" w:rsidP="00550E33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Téléphone : (+241) 074 23 38 65</w:t>
            </w:r>
          </w:p>
          <w:p w14:paraId="0A6EE12C" w14:textId="77777777" w:rsidR="00E82B4F" w:rsidRPr="00E44DFD" w:rsidRDefault="00E82B4F" w:rsidP="00550E33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</w:rPr>
            </w:pPr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</w:rPr>
              <w:t>E-mail : luc@conservation-justice.org</w:t>
            </w:r>
          </w:p>
          <w:p w14:paraId="5AC108E9" w14:textId="77777777" w:rsidR="00E82B4F" w:rsidRPr="00E44DFD" w:rsidRDefault="00E82B4F" w:rsidP="00550E33">
            <w:pPr>
              <w:jc w:val="right"/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en-US"/>
              </w:rPr>
            </w:pPr>
            <w:proofErr w:type="gramStart"/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  <w:lang w:val="en-US"/>
              </w:rPr>
              <w:t>Web :</w:t>
            </w:r>
            <w:proofErr w:type="gramEnd"/>
            <w:r w:rsidRPr="00E44DFD">
              <w:rPr>
                <w:rStyle w:val="Accentuation"/>
                <w:rFonts w:ascii="Bookman Old Style" w:hAnsi="Bookman Old Style"/>
                <w:sz w:val="22"/>
                <w:szCs w:val="22"/>
                <w:lang w:val="en-US"/>
              </w:rPr>
              <w:t xml:space="preserve"> www.conservation-justice.org</w:t>
            </w:r>
          </w:p>
        </w:tc>
      </w:tr>
    </w:tbl>
    <w:p w14:paraId="4E53CADE" w14:textId="77777777" w:rsidR="00E82B4F" w:rsidRPr="00782EA3" w:rsidRDefault="00E82B4F" w:rsidP="00E82B4F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  <w:lang w:val="en-US"/>
        </w:rPr>
      </w:pPr>
    </w:p>
    <w:p w14:paraId="7F9A771E" w14:textId="77777777" w:rsidR="00E82B4F" w:rsidRPr="00782EA3" w:rsidRDefault="00E82B4F" w:rsidP="00E82B4F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  <w:lang w:val="en-US"/>
        </w:rPr>
      </w:pPr>
    </w:p>
    <w:p w14:paraId="63D8BD3F" w14:textId="77777777" w:rsidR="00E82B4F" w:rsidRPr="00782EA3" w:rsidRDefault="00E82B4F" w:rsidP="00E82B4F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  <w:sz w:val="22"/>
          <w:szCs w:val="22"/>
          <w:lang w:val="en-US"/>
        </w:rPr>
      </w:pPr>
    </w:p>
    <w:p w14:paraId="0CE103C4" w14:textId="77777777" w:rsidR="00E82B4F" w:rsidRPr="00294D9F" w:rsidRDefault="00E82B4F" w:rsidP="00E82B4F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  <w:r w:rsidRPr="00294D9F">
        <w:rPr>
          <w:rStyle w:val="Accentuation"/>
          <w:rFonts w:ascii="Arial" w:hAnsi="Arial" w:cs="Arial"/>
        </w:rPr>
        <w:t>SOMMAIRE</w:t>
      </w:r>
    </w:p>
    <w:p w14:paraId="2F5A1C91" w14:textId="77777777" w:rsidR="00E82B4F" w:rsidRPr="00294D9F" w:rsidRDefault="00E82B4F" w:rsidP="00E82B4F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p w14:paraId="2F06C084" w14:textId="77777777" w:rsidR="00E82B4F" w:rsidRPr="00294D9F" w:rsidRDefault="00E82B4F" w:rsidP="00E82B4F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p w14:paraId="311459A0" w14:textId="77777777" w:rsidR="00E82B4F" w:rsidRPr="00294D9F" w:rsidRDefault="00E82B4F" w:rsidP="00E82B4F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sdt>
      <w:sdtP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fr-FR"/>
        </w:rPr>
        <w:id w:val="-7700892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BF2883" w14:textId="77777777" w:rsidR="00E82B4F" w:rsidRDefault="00E82B4F" w:rsidP="00E82B4F">
          <w:pPr>
            <w:pStyle w:val="En-ttedetabledesmatires"/>
          </w:pPr>
        </w:p>
        <w:p w14:paraId="64821E2D" w14:textId="6F4E6B18" w:rsidR="00E82B4F" w:rsidRDefault="00E82B4F" w:rsidP="00E82B4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619320" w:history="1">
            <w:r w:rsidRPr="002C5E34">
              <w:rPr>
                <w:rStyle w:val="Lienhypertexte"/>
                <w:rFonts w:ascii="Arial" w:hAnsi="Arial"/>
                <w:iCs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Pr="002C5E34">
              <w:rPr>
                <w:rStyle w:val="Lienhypertexte"/>
                <w:rFonts w:ascii="Arial" w:hAnsi="Arial" w:cs="Arial"/>
                <w:i/>
                <w:iCs/>
              </w:rPr>
              <w:t>Points principaux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_Toc169619320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DC3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ECC9676" w14:textId="5C44B960" w:rsidR="00E82B4F" w:rsidRDefault="00000000" w:rsidP="00E82B4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1" w:history="1">
            <w:r w:rsidR="00E82B4F" w:rsidRPr="002C5E34">
              <w:rPr>
                <w:rStyle w:val="Lienhypertexte"/>
                <w:rFonts w:ascii="Arial" w:hAnsi="Arial"/>
                <w:iCs/>
              </w:rPr>
              <w:t>2</w:t>
            </w:r>
            <w:r w:rsidR="00E82B4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E82B4F" w:rsidRPr="002C5E34">
              <w:rPr>
                <w:rStyle w:val="Lienhypertexte"/>
                <w:rFonts w:ascii="Arial" w:hAnsi="Arial" w:cs="Arial"/>
                <w:i/>
                <w:iCs/>
              </w:rPr>
              <w:t>Investigations</w:t>
            </w:r>
            <w:r w:rsidR="00E82B4F">
              <w:rPr>
                <w:webHidden/>
              </w:rPr>
              <w:tab/>
            </w:r>
            <w:r w:rsidR="00E82B4F">
              <w:rPr>
                <w:webHidden/>
              </w:rPr>
              <w:fldChar w:fldCharType="begin"/>
            </w:r>
            <w:r w:rsidR="00E82B4F">
              <w:rPr>
                <w:webHidden/>
              </w:rPr>
              <w:instrText xml:space="preserve"> PAGEREF _Toc169619321 \h </w:instrText>
            </w:r>
            <w:r w:rsidR="00E82B4F">
              <w:rPr>
                <w:webHidden/>
              </w:rPr>
            </w:r>
            <w:r w:rsidR="00E82B4F">
              <w:rPr>
                <w:webHidden/>
              </w:rPr>
              <w:fldChar w:fldCharType="separate"/>
            </w:r>
            <w:r w:rsidR="00667DC3">
              <w:rPr>
                <w:webHidden/>
              </w:rPr>
              <w:t>2</w:t>
            </w:r>
            <w:r w:rsidR="00E82B4F">
              <w:rPr>
                <w:webHidden/>
              </w:rPr>
              <w:fldChar w:fldCharType="end"/>
            </w:r>
          </w:hyperlink>
        </w:p>
        <w:p w14:paraId="39B51F35" w14:textId="5653EAA0" w:rsidR="00E82B4F" w:rsidRDefault="00000000" w:rsidP="00E82B4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2" w:history="1">
            <w:r w:rsidR="00E82B4F" w:rsidRPr="002C5E34">
              <w:rPr>
                <w:rStyle w:val="Lienhypertexte"/>
                <w:rFonts w:ascii="Arial" w:hAnsi="Arial"/>
                <w:iCs/>
              </w:rPr>
              <w:t>3</w:t>
            </w:r>
            <w:r w:rsidR="00E82B4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E82B4F" w:rsidRPr="002C5E34">
              <w:rPr>
                <w:rStyle w:val="Lienhypertexte"/>
                <w:rFonts w:ascii="Arial" w:hAnsi="Arial" w:cs="Arial"/>
                <w:i/>
                <w:iCs/>
              </w:rPr>
              <w:t>Opérations</w:t>
            </w:r>
            <w:r w:rsidR="00E82B4F">
              <w:rPr>
                <w:webHidden/>
              </w:rPr>
              <w:tab/>
            </w:r>
            <w:r w:rsidR="00E82B4F">
              <w:rPr>
                <w:webHidden/>
              </w:rPr>
              <w:fldChar w:fldCharType="begin"/>
            </w:r>
            <w:r w:rsidR="00E82B4F">
              <w:rPr>
                <w:webHidden/>
              </w:rPr>
              <w:instrText xml:space="preserve"> PAGEREF _Toc169619322 \h </w:instrText>
            </w:r>
            <w:r w:rsidR="00E82B4F">
              <w:rPr>
                <w:webHidden/>
              </w:rPr>
            </w:r>
            <w:r w:rsidR="00E82B4F">
              <w:rPr>
                <w:webHidden/>
              </w:rPr>
              <w:fldChar w:fldCharType="separate"/>
            </w:r>
            <w:r w:rsidR="00667DC3">
              <w:rPr>
                <w:webHidden/>
              </w:rPr>
              <w:t>2</w:t>
            </w:r>
            <w:r w:rsidR="00E82B4F">
              <w:rPr>
                <w:webHidden/>
              </w:rPr>
              <w:fldChar w:fldCharType="end"/>
            </w:r>
          </w:hyperlink>
        </w:p>
        <w:p w14:paraId="747B1548" w14:textId="489AC679" w:rsidR="00E82B4F" w:rsidRDefault="00000000" w:rsidP="00E82B4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3" w:history="1">
            <w:r w:rsidR="00E82B4F" w:rsidRPr="002C5E34">
              <w:rPr>
                <w:rStyle w:val="Lienhypertexte"/>
                <w:rFonts w:ascii="Arial" w:hAnsi="Arial"/>
                <w:iCs/>
              </w:rPr>
              <w:t>4</w:t>
            </w:r>
            <w:r w:rsidR="00E82B4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E82B4F" w:rsidRPr="002C5E34">
              <w:rPr>
                <w:rStyle w:val="Lienhypertexte"/>
                <w:rFonts w:ascii="Arial" w:hAnsi="Arial" w:cs="Arial"/>
                <w:iCs/>
              </w:rPr>
              <w:t>Département juridique</w:t>
            </w:r>
            <w:r w:rsidR="00E82B4F">
              <w:rPr>
                <w:webHidden/>
              </w:rPr>
              <w:tab/>
            </w:r>
            <w:r w:rsidR="00E82B4F">
              <w:rPr>
                <w:webHidden/>
              </w:rPr>
              <w:fldChar w:fldCharType="begin"/>
            </w:r>
            <w:r w:rsidR="00E82B4F">
              <w:rPr>
                <w:webHidden/>
              </w:rPr>
              <w:instrText xml:space="preserve"> PAGEREF _Toc169619323 \h </w:instrText>
            </w:r>
            <w:r w:rsidR="00E82B4F">
              <w:rPr>
                <w:webHidden/>
              </w:rPr>
            </w:r>
            <w:r w:rsidR="00E82B4F">
              <w:rPr>
                <w:webHidden/>
              </w:rPr>
              <w:fldChar w:fldCharType="separate"/>
            </w:r>
            <w:r w:rsidR="00667DC3">
              <w:rPr>
                <w:webHidden/>
              </w:rPr>
              <w:t>2</w:t>
            </w:r>
            <w:r w:rsidR="00E82B4F">
              <w:rPr>
                <w:webHidden/>
              </w:rPr>
              <w:fldChar w:fldCharType="end"/>
            </w:r>
          </w:hyperlink>
        </w:p>
        <w:p w14:paraId="30EC73FA" w14:textId="7225C354" w:rsidR="00E82B4F" w:rsidRDefault="00000000" w:rsidP="00E82B4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4" w:history="1">
            <w:r w:rsidR="00E82B4F" w:rsidRPr="002C5E34">
              <w:rPr>
                <w:rStyle w:val="Lienhypertexte"/>
                <w:rFonts w:ascii="Arial" w:hAnsi="Arial"/>
                <w:iCs/>
              </w:rPr>
              <w:t>5</w:t>
            </w:r>
            <w:r w:rsidR="00E82B4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E82B4F" w:rsidRPr="002C5E34">
              <w:rPr>
                <w:rStyle w:val="Lienhypertexte"/>
                <w:rFonts w:ascii="Arial" w:hAnsi="Arial" w:cs="Arial"/>
                <w:i/>
                <w:iCs/>
              </w:rPr>
              <w:t>Communication</w:t>
            </w:r>
            <w:r w:rsidR="00E82B4F">
              <w:rPr>
                <w:webHidden/>
              </w:rPr>
              <w:tab/>
            </w:r>
            <w:r w:rsidR="00E82B4F">
              <w:rPr>
                <w:webHidden/>
              </w:rPr>
              <w:fldChar w:fldCharType="begin"/>
            </w:r>
            <w:r w:rsidR="00E82B4F">
              <w:rPr>
                <w:webHidden/>
              </w:rPr>
              <w:instrText xml:space="preserve"> PAGEREF _Toc169619324 \h </w:instrText>
            </w:r>
            <w:r w:rsidR="00E82B4F">
              <w:rPr>
                <w:webHidden/>
              </w:rPr>
            </w:r>
            <w:r w:rsidR="00E82B4F">
              <w:rPr>
                <w:webHidden/>
              </w:rPr>
              <w:fldChar w:fldCharType="separate"/>
            </w:r>
            <w:r w:rsidR="00667DC3">
              <w:rPr>
                <w:webHidden/>
              </w:rPr>
              <w:t>4</w:t>
            </w:r>
            <w:r w:rsidR="00E82B4F">
              <w:rPr>
                <w:webHidden/>
              </w:rPr>
              <w:fldChar w:fldCharType="end"/>
            </w:r>
          </w:hyperlink>
        </w:p>
        <w:p w14:paraId="7A2A0B5E" w14:textId="64641A44" w:rsidR="00E82B4F" w:rsidRDefault="00000000" w:rsidP="00E82B4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5" w:history="1">
            <w:r w:rsidR="00E82B4F" w:rsidRPr="002C5E34">
              <w:rPr>
                <w:rStyle w:val="Lienhypertexte"/>
                <w:rFonts w:ascii="Arial" w:hAnsi="Arial"/>
                <w:i/>
                <w:iCs/>
              </w:rPr>
              <w:t>6</w:t>
            </w:r>
            <w:r w:rsidR="00E82B4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E82B4F" w:rsidRPr="002C5E34">
              <w:rPr>
                <w:rStyle w:val="Lienhypertexte"/>
                <w:rFonts w:ascii="Arial" w:hAnsi="Arial" w:cs="Arial"/>
                <w:i/>
                <w:iCs/>
              </w:rPr>
              <w:t>Relations extérieures</w:t>
            </w:r>
            <w:r w:rsidR="00E82B4F">
              <w:rPr>
                <w:webHidden/>
              </w:rPr>
              <w:tab/>
            </w:r>
            <w:r w:rsidR="00E82B4F">
              <w:rPr>
                <w:webHidden/>
              </w:rPr>
              <w:fldChar w:fldCharType="begin"/>
            </w:r>
            <w:r w:rsidR="00E82B4F">
              <w:rPr>
                <w:webHidden/>
              </w:rPr>
              <w:instrText xml:space="preserve"> PAGEREF _Toc169619325 \h </w:instrText>
            </w:r>
            <w:r w:rsidR="00E82B4F">
              <w:rPr>
                <w:webHidden/>
              </w:rPr>
            </w:r>
            <w:r w:rsidR="00E82B4F">
              <w:rPr>
                <w:webHidden/>
              </w:rPr>
              <w:fldChar w:fldCharType="separate"/>
            </w:r>
            <w:r w:rsidR="00667DC3">
              <w:rPr>
                <w:webHidden/>
              </w:rPr>
              <w:t>5</w:t>
            </w:r>
            <w:r w:rsidR="00E82B4F">
              <w:rPr>
                <w:webHidden/>
              </w:rPr>
              <w:fldChar w:fldCharType="end"/>
            </w:r>
          </w:hyperlink>
        </w:p>
        <w:p w14:paraId="3A031547" w14:textId="5A24E586" w:rsidR="00E82B4F" w:rsidRDefault="00000000" w:rsidP="00E82B4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6" w:history="1">
            <w:r w:rsidR="00E82B4F" w:rsidRPr="002C5E34">
              <w:rPr>
                <w:rStyle w:val="Lienhypertexte"/>
                <w:rFonts w:ascii="Arial" w:hAnsi="Arial"/>
                <w:i/>
                <w:iCs/>
              </w:rPr>
              <w:t>7</w:t>
            </w:r>
            <w:r w:rsidR="00E82B4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E82B4F" w:rsidRPr="002C5E34">
              <w:rPr>
                <w:rStyle w:val="Lienhypertexte"/>
                <w:rFonts w:ascii="Arial" w:hAnsi="Arial" w:cs="Arial"/>
                <w:i/>
                <w:iCs/>
              </w:rPr>
              <w:t>Conclusion</w:t>
            </w:r>
            <w:r w:rsidR="00E82B4F">
              <w:rPr>
                <w:webHidden/>
              </w:rPr>
              <w:tab/>
            </w:r>
            <w:r w:rsidR="00E82B4F">
              <w:rPr>
                <w:webHidden/>
              </w:rPr>
              <w:fldChar w:fldCharType="begin"/>
            </w:r>
            <w:r w:rsidR="00E82B4F">
              <w:rPr>
                <w:webHidden/>
              </w:rPr>
              <w:instrText xml:space="preserve"> PAGEREF _Toc169619326 \h </w:instrText>
            </w:r>
            <w:r w:rsidR="00E82B4F">
              <w:rPr>
                <w:webHidden/>
              </w:rPr>
            </w:r>
            <w:r w:rsidR="00E82B4F">
              <w:rPr>
                <w:webHidden/>
              </w:rPr>
              <w:fldChar w:fldCharType="separate"/>
            </w:r>
            <w:r w:rsidR="00667DC3">
              <w:rPr>
                <w:webHidden/>
              </w:rPr>
              <w:t>5</w:t>
            </w:r>
            <w:r w:rsidR="00E82B4F">
              <w:rPr>
                <w:webHidden/>
              </w:rPr>
              <w:fldChar w:fldCharType="end"/>
            </w:r>
          </w:hyperlink>
        </w:p>
        <w:p w14:paraId="23540FA6" w14:textId="77777777" w:rsidR="00E82B4F" w:rsidRDefault="00E82B4F" w:rsidP="00E82B4F">
          <w:r>
            <w:rPr>
              <w:b/>
              <w:bCs/>
            </w:rPr>
            <w:fldChar w:fldCharType="end"/>
          </w:r>
        </w:p>
      </w:sdtContent>
    </w:sdt>
    <w:p w14:paraId="6AE91863" w14:textId="77777777" w:rsidR="00E82B4F" w:rsidRPr="00294D9F" w:rsidRDefault="00E82B4F" w:rsidP="00E82B4F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14:paraId="0B5979F1" w14:textId="77777777" w:rsidR="00E82B4F" w:rsidRPr="00294D9F" w:rsidRDefault="00E82B4F" w:rsidP="00E82B4F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14:paraId="02A7BC4A" w14:textId="77777777" w:rsidR="00E82B4F" w:rsidRPr="00294D9F" w:rsidRDefault="00E82B4F" w:rsidP="00E82B4F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14:paraId="77EF1D06" w14:textId="77777777" w:rsidR="00E82B4F" w:rsidRPr="00294D9F" w:rsidRDefault="00E82B4F" w:rsidP="00E82B4F">
      <w:pPr>
        <w:jc w:val="center"/>
        <w:rPr>
          <w:rFonts w:ascii="Arial" w:hAnsi="Arial" w:cs="Arial"/>
          <w:b/>
        </w:rPr>
      </w:pPr>
      <w:r w:rsidRPr="00294D9F">
        <w:rPr>
          <w:rFonts w:ascii="Arial" w:hAnsi="Arial" w:cs="Arial"/>
          <w:b/>
        </w:rPr>
        <w:t xml:space="preserve">Rapport Mensuel </w:t>
      </w:r>
      <w:r>
        <w:rPr>
          <w:rFonts w:ascii="Arial" w:hAnsi="Arial" w:cs="Arial"/>
          <w:b/>
        </w:rPr>
        <w:t xml:space="preserve">JUILLET </w:t>
      </w:r>
      <w:r w:rsidRPr="00294D9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14:paraId="2B396D96" w14:textId="77777777" w:rsidR="00E82B4F" w:rsidRPr="00E27DD6" w:rsidRDefault="00E82B4F" w:rsidP="00E82B4F">
      <w:pPr>
        <w:jc w:val="center"/>
        <w:rPr>
          <w:b/>
          <w:sz w:val="22"/>
          <w:szCs w:val="22"/>
        </w:rPr>
      </w:pPr>
    </w:p>
    <w:p w14:paraId="552DEE61" w14:textId="77777777" w:rsidR="00E82B4F" w:rsidRPr="00E27DD6" w:rsidRDefault="00E82B4F" w:rsidP="00E82B4F">
      <w:pPr>
        <w:jc w:val="center"/>
        <w:rPr>
          <w:sz w:val="22"/>
          <w:szCs w:val="22"/>
        </w:rPr>
      </w:pPr>
      <w:r w:rsidRPr="00E27DD6">
        <w:rPr>
          <w:sz w:val="22"/>
          <w:szCs w:val="22"/>
        </w:rPr>
        <w:t>Conservation Justice</w:t>
      </w:r>
    </w:p>
    <w:p w14:paraId="5E1EE5BD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14:paraId="62607014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  <w:r w:rsidRPr="00E27DD6">
        <w:rPr>
          <w:rStyle w:val="Accentuation"/>
          <w:rFonts w:ascii="Bookman Old Style" w:hAnsi="Bookman Old Style"/>
          <w:i w:val="0"/>
          <w:noProof/>
          <w:sz w:val="22"/>
          <w:szCs w:val="22"/>
          <w:lang w:eastAsia="fr-FR"/>
        </w:rPr>
        <w:drawing>
          <wp:inline distT="0" distB="0" distL="0" distR="0" wp14:anchorId="42091770" wp14:editId="71D4F2BC">
            <wp:extent cx="1359017" cy="906011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8A91A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  <w:r w:rsidRPr="00E27DD6">
        <w:rPr>
          <w:rStyle w:val="Accentuation"/>
          <w:rFonts w:ascii="Arial" w:hAnsi="Arial" w:cs="Arial"/>
          <w:sz w:val="22"/>
          <w:szCs w:val="22"/>
        </w:rPr>
        <w:t>Union européenne</w:t>
      </w:r>
    </w:p>
    <w:p w14:paraId="4F3C0B42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14:paraId="4D88C163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14:paraId="126FC7B6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  <w:r w:rsidRPr="00E27DD6">
        <w:rPr>
          <w:rFonts w:asciiTheme="minorHAnsi" w:hAnsiTheme="minorHAnsi" w:cstheme="minorHAnsi"/>
          <w:color w:val="000000"/>
          <w:sz w:val="22"/>
          <w:szCs w:val="22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</w:p>
    <w:p w14:paraId="654D554D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14:paraId="62CE500D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14:paraId="1FE1DDD6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14:paraId="37082FC9" w14:textId="77777777" w:rsidR="00E82B4F" w:rsidRPr="00E27DD6" w:rsidRDefault="00E82B4F" w:rsidP="00E82B4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01E1214" w14:textId="77777777" w:rsidR="00E82B4F" w:rsidRPr="00E27DD6" w:rsidRDefault="00E82B4F" w:rsidP="00E82B4F">
      <w:pPr>
        <w:rPr>
          <w:rStyle w:val="Accentuation"/>
          <w:rFonts w:ascii="Bookman Old Style" w:hAnsi="Bookman Old Style"/>
          <w:i w:val="0"/>
        </w:rPr>
      </w:pPr>
    </w:p>
    <w:p w14:paraId="2CA85DDC" w14:textId="77777777" w:rsidR="00E82B4F" w:rsidRPr="00D62ABF" w:rsidRDefault="00E82B4F" w:rsidP="00E82B4F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</w:rPr>
      </w:pPr>
      <w:bookmarkStart w:id="0" w:name="_Toc374452665"/>
      <w:bookmarkStart w:id="1" w:name="_Toc7774926"/>
      <w:bookmarkStart w:id="2" w:name="_Toc169619320"/>
      <w:r w:rsidRPr="00D62ABF">
        <w:rPr>
          <w:rStyle w:val="Accentuation"/>
          <w:rFonts w:ascii="Arial" w:hAnsi="Arial" w:cs="Arial"/>
          <w:sz w:val="24"/>
        </w:rPr>
        <w:t>Points principaux</w:t>
      </w:r>
      <w:bookmarkEnd w:id="0"/>
      <w:bookmarkEnd w:id="1"/>
      <w:bookmarkEnd w:id="2"/>
    </w:p>
    <w:p w14:paraId="52259D88" w14:textId="77777777" w:rsidR="00E82B4F" w:rsidRDefault="00E82B4F" w:rsidP="00E82B4F">
      <w:pPr>
        <w:jc w:val="both"/>
        <w:rPr>
          <w:rFonts w:asciiTheme="minorHAnsi" w:hAnsiTheme="minorHAnsi" w:cstheme="minorHAnsi"/>
        </w:rPr>
      </w:pPr>
    </w:p>
    <w:p w14:paraId="081957BB" w14:textId="4D91C37B" w:rsidR="00E82B4F" w:rsidRDefault="004C7928" w:rsidP="007D5FD2">
      <w:pPr>
        <w:pStyle w:val="Paragraphedeliste"/>
        <w:numPr>
          <w:ilvl w:val="0"/>
          <w:numId w:val="6"/>
        </w:numPr>
        <w:jc w:val="both"/>
        <w:rPr>
          <w:rStyle w:val="Accentuation"/>
          <w:rFonts w:asciiTheme="minorHAnsi" w:hAnsiTheme="minorHAnsi" w:cstheme="minorHAnsi"/>
          <w:i w:val="0"/>
          <w:iCs w:val="0"/>
        </w:rPr>
      </w:pPr>
      <w:proofErr w:type="gramStart"/>
      <w:r>
        <w:rPr>
          <w:rStyle w:val="Accentuation"/>
          <w:rFonts w:asciiTheme="minorHAnsi" w:hAnsiTheme="minorHAnsi" w:cstheme="minorHAnsi"/>
          <w:i w:val="0"/>
          <w:iCs w:val="0"/>
        </w:rPr>
        <w:t xml:space="preserve">La </w:t>
      </w:r>
      <w:r w:rsidR="0045069E">
        <w:rPr>
          <w:rStyle w:val="Accentuation"/>
          <w:rFonts w:asciiTheme="minorHAnsi" w:hAnsiTheme="minorHAnsi" w:cstheme="minorHAnsi"/>
          <w:i w:val="0"/>
          <w:iCs w:val="0"/>
        </w:rPr>
        <w:t>renforcement</w:t>
      </w:r>
      <w:proofErr w:type="gramEnd"/>
      <w:r w:rsidR="0045069E">
        <w:rPr>
          <w:rStyle w:val="Accentuation"/>
          <w:rFonts w:asciiTheme="minorHAnsi" w:hAnsiTheme="minorHAnsi" w:cstheme="minorHAnsi"/>
          <w:i w:val="0"/>
          <w:iCs w:val="0"/>
        </w:rPr>
        <w:t xml:space="preserve"> du Trust building ;</w:t>
      </w:r>
    </w:p>
    <w:p w14:paraId="291CA966" w14:textId="7DE114CF" w:rsidR="004C7928" w:rsidRPr="007D5FD2" w:rsidRDefault="004C7928" w:rsidP="007D5FD2">
      <w:pPr>
        <w:pStyle w:val="Paragraphedeliste"/>
        <w:numPr>
          <w:ilvl w:val="0"/>
          <w:numId w:val="6"/>
        </w:numPr>
        <w:jc w:val="both"/>
        <w:rPr>
          <w:rStyle w:val="Accentuation"/>
          <w:rFonts w:asciiTheme="minorHAnsi" w:hAnsiTheme="minorHAnsi" w:cstheme="minorHAnsi"/>
          <w:i w:val="0"/>
          <w:iCs w:val="0"/>
        </w:rPr>
      </w:pPr>
      <w:r>
        <w:rPr>
          <w:rStyle w:val="Accentuation"/>
          <w:rFonts w:asciiTheme="minorHAnsi" w:hAnsiTheme="minorHAnsi" w:cstheme="minorHAnsi"/>
          <w:i w:val="0"/>
          <w:iCs w:val="0"/>
        </w:rPr>
        <w:t xml:space="preserve">10 trafiquants d’ivoire ont été condamnés, lors du jugement de 4 affaires ; </w:t>
      </w:r>
    </w:p>
    <w:p w14:paraId="50C23507" w14:textId="71D1BEE0" w:rsidR="007D5FD2" w:rsidRPr="007D5FD2" w:rsidRDefault="004C7928" w:rsidP="007D5FD2">
      <w:pPr>
        <w:pStyle w:val="Paragraphedeliste"/>
        <w:numPr>
          <w:ilvl w:val="0"/>
          <w:numId w:val="6"/>
        </w:numPr>
        <w:jc w:val="both"/>
        <w:rPr>
          <w:rStyle w:val="Accentuation"/>
          <w:rFonts w:asciiTheme="minorHAnsi" w:hAnsiTheme="minorHAnsi" w:cstheme="minorHAnsi"/>
          <w:i w:val="0"/>
          <w:iCs w:val="0"/>
        </w:rPr>
      </w:pPr>
      <w:r>
        <w:rPr>
          <w:rStyle w:val="Accentuation"/>
          <w:rFonts w:asciiTheme="minorHAnsi" w:hAnsiTheme="minorHAnsi" w:cstheme="minorHAnsi"/>
          <w:i w:val="0"/>
          <w:iCs w:val="0"/>
        </w:rPr>
        <w:t>Les représentant de la fondation LCAOF qui finance les activités de CJ, se sont rendus au Gabon pour visiter le projet.</w:t>
      </w:r>
    </w:p>
    <w:p w14:paraId="4F4754EF" w14:textId="77777777" w:rsidR="00E82B4F" w:rsidRDefault="00E82B4F" w:rsidP="00E82B4F">
      <w:pPr>
        <w:jc w:val="both"/>
        <w:rPr>
          <w:rStyle w:val="Accentuation"/>
          <w:rFonts w:asciiTheme="minorHAnsi" w:hAnsiTheme="minorHAnsi" w:cstheme="minorHAnsi"/>
          <w:i w:val="0"/>
          <w:iCs w:val="0"/>
        </w:rPr>
      </w:pPr>
    </w:p>
    <w:p w14:paraId="7E9230E8" w14:textId="77777777" w:rsidR="00E82B4F" w:rsidRPr="007438E3" w:rsidRDefault="00E82B4F" w:rsidP="00E82B4F">
      <w:pPr>
        <w:jc w:val="both"/>
        <w:rPr>
          <w:rStyle w:val="Accentuation"/>
          <w:rFonts w:asciiTheme="minorHAnsi" w:hAnsiTheme="minorHAnsi" w:cstheme="minorHAnsi"/>
          <w:i w:val="0"/>
          <w:iCs w:val="0"/>
        </w:rPr>
      </w:pPr>
    </w:p>
    <w:p w14:paraId="496B3D8D" w14:textId="77777777" w:rsidR="00E82B4F" w:rsidRPr="007B4BEF" w:rsidRDefault="00E82B4F" w:rsidP="00E82B4F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</w:rPr>
      </w:pPr>
      <w:bookmarkStart w:id="3" w:name="_Toc7774927"/>
      <w:bookmarkStart w:id="4" w:name="_Toc169619321"/>
      <w:r w:rsidRPr="007B4BEF">
        <w:rPr>
          <w:rStyle w:val="Accentuation"/>
          <w:rFonts w:ascii="Arial" w:hAnsi="Arial" w:cs="Arial"/>
          <w:sz w:val="24"/>
        </w:rPr>
        <w:t>Investigations</w:t>
      </w:r>
      <w:bookmarkEnd w:id="3"/>
      <w:bookmarkEnd w:id="4"/>
    </w:p>
    <w:p w14:paraId="32251B12" w14:textId="77777777" w:rsidR="00E82B4F" w:rsidRDefault="00E82B4F" w:rsidP="00E82B4F">
      <w:pPr>
        <w:jc w:val="both"/>
        <w:rPr>
          <w:rStyle w:val="Accentuation"/>
          <w:rFonts w:ascii="Arial" w:hAnsi="Arial" w:cs="Arial"/>
          <w:i w:val="0"/>
        </w:rPr>
      </w:pPr>
    </w:p>
    <w:p w14:paraId="548C5B01" w14:textId="77777777" w:rsidR="00E82B4F" w:rsidRPr="007B4BEF" w:rsidRDefault="00E82B4F" w:rsidP="00E82B4F">
      <w:pPr>
        <w:spacing w:after="240"/>
        <w:jc w:val="both"/>
        <w:rPr>
          <w:rStyle w:val="Accentuation"/>
          <w:rFonts w:ascii="Arial" w:hAnsi="Arial" w:cs="Arial"/>
          <w:i w:val="0"/>
        </w:rPr>
      </w:pPr>
      <w:proofErr w:type="gramStart"/>
      <w:r w:rsidRPr="007B4BEF">
        <w:rPr>
          <w:rStyle w:val="Accentuation"/>
          <w:rFonts w:ascii="Arial" w:hAnsi="Arial" w:cs="Arial"/>
        </w:rPr>
        <w:t>Indicateur:</w:t>
      </w:r>
      <w:proofErr w:type="gramEnd"/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3810"/>
      </w:tblGrid>
      <w:tr w:rsidR="00E82B4F" w:rsidRPr="007B4BEF" w14:paraId="70C43B7A" w14:textId="77777777" w:rsidTr="00550E33">
        <w:trPr>
          <w:jc w:val="center"/>
        </w:trPr>
        <w:tc>
          <w:tcPr>
            <w:tcW w:w="4945" w:type="dxa"/>
          </w:tcPr>
          <w:p w14:paraId="278C0A8F" w14:textId="77777777" w:rsidR="00E82B4F" w:rsidRPr="000E7815" w:rsidRDefault="00E82B4F" w:rsidP="00550E33">
            <w:pPr>
              <w:jc w:val="both"/>
              <w:rPr>
                <w:rStyle w:val="Accentuation"/>
                <w:rFonts w:ascii="Arial" w:hAnsi="Arial" w:cs="Arial"/>
                <w:iCs w:val="0"/>
              </w:rPr>
            </w:pPr>
            <w:r w:rsidRPr="000E7815">
              <w:rPr>
                <w:rStyle w:val="Accentuation"/>
                <w:rFonts w:ascii="Arial" w:hAnsi="Arial" w:cs="Arial"/>
              </w:rPr>
              <w:t>Nombre d’investigations menées</w:t>
            </w:r>
          </w:p>
        </w:tc>
        <w:tc>
          <w:tcPr>
            <w:tcW w:w="3810" w:type="dxa"/>
          </w:tcPr>
          <w:p w14:paraId="427DD795" w14:textId="567C02C6" w:rsidR="00E82B4F" w:rsidRPr="000E7815" w:rsidRDefault="00CA3EE5" w:rsidP="00550E33">
            <w:pPr>
              <w:jc w:val="center"/>
              <w:rPr>
                <w:rStyle w:val="Accentuation"/>
                <w:rFonts w:ascii="Arial" w:hAnsi="Arial" w:cs="Arial"/>
                <w:iCs w:val="0"/>
              </w:rPr>
            </w:pPr>
            <w:r>
              <w:rPr>
                <w:rStyle w:val="Accentuation"/>
                <w:rFonts w:ascii="Arial" w:hAnsi="Arial" w:cs="Arial"/>
              </w:rPr>
              <w:t>24</w:t>
            </w:r>
          </w:p>
        </w:tc>
      </w:tr>
      <w:tr w:rsidR="00E82B4F" w:rsidRPr="007B4BEF" w14:paraId="55C9C3B0" w14:textId="77777777" w:rsidTr="00550E33">
        <w:trPr>
          <w:jc w:val="center"/>
        </w:trPr>
        <w:tc>
          <w:tcPr>
            <w:tcW w:w="4945" w:type="dxa"/>
          </w:tcPr>
          <w:p w14:paraId="332ABB0C" w14:textId="77777777" w:rsidR="00E82B4F" w:rsidRPr="000E7815" w:rsidRDefault="00E82B4F" w:rsidP="00550E33">
            <w:pPr>
              <w:rPr>
                <w:rStyle w:val="Accentuation"/>
                <w:rFonts w:ascii="Arial" w:hAnsi="Arial" w:cs="Arial"/>
                <w:iCs w:val="0"/>
              </w:rPr>
            </w:pPr>
            <w:r w:rsidRPr="000E7815">
              <w:rPr>
                <w:rStyle w:val="Accentuation"/>
                <w:rFonts w:ascii="Arial" w:hAnsi="Arial" w:cs="Arial"/>
              </w:rPr>
              <w:t>Investigations ayant mené à une opération</w:t>
            </w:r>
          </w:p>
        </w:tc>
        <w:tc>
          <w:tcPr>
            <w:tcW w:w="3810" w:type="dxa"/>
          </w:tcPr>
          <w:p w14:paraId="09567B6D" w14:textId="77777777" w:rsidR="00E82B4F" w:rsidRPr="000E7815" w:rsidRDefault="00E82B4F" w:rsidP="00550E33">
            <w:pPr>
              <w:jc w:val="center"/>
              <w:rPr>
                <w:rStyle w:val="Accentuation"/>
                <w:rFonts w:ascii="Arial" w:hAnsi="Arial" w:cs="Arial"/>
                <w:iCs w:val="0"/>
              </w:rPr>
            </w:pPr>
            <w:r w:rsidRPr="000E7815">
              <w:rPr>
                <w:rStyle w:val="Accentuation"/>
                <w:rFonts w:ascii="Arial" w:hAnsi="Arial" w:cs="Arial"/>
              </w:rPr>
              <w:t>0</w:t>
            </w:r>
            <w:r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E82B4F" w:rsidRPr="007B4BEF" w14:paraId="35CA3B67" w14:textId="77777777" w:rsidTr="00550E33">
        <w:trPr>
          <w:jc w:val="center"/>
        </w:trPr>
        <w:tc>
          <w:tcPr>
            <w:tcW w:w="4945" w:type="dxa"/>
          </w:tcPr>
          <w:p w14:paraId="38650E88" w14:textId="77777777" w:rsidR="00E82B4F" w:rsidRPr="000E7815" w:rsidRDefault="00E82B4F" w:rsidP="00550E33">
            <w:pPr>
              <w:jc w:val="both"/>
              <w:rPr>
                <w:rStyle w:val="Accentuation"/>
                <w:rFonts w:ascii="Arial" w:hAnsi="Arial" w:cs="Arial"/>
                <w:iCs w:val="0"/>
              </w:rPr>
            </w:pPr>
            <w:r w:rsidRPr="000E7815">
              <w:rPr>
                <w:rStyle w:val="Accentuation"/>
                <w:rFonts w:ascii="Arial" w:hAnsi="Arial" w:cs="Arial"/>
              </w:rPr>
              <w:t>Nombre de trafiquants identifiés</w:t>
            </w:r>
          </w:p>
        </w:tc>
        <w:tc>
          <w:tcPr>
            <w:tcW w:w="3810" w:type="dxa"/>
          </w:tcPr>
          <w:p w14:paraId="17EB37D9" w14:textId="794DB599" w:rsidR="00E82B4F" w:rsidRPr="000E7815" w:rsidRDefault="00CA3EE5" w:rsidP="00550E33">
            <w:pPr>
              <w:jc w:val="center"/>
              <w:rPr>
                <w:rStyle w:val="Accentuation"/>
                <w:rFonts w:ascii="Arial" w:hAnsi="Arial" w:cs="Arial"/>
                <w:iCs w:val="0"/>
              </w:rPr>
            </w:pPr>
            <w:r>
              <w:rPr>
                <w:rStyle w:val="Accentuation"/>
                <w:rFonts w:ascii="Arial" w:hAnsi="Arial" w:cs="Arial"/>
              </w:rPr>
              <w:t>42</w:t>
            </w:r>
          </w:p>
        </w:tc>
      </w:tr>
    </w:tbl>
    <w:p w14:paraId="18602D0A" w14:textId="77777777" w:rsidR="00CA3EE5" w:rsidRDefault="00CA3EE5" w:rsidP="00CA3EE5">
      <w:pPr>
        <w:jc w:val="both"/>
        <w:rPr>
          <w:rFonts w:ascii="Arial" w:hAnsi="Arial" w:cs="Arial"/>
        </w:rPr>
      </w:pPr>
      <w:bookmarkStart w:id="5" w:name="_Toc7774928"/>
    </w:p>
    <w:p w14:paraId="567B83F1" w14:textId="32E422C5" w:rsidR="00CA3EE5" w:rsidRDefault="00CA3EE5" w:rsidP="00CA3E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investigations ont été réalisées dans </w:t>
      </w:r>
      <w:r w:rsidR="000B163F">
        <w:rPr>
          <w:rFonts w:ascii="Arial" w:hAnsi="Arial" w:cs="Arial"/>
        </w:rPr>
        <w:t xml:space="preserve">trois (03) </w:t>
      </w:r>
      <w:r>
        <w:rPr>
          <w:rFonts w:ascii="Arial" w:hAnsi="Arial" w:cs="Arial"/>
        </w:rPr>
        <w:t xml:space="preserve">provinces du pays à savoir : </w:t>
      </w:r>
      <w:r w:rsidR="000B163F">
        <w:rPr>
          <w:rFonts w:ascii="Arial" w:hAnsi="Arial" w:cs="Arial"/>
        </w:rPr>
        <w:t>le Woleu Ntem, l’Ogooué Ivindo et le Moyen Ogooué.</w:t>
      </w:r>
    </w:p>
    <w:p w14:paraId="5B81A4DE" w14:textId="2485E4C2" w:rsidR="00CA3EE5" w:rsidRDefault="000B163F" w:rsidP="00CA3E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total, 24</w:t>
      </w:r>
      <w:r w:rsidR="00CA3EE5">
        <w:rPr>
          <w:rFonts w:ascii="Arial" w:hAnsi="Arial" w:cs="Arial"/>
        </w:rPr>
        <w:t xml:space="preserve"> missions d’investigations ont été organisées avec </w:t>
      </w:r>
      <w:r>
        <w:rPr>
          <w:rFonts w:ascii="Arial" w:hAnsi="Arial" w:cs="Arial"/>
        </w:rPr>
        <w:t>42</w:t>
      </w:r>
      <w:r w:rsidR="00CA3EE5">
        <w:rPr>
          <w:rFonts w:ascii="Arial" w:hAnsi="Arial" w:cs="Arial"/>
        </w:rPr>
        <w:t xml:space="preserve"> trafiquants et braconniers majeurs identifiés.</w:t>
      </w:r>
    </w:p>
    <w:p w14:paraId="5BF2AB55" w14:textId="1A6C36CE" w:rsidR="00CA3EE5" w:rsidRPr="007D5FD2" w:rsidRDefault="000B163F" w:rsidP="00CA3EE5">
      <w:pPr>
        <w:spacing w:before="240" w:line="276" w:lineRule="auto"/>
        <w:jc w:val="both"/>
        <w:rPr>
          <w:rFonts w:ascii="Arial" w:hAnsi="Arial" w:cs="Arial"/>
          <w:i/>
          <w:iCs/>
          <w:lang w:val="fr-BE"/>
        </w:rPr>
      </w:pPr>
      <w:r w:rsidRPr="007D5FD2">
        <w:rPr>
          <w:rStyle w:val="Accentuation"/>
          <w:rFonts w:ascii="Arial" w:hAnsi="Arial" w:cs="Arial"/>
          <w:i w:val="0"/>
          <w:iCs w:val="0"/>
          <w:lang w:val="fr-BE"/>
        </w:rPr>
        <w:t>Précisons que l’objectif de ce mois est de renforcer les entretiens et les relations avec les cibles.</w:t>
      </w:r>
    </w:p>
    <w:p w14:paraId="321DD518" w14:textId="77777777" w:rsidR="00E82B4F" w:rsidRPr="00171276" w:rsidRDefault="00E82B4F" w:rsidP="00E82B4F">
      <w:pPr>
        <w:jc w:val="both"/>
        <w:rPr>
          <w:rFonts w:ascii="Arial" w:hAnsi="Arial" w:cs="Arial"/>
          <w:b/>
          <w:color w:val="0070C0"/>
        </w:rPr>
      </w:pPr>
    </w:p>
    <w:p w14:paraId="3D84CA0B" w14:textId="77777777" w:rsidR="00E82B4F" w:rsidRPr="007B4BEF" w:rsidRDefault="00E82B4F" w:rsidP="00E82B4F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</w:rPr>
      </w:pPr>
      <w:bookmarkStart w:id="6" w:name="_Toc169619322"/>
      <w:r w:rsidRPr="007B4BEF">
        <w:rPr>
          <w:rStyle w:val="Accentuation"/>
          <w:rFonts w:ascii="Arial" w:hAnsi="Arial" w:cs="Arial"/>
          <w:sz w:val="24"/>
        </w:rPr>
        <w:t>Opérations</w:t>
      </w:r>
      <w:bookmarkEnd w:id="5"/>
      <w:bookmarkEnd w:id="6"/>
    </w:p>
    <w:p w14:paraId="2111B30A" w14:textId="77777777" w:rsidR="00E82B4F" w:rsidRPr="00F84D15" w:rsidRDefault="00E82B4F" w:rsidP="00E82B4F">
      <w:pPr>
        <w:jc w:val="both"/>
        <w:rPr>
          <w:rStyle w:val="Accentuation"/>
          <w:rFonts w:ascii="Arial" w:hAnsi="Arial" w:cs="Arial"/>
          <w:iCs w:val="0"/>
        </w:rPr>
      </w:pPr>
    </w:p>
    <w:p w14:paraId="3F0E4BA4" w14:textId="77777777" w:rsidR="00E82B4F" w:rsidRPr="007B4BEF" w:rsidRDefault="00E82B4F" w:rsidP="00E82B4F">
      <w:pPr>
        <w:spacing w:after="240"/>
        <w:jc w:val="both"/>
        <w:rPr>
          <w:rStyle w:val="Accentuation"/>
          <w:rFonts w:ascii="Arial" w:hAnsi="Arial" w:cs="Arial"/>
          <w:i w:val="0"/>
        </w:rPr>
      </w:pPr>
      <w:r w:rsidRPr="007B4BEF">
        <w:rPr>
          <w:rStyle w:val="Accentuation"/>
          <w:rFonts w:ascii="Arial" w:hAnsi="Arial" w:cs="Arial"/>
        </w:rPr>
        <w:t>Indicateur :</w:t>
      </w:r>
    </w:p>
    <w:tbl>
      <w:tblPr>
        <w:tblStyle w:val="Grilledetableauclaire1"/>
        <w:tblW w:w="8777" w:type="dxa"/>
        <w:jc w:val="center"/>
        <w:tblLook w:val="04A0" w:firstRow="1" w:lastRow="0" w:firstColumn="1" w:lastColumn="0" w:noHBand="0" w:noVBand="1"/>
      </w:tblPr>
      <w:tblGrid>
        <w:gridCol w:w="4561"/>
        <w:gridCol w:w="4216"/>
      </w:tblGrid>
      <w:tr w:rsidR="00E82B4F" w:rsidRPr="007B4BEF" w14:paraId="67AF8D98" w14:textId="77777777" w:rsidTr="00550E33">
        <w:trPr>
          <w:trHeight w:val="283"/>
          <w:jc w:val="center"/>
        </w:trPr>
        <w:tc>
          <w:tcPr>
            <w:tcW w:w="4561" w:type="dxa"/>
          </w:tcPr>
          <w:p w14:paraId="2278B795" w14:textId="77777777" w:rsidR="00E82B4F" w:rsidRPr="007B4BEF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7B4BEF">
              <w:rPr>
                <w:rStyle w:val="Accentuation"/>
                <w:rFonts w:ascii="Arial" w:hAnsi="Arial" w:cs="Arial"/>
              </w:rPr>
              <w:t>Nombre d’opérations menées</w:t>
            </w:r>
          </w:p>
        </w:tc>
        <w:tc>
          <w:tcPr>
            <w:tcW w:w="4216" w:type="dxa"/>
          </w:tcPr>
          <w:p w14:paraId="0C27A347" w14:textId="77777777" w:rsidR="00E82B4F" w:rsidRPr="007B4BEF" w:rsidRDefault="00E82B4F" w:rsidP="00550E33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</w:rPr>
              <w:t>00</w:t>
            </w:r>
          </w:p>
        </w:tc>
      </w:tr>
      <w:tr w:rsidR="00E82B4F" w:rsidRPr="007B4BEF" w14:paraId="64F1191F" w14:textId="77777777" w:rsidTr="00550E33">
        <w:trPr>
          <w:trHeight w:val="283"/>
          <w:jc w:val="center"/>
        </w:trPr>
        <w:tc>
          <w:tcPr>
            <w:tcW w:w="4561" w:type="dxa"/>
          </w:tcPr>
          <w:p w14:paraId="54D7DFE7" w14:textId="77777777" w:rsidR="00E82B4F" w:rsidRPr="007B4BEF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7B4BEF">
              <w:rPr>
                <w:rStyle w:val="Accentuation"/>
                <w:rFonts w:ascii="Arial" w:hAnsi="Arial" w:cs="Arial"/>
              </w:rPr>
              <w:t>Nombre de trafiquants arrêtés</w:t>
            </w:r>
          </w:p>
        </w:tc>
        <w:tc>
          <w:tcPr>
            <w:tcW w:w="4216" w:type="dxa"/>
          </w:tcPr>
          <w:p w14:paraId="78B57908" w14:textId="77777777" w:rsidR="00E82B4F" w:rsidRPr="007B4BEF" w:rsidRDefault="00E82B4F" w:rsidP="00550E33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</w:rPr>
              <w:t>00</w:t>
            </w:r>
          </w:p>
        </w:tc>
      </w:tr>
    </w:tbl>
    <w:p w14:paraId="105DA5C9" w14:textId="77777777" w:rsidR="00E82B4F" w:rsidRDefault="00E82B4F" w:rsidP="00E82B4F">
      <w:pPr>
        <w:jc w:val="both"/>
        <w:rPr>
          <w:rStyle w:val="Accentuation"/>
          <w:rFonts w:ascii="Arial" w:hAnsi="Arial" w:cs="Arial"/>
          <w:i w:val="0"/>
          <w:iCs w:val="0"/>
          <w:sz w:val="22"/>
          <w:szCs w:val="22"/>
          <w:lang w:val="fr-BE"/>
        </w:rPr>
      </w:pPr>
    </w:p>
    <w:p w14:paraId="73ADDC98" w14:textId="42B94531" w:rsidR="00E82B4F" w:rsidRPr="00AD071E" w:rsidRDefault="00AD071E" w:rsidP="00E82B4F">
      <w:pPr>
        <w:jc w:val="both"/>
        <w:rPr>
          <w:rFonts w:ascii="Arial" w:hAnsi="Arial" w:cs="Arial"/>
        </w:rPr>
      </w:pPr>
      <w:r w:rsidRPr="00AD071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’objectif étant le renforcement de confiance avec les cibles avec l’invitation d’un collaborateur, le projet n’a interpellé aucun trafiquant d’espèce intégralement ou partiellement protégées. </w:t>
      </w:r>
      <w:r w:rsidR="007D5FD2">
        <w:rPr>
          <w:rFonts w:ascii="Arial" w:hAnsi="Arial" w:cs="Arial"/>
        </w:rPr>
        <w:t>A</w:t>
      </w:r>
      <w:r>
        <w:rPr>
          <w:rFonts w:ascii="Arial" w:hAnsi="Arial" w:cs="Arial"/>
        </w:rPr>
        <w:t>ucune opération n’a été réalisée en juillet 2024.</w:t>
      </w:r>
    </w:p>
    <w:p w14:paraId="758CB47D" w14:textId="77777777" w:rsidR="00AD071E" w:rsidRPr="00E27DD6" w:rsidRDefault="00AD071E" w:rsidP="00E82B4F">
      <w:pPr>
        <w:jc w:val="both"/>
        <w:rPr>
          <w:rFonts w:asciiTheme="minorHAnsi" w:hAnsiTheme="minorHAnsi" w:cstheme="minorHAnsi"/>
        </w:rPr>
      </w:pPr>
    </w:p>
    <w:p w14:paraId="6FF4A57B" w14:textId="77777777" w:rsidR="00E82B4F" w:rsidRPr="00A95C09" w:rsidRDefault="00E82B4F" w:rsidP="00E82B4F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</w:rPr>
      </w:pPr>
      <w:bookmarkStart w:id="7" w:name="_Toc7774929"/>
      <w:bookmarkStart w:id="8" w:name="_Toc169619323"/>
      <w:r w:rsidRPr="00A95C09">
        <w:rPr>
          <w:rStyle w:val="Accentuation"/>
          <w:rFonts w:ascii="Arial" w:hAnsi="Arial" w:cs="Arial"/>
          <w:sz w:val="24"/>
        </w:rPr>
        <w:t>Département juridique</w:t>
      </w:r>
      <w:bookmarkEnd w:id="7"/>
      <w:bookmarkEnd w:id="8"/>
    </w:p>
    <w:p w14:paraId="177D600A" w14:textId="77777777" w:rsidR="00E82B4F" w:rsidRDefault="00E82B4F" w:rsidP="00E82B4F">
      <w:pPr>
        <w:jc w:val="both"/>
        <w:rPr>
          <w:rStyle w:val="Accentuation"/>
          <w:rFonts w:ascii="Arial" w:hAnsi="Arial" w:cs="Arial"/>
          <w:lang w:val="fr-BE"/>
        </w:rPr>
      </w:pPr>
    </w:p>
    <w:p w14:paraId="3FDA18F4" w14:textId="77777777" w:rsidR="00E82B4F" w:rsidRPr="00A95C09" w:rsidRDefault="00E82B4F" w:rsidP="00E82B4F">
      <w:pPr>
        <w:spacing w:after="240"/>
        <w:jc w:val="both"/>
        <w:rPr>
          <w:rStyle w:val="Accentuation"/>
          <w:rFonts w:ascii="Arial" w:hAnsi="Arial" w:cs="Arial"/>
          <w:b/>
          <w:i w:val="0"/>
        </w:rPr>
      </w:pPr>
      <w:r w:rsidRPr="00A95C09">
        <w:rPr>
          <w:rStyle w:val="Accentuation"/>
          <w:rFonts w:ascii="Arial" w:hAnsi="Arial" w:cs="Arial"/>
          <w:b/>
        </w:rPr>
        <w:t xml:space="preserve">4.1. Suivi des affaires </w:t>
      </w:r>
    </w:p>
    <w:p w14:paraId="2CFC20C2" w14:textId="77777777" w:rsidR="00E82B4F" w:rsidRPr="00A95C09" w:rsidRDefault="00E82B4F" w:rsidP="00E82B4F">
      <w:pPr>
        <w:spacing w:after="240"/>
        <w:jc w:val="both"/>
        <w:rPr>
          <w:rStyle w:val="Accentuation"/>
          <w:rFonts w:ascii="Arial" w:hAnsi="Arial" w:cs="Arial"/>
        </w:rPr>
      </w:pPr>
      <w:r w:rsidRPr="00A95C09">
        <w:rPr>
          <w:rStyle w:val="Accentuation"/>
          <w:rFonts w:ascii="Arial" w:hAnsi="Arial" w:cs="Arial"/>
        </w:rPr>
        <w:t>Indicateur</w:t>
      </w:r>
      <w:r>
        <w:rPr>
          <w:rStyle w:val="Accentuation"/>
          <w:rFonts w:ascii="Arial" w:hAnsi="Arial" w:cs="Arial"/>
        </w:rPr>
        <w:t xml:space="preserve"> </w:t>
      </w:r>
      <w:r w:rsidRPr="00A95C09">
        <w:rPr>
          <w:rStyle w:val="Accentuation"/>
          <w:rFonts w:ascii="Arial" w:hAnsi="Arial" w:cs="Arial"/>
        </w:rPr>
        <w:t>:</w:t>
      </w: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200"/>
      </w:tblGrid>
      <w:tr w:rsidR="00E82B4F" w:rsidRPr="00A95C09" w14:paraId="158FCB57" w14:textId="77777777" w:rsidTr="00550E33">
        <w:trPr>
          <w:jc w:val="center"/>
        </w:trPr>
        <w:tc>
          <w:tcPr>
            <w:tcW w:w="4644" w:type="dxa"/>
          </w:tcPr>
          <w:p w14:paraId="5F817D54" w14:textId="77777777" w:rsidR="00E82B4F" w:rsidRPr="00A95C09" w:rsidRDefault="00E82B4F" w:rsidP="00550E33">
            <w:pPr>
              <w:jc w:val="both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Nombre d’affaires suivies</w:t>
            </w:r>
          </w:p>
        </w:tc>
        <w:tc>
          <w:tcPr>
            <w:tcW w:w="4200" w:type="dxa"/>
          </w:tcPr>
          <w:p w14:paraId="05B1EAF7" w14:textId="65BD4FB9" w:rsidR="00E82B4F" w:rsidRPr="00A95C09" w:rsidRDefault="00E82B4F" w:rsidP="00550E33">
            <w:pPr>
              <w:jc w:val="center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0</w:t>
            </w:r>
            <w:r w:rsidR="00FA7381">
              <w:rPr>
                <w:rStyle w:val="Accentuation"/>
                <w:rFonts w:ascii="Arial" w:hAnsi="Arial" w:cs="Arial"/>
              </w:rPr>
              <w:t>4</w:t>
            </w:r>
          </w:p>
        </w:tc>
      </w:tr>
      <w:tr w:rsidR="00E82B4F" w:rsidRPr="00A95C09" w14:paraId="4B8012B4" w14:textId="77777777" w:rsidTr="00550E33">
        <w:trPr>
          <w:jc w:val="center"/>
        </w:trPr>
        <w:tc>
          <w:tcPr>
            <w:tcW w:w="4644" w:type="dxa"/>
          </w:tcPr>
          <w:p w14:paraId="487898A1" w14:textId="77777777" w:rsidR="00E82B4F" w:rsidRPr="00A95C09" w:rsidRDefault="00E82B4F" w:rsidP="00550E33">
            <w:pPr>
              <w:jc w:val="both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Nombre de condamnations</w:t>
            </w:r>
          </w:p>
        </w:tc>
        <w:tc>
          <w:tcPr>
            <w:tcW w:w="4200" w:type="dxa"/>
          </w:tcPr>
          <w:p w14:paraId="55843207" w14:textId="2B93B57E" w:rsidR="00E82B4F" w:rsidRPr="00A95C09" w:rsidRDefault="00FA7381" w:rsidP="00550E33">
            <w:pPr>
              <w:jc w:val="center"/>
              <w:rPr>
                <w:rStyle w:val="Accentuation"/>
                <w:rFonts w:ascii="Arial" w:hAnsi="Arial" w:cs="Arial"/>
                <w:color w:val="FF0000"/>
              </w:rPr>
            </w:pPr>
            <w:r>
              <w:rPr>
                <w:rStyle w:val="Accentuation"/>
                <w:rFonts w:ascii="Arial" w:hAnsi="Arial" w:cs="Arial"/>
              </w:rPr>
              <w:t>10</w:t>
            </w:r>
          </w:p>
        </w:tc>
      </w:tr>
      <w:tr w:rsidR="00E82B4F" w:rsidRPr="00A95C09" w14:paraId="5B7DD3CC" w14:textId="77777777" w:rsidTr="00550E33">
        <w:trPr>
          <w:jc w:val="center"/>
        </w:trPr>
        <w:tc>
          <w:tcPr>
            <w:tcW w:w="4644" w:type="dxa"/>
          </w:tcPr>
          <w:p w14:paraId="0B5A6D45" w14:textId="77777777" w:rsidR="00E82B4F" w:rsidRPr="00A95C09" w:rsidRDefault="00E82B4F" w:rsidP="00550E33">
            <w:pPr>
              <w:jc w:val="both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Affaires enregistrées</w:t>
            </w:r>
          </w:p>
        </w:tc>
        <w:tc>
          <w:tcPr>
            <w:tcW w:w="4200" w:type="dxa"/>
          </w:tcPr>
          <w:p w14:paraId="271E966E" w14:textId="77777777" w:rsidR="00E82B4F" w:rsidRPr="00A95C09" w:rsidRDefault="00E82B4F" w:rsidP="00550E33">
            <w:pPr>
              <w:jc w:val="center"/>
              <w:rPr>
                <w:rStyle w:val="Accentuation"/>
                <w:rFonts w:ascii="Arial" w:hAnsi="Arial" w:cs="Arial"/>
                <w:color w:val="FF0000"/>
              </w:rPr>
            </w:pPr>
            <w:r>
              <w:rPr>
                <w:rStyle w:val="Accentuation"/>
                <w:rFonts w:ascii="Arial" w:hAnsi="Arial" w:cs="Arial"/>
              </w:rPr>
              <w:t>00</w:t>
            </w:r>
          </w:p>
        </w:tc>
      </w:tr>
      <w:tr w:rsidR="00E82B4F" w:rsidRPr="00A95C09" w14:paraId="1B11869B" w14:textId="77777777" w:rsidTr="00550E33">
        <w:trPr>
          <w:jc w:val="center"/>
        </w:trPr>
        <w:tc>
          <w:tcPr>
            <w:tcW w:w="4644" w:type="dxa"/>
          </w:tcPr>
          <w:p w14:paraId="05333126" w14:textId="77777777" w:rsidR="00E82B4F" w:rsidRPr="00A95C09" w:rsidRDefault="00E82B4F" w:rsidP="00550E33">
            <w:pPr>
              <w:jc w:val="both"/>
              <w:rPr>
                <w:rStyle w:val="Accentuation"/>
                <w:rFonts w:ascii="Arial" w:hAnsi="Arial" w:cs="Arial"/>
              </w:rPr>
            </w:pPr>
            <w:r w:rsidRPr="00A95C09">
              <w:rPr>
                <w:rStyle w:val="Accentuation"/>
                <w:rFonts w:ascii="Arial" w:hAnsi="Arial" w:cs="Arial"/>
              </w:rPr>
              <w:t>Nombre de prévenus</w:t>
            </w:r>
          </w:p>
        </w:tc>
        <w:tc>
          <w:tcPr>
            <w:tcW w:w="4200" w:type="dxa"/>
          </w:tcPr>
          <w:p w14:paraId="17F131D5" w14:textId="513BE7D4" w:rsidR="00E82B4F" w:rsidRPr="00A95C09" w:rsidRDefault="002D292E" w:rsidP="00550E33">
            <w:pPr>
              <w:jc w:val="center"/>
              <w:rPr>
                <w:rStyle w:val="Accentuation"/>
                <w:rFonts w:ascii="Arial" w:hAnsi="Arial" w:cs="Arial"/>
                <w:color w:val="FF0000"/>
              </w:rPr>
            </w:pPr>
            <w:r>
              <w:rPr>
                <w:rStyle w:val="Accentuation"/>
                <w:rFonts w:ascii="Arial" w:hAnsi="Arial" w:cs="Arial"/>
              </w:rPr>
              <w:t>10</w:t>
            </w:r>
          </w:p>
        </w:tc>
      </w:tr>
    </w:tbl>
    <w:p w14:paraId="0A65B411" w14:textId="77777777" w:rsidR="00E82B4F" w:rsidRDefault="00E82B4F" w:rsidP="00E82B4F">
      <w:pPr>
        <w:spacing w:line="276" w:lineRule="auto"/>
        <w:jc w:val="both"/>
        <w:rPr>
          <w:rStyle w:val="Accentuation"/>
          <w:rFonts w:ascii="Arial" w:hAnsi="Arial" w:cs="Arial"/>
          <w:i w:val="0"/>
          <w:lang w:val="fr-BE"/>
        </w:rPr>
      </w:pPr>
    </w:p>
    <w:p w14:paraId="7AB995C9" w14:textId="77777777" w:rsidR="00E82B4F" w:rsidRPr="007D5FD2" w:rsidRDefault="00E82B4F" w:rsidP="00E82B4F">
      <w:pPr>
        <w:spacing w:line="276" w:lineRule="auto"/>
        <w:jc w:val="both"/>
        <w:rPr>
          <w:rFonts w:ascii="Arial" w:hAnsi="Arial" w:cs="Arial"/>
          <w:i/>
          <w:iCs/>
          <w:color w:val="ACB9CA" w:themeColor="text2" w:themeTint="66"/>
        </w:rPr>
      </w:pPr>
      <w:r w:rsidRPr="007D5FD2">
        <w:rPr>
          <w:rStyle w:val="Accentuation"/>
          <w:rFonts w:ascii="Arial" w:hAnsi="Arial" w:cs="Arial"/>
          <w:i w:val="0"/>
          <w:iCs w:val="0"/>
          <w:lang w:val="fr-BE"/>
        </w:rPr>
        <w:lastRenderedPageBreak/>
        <w:t>Ce mois de juillet 2024,</w:t>
      </w:r>
      <w:r w:rsidRPr="007D5FD2">
        <w:rPr>
          <w:i/>
          <w:iCs/>
        </w:rPr>
        <w:t xml:space="preserve"> </w:t>
      </w:r>
      <w:r w:rsidRPr="007D5FD2">
        <w:rPr>
          <w:rStyle w:val="Accentuation"/>
          <w:rFonts w:ascii="Arial" w:hAnsi="Arial" w:cs="Arial"/>
          <w:i w:val="0"/>
          <w:iCs w:val="0"/>
          <w:lang w:val="fr-BE"/>
        </w:rPr>
        <w:t>la chambre correctionnelle spécialisée du Tribunal de Première Instance de Libreville a vidé sa saisine sur quatre  (4)  affaires liées au trafic de faune. La teneur des décisions rendues est indiquée ci-dessous</w:t>
      </w:r>
    </w:p>
    <w:p w14:paraId="1829D039" w14:textId="77777777" w:rsidR="00E82B4F" w:rsidRDefault="00E82B4F" w:rsidP="00E82B4F">
      <w:pPr>
        <w:spacing w:line="276" w:lineRule="auto"/>
        <w:jc w:val="both"/>
        <w:rPr>
          <w:rFonts w:ascii="Arial" w:hAnsi="Arial" w:cs="Arial"/>
          <w:iCs/>
        </w:rPr>
      </w:pPr>
    </w:p>
    <w:p w14:paraId="1725E1AB" w14:textId="77777777" w:rsidR="00FF2D5F" w:rsidRPr="00FF2D5F" w:rsidRDefault="00FF2D5F" w:rsidP="00FF2D5F">
      <w:pPr>
        <w:spacing w:line="276" w:lineRule="auto"/>
        <w:jc w:val="both"/>
        <w:rPr>
          <w:rFonts w:ascii="Arial" w:hAnsi="Arial" w:cs="Arial"/>
          <w:b/>
          <w:iCs/>
        </w:rPr>
      </w:pPr>
      <w:r w:rsidRPr="00FF2D5F">
        <w:rPr>
          <w:rFonts w:ascii="Arial" w:hAnsi="Arial" w:cs="Arial"/>
          <w:b/>
          <w:iCs/>
        </w:rPr>
        <w:t>1-</w:t>
      </w:r>
      <w:r w:rsidRPr="00FF2D5F">
        <w:rPr>
          <w:rFonts w:ascii="Arial" w:hAnsi="Arial" w:cs="Arial"/>
          <w:b/>
          <w:iCs/>
        </w:rPr>
        <w:tab/>
        <w:t xml:space="preserve"> AFF : MP et MINEF contre MOUANDZA-MOUKAMBI Sosthène.</w:t>
      </w:r>
    </w:p>
    <w:p w14:paraId="234F1120" w14:textId="77777777" w:rsidR="00FF2D5F" w:rsidRPr="00FF2D5F" w:rsidRDefault="00FF2D5F" w:rsidP="00FF2D5F">
      <w:pPr>
        <w:spacing w:line="276" w:lineRule="auto"/>
        <w:jc w:val="both"/>
        <w:rPr>
          <w:rFonts w:ascii="Arial" w:hAnsi="Arial" w:cs="Arial"/>
          <w:b/>
          <w:iCs/>
        </w:rPr>
      </w:pPr>
    </w:p>
    <w:p w14:paraId="513D6F3D" w14:textId="77777777" w:rsidR="00FF2D5F" w:rsidRPr="00FF2D5F" w:rsidRDefault="00FF2D5F" w:rsidP="00FF2D5F">
      <w:pPr>
        <w:spacing w:line="276" w:lineRule="auto"/>
        <w:jc w:val="both"/>
        <w:rPr>
          <w:rFonts w:ascii="Arial" w:hAnsi="Arial" w:cs="Arial"/>
          <w:iCs/>
        </w:rPr>
      </w:pPr>
      <w:r w:rsidRPr="00FF2D5F">
        <w:rPr>
          <w:rFonts w:ascii="Arial" w:hAnsi="Arial" w:cs="Arial"/>
          <w:iCs/>
        </w:rPr>
        <w:t xml:space="preserve">MOUSSAVOU IBINGA, MOUANDZA </w:t>
      </w:r>
      <w:proofErr w:type="gramStart"/>
      <w:r w:rsidRPr="00FF2D5F">
        <w:rPr>
          <w:rFonts w:ascii="Arial" w:hAnsi="Arial" w:cs="Arial"/>
          <w:iCs/>
        </w:rPr>
        <w:t>MOUKAMBI  Sosthène</w:t>
      </w:r>
      <w:proofErr w:type="gramEnd"/>
      <w:r w:rsidRPr="00FF2D5F">
        <w:rPr>
          <w:rFonts w:ascii="Arial" w:hAnsi="Arial" w:cs="Arial"/>
          <w:iCs/>
        </w:rPr>
        <w:t xml:space="preserve"> et RAMAT YOUSSOUF ont respectivement été  arrêtés les 18 et 19 mai 2024 au village Longo et à </w:t>
      </w:r>
      <w:proofErr w:type="spellStart"/>
      <w:r w:rsidRPr="00FF2D5F">
        <w:rPr>
          <w:rFonts w:ascii="Arial" w:hAnsi="Arial" w:cs="Arial"/>
          <w:iCs/>
        </w:rPr>
        <w:t>Lastourville</w:t>
      </w:r>
      <w:proofErr w:type="spellEnd"/>
      <w:r w:rsidRPr="00FF2D5F">
        <w:rPr>
          <w:rFonts w:ascii="Arial" w:hAnsi="Arial" w:cs="Arial"/>
          <w:iCs/>
        </w:rPr>
        <w:t xml:space="preserve"> pour trafic d’ivoire</w:t>
      </w:r>
      <w:r>
        <w:rPr>
          <w:rFonts w:ascii="Arial" w:hAnsi="Arial" w:cs="Arial"/>
          <w:iCs/>
        </w:rPr>
        <w:t>.</w:t>
      </w:r>
    </w:p>
    <w:p w14:paraId="3CE14802" w14:textId="77777777" w:rsidR="00FF2D5F" w:rsidRPr="00FF2D5F" w:rsidRDefault="00FF2D5F" w:rsidP="00FF2D5F">
      <w:pPr>
        <w:spacing w:line="276" w:lineRule="auto"/>
        <w:jc w:val="both"/>
        <w:rPr>
          <w:rFonts w:ascii="Arial" w:hAnsi="Arial" w:cs="Arial"/>
          <w:b/>
          <w:iCs/>
        </w:rPr>
      </w:pPr>
    </w:p>
    <w:p w14:paraId="29944E31" w14:textId="77777777" w:rsidR="009F4224" w:rsidRPr="009F4224" w:rsidRDefault="00EB6609" w:rsidP="00FF2D5F">
      <w:pPr>
        <w:spacing w:line="276" w:lineRule="auto"/>
        <w:jc w:val="both"/>
        <w:rPr>
          <w:rFonts w:ascii="Arial" w:hAnsi="Arial" w:cs="Arial"/>
          <w:iCs/>
        </w:rPr>
      </w:pPr>
      <w:r w:rsidRPr="00FF2D5F">
        <w:rPr>
          <w:rFonts w:ascii="Arial" w:hAnsi="Arial" w:cs="Arial"/>
          <w:iCs/>
        </w:rPr>
        <w:t>MOUSSAVOU IBINGA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 xml:space="preserve">et </w:t>
      </w:r>
      <w:r w:rsidRPr="00FF2D5F">
        <w:rPr>
          <w:rFonts w:ascii="Arial" w:hAnsi="Arial" w:cs="Arial"/>
          <w:iCs/>
        </w:rPr>
        <w:t xml:space="preserve"> RAMAT</w:t>
      </w:r>
      <w:proofErr w:type="gramEnd"/>
      <w:r w:rsidRPr="00FF2D5F">
        <w:rPr>
          <w:rFonts w:ascii="Arial" w:hAnsi="Arial" w:cs="Arial"/>
          <w:iCs/>
        </w:rPr>
        <w:t xml:space="preserve"> YOUSSOUF</w:t>
      </w:r>
      <w:r>
        <w:rPr>
          <w:rFonts w:ascii="Arial" w:hAnsi="Arial" w:cs="Arial"/>
          <w:iCs/>
        </w:rPr>
        <w:t xml:space="preserve"> ayant été mis hors de cause lors du </w:t>
      </w:r>
      <w:proofErr w:type="spellStart"/>
      <w:r w:rsidRPr="009F4224">
        <w:rPr>
          <w:rFonts w:ascii="Arial" w:hAnsi="Arial" w:cs="Arial"/>
          <w:iCs/>
        </w:rPr>
        <w:t>défèrement</w:t>
      </w:r>
      <w:proofErr w:type="spellEnd"/>
      <w:r w:rsidRPr="009F4224">
        <w:rPr>
          <w:rFonts w:ascii="Arial" w:hAnsi="Arial" w:cs="Arial"/>
          <w:iCs/>
        </w:rPr>
        <w:t xml:space="preserve">, </w:t>
      </w:r>
      <w:r w:rsidR="009F4224">
        <w:rPr>
          <w:rFonts w:ascii="Arial" w:hAnsi="Arial" w:cs="Arial"/>
          <w:iCs/>
        </w:rPr>
        <w:t>l</w:t>
      </w:r>
      <w:r w:rsidR="00FF2D5F" w:rsidRPr="009F4224">
        <w:rPr>
          <w:rFonts w:ascii="Arial" w:hAnsi="Arial" w:cs="Arial"/>
          <w:iCs/>
        </w:rPr>
        <w:t>e 12 juillet 2024 au cours de l’audience de délibéré,</w:t>
      </w:r>
      <w:r w:rsidRPr="009F4224">
        <w:rPr>
          <w:rFonts w:ascii="Arial" w:hAnsi="Arial" w:cs="Arial"/>
          <w:iCs/>
        </w:rPr>
        <w:t xml:space="preserve"> </w:t>
      </w:r>
      <w:r w:rsidR="00FF2D5F" w:rsidRPr="009F4224">
        <w:rPr>
          <w:rFonts w:ascii="Arial" w:hAnsi="Arial" w:cs="Arial"/>
          <w:iCs/>
        </w:rPr>
        <w:t>MOUANDZA MOUKAMBI Sosthène</w:t>
      </w:r>
      <w:r w:rsidRPr="009F4224">
        <w:rPr>
          <w:rFonts w:ascii="Arial" w:hAnsi="Arial" w:cs="Arial"/>
          <w:iCs/>
        </w:rPr>
        <w:t xml:space="preserve"> a été déclaré</w:t>
      </w:r>
      <w:r w:rsidR="00FF2D5F" w:rsidRPr="009F4224">
        <w:rPr>
          <w:rFonts w:ascii="Arial" w:hAnsi="Arial" w:cs="Arial"/>
          <w:iCs/>
        </w:rPr>
        <w:t xml:space="preserve"> coupable du délit d’abattage d’une espèce intégralement protégée. Il a en outre été déclaré coupable du délit de détention illégale de pointes d’i</w:t>
      </w:r>
      <w:r w:rsidRPr="009F4224">
        <w:rPr>
          <w:rFonts w:ascii="Arial" w:hAnsi="Arial" w:cs="Arial"/>
          <w:iCs/>
        </w:rPr>
        <w:t>voire et</w:t>
      </w:r>
      <w:r w:rsidR="00FF2D5F" w:rsidRPr="009F4224">
        <w:rPr>
          <w:rFonts w:ascii="Arial" w:hAnsi="Arial" w:cs="Arial"/>
          <w:iCs/>
        </w:rPr>
        <w:t xml:space="preserve"> condamné à 12 mois d’emprisonnement dont 5 assortis de sursis et à une peine d’amende de 3.775 000 F CFA</w:t>
      </w:r>
    </w:p>
    <w:p w14:paraId="398882FF" w14:textId="77777777" w:rsidR="00E82B4F" w:rsidRDefault="009F4224" w:rsidP="00FF2D5F">
      <w:pPr>
        <w:spacing w:line="276" w:lineRule="auto"/>
        <w:jc w:val="both"/>
        <w:rPr>
          <w:rFonts w:ascii="Arial" w:hAnsi="Arial" w:cs="Arial"/>
          <w:iCs/>
        </w:rPr>
      </w:pPr>
      <w:r w:rsidRPr="009F4224">
        <w:rPr>
          <w:rFonts w:ascii="Arial" w:hAnsi="Arial" w:cs="Arial"/>
          <w:iCs/>
        </w:rPr>
        <w:t>Il</w:t>
      </w:r>
      <w:r w:rsidR="00FF2D5F" w:rsidRPr="009F4224">
        <w:rPr>
          <w:rFonts w:ascii="Arial" w:hAnsi="Arial" w:cs="Arial"/>
          <w:iCs/>
        </w:rPr>
        <w:t xml:space="preserve"> a par ailleurs été condamné à payer la somme de 3000 000 F CFA à l’administration des Eaux et Forêts à titre de dommages et intérêts.</w:t>
      </w:r>
    </w:p>
    <w:p w14:paraId="45163845" w14:textId="77777777" w:rsidR="009F4224" w:rsidRDefault="009F4224" w:rsidP="00FF2D5F">
      <w:pPr>
        <w:spacing w:line="276" w:lineRule="auto"/>
        <w:jc w:val="both"/>
        <w:rPr>
          <w:rFonts w:ascii="Arial" w:hAnsi="Arial" w:cs="Arial"/>
          <w:iCs/>
        </w:rPr>
      </w:pPr>
    </w:p>
    <w:p w14:paraId="00797B6C" w14:textId="77777777" w:rsidR="009F4224" w:rsidRPr="009F4224" w:rsidRDefault="009F4224" w:rsidP="009F4224">
      <w:pPr>
        <w:spacing w:line="276" w:lineRule="auto"/>
        <w:jc w:val="both"/>
        <w:rPr>
          <w:rFonts w:ascii="Arial" w:hAnsi="Arial" w:cs="Arial"/>
          <w:iCs/>
        </w:rPr>
      </w:pPr>
    </w:p>
    <w:p w14:paraId="4F80953B" w14:textId="77777777" w:rsidR="009F4224" w:rsidRPr="009F4224" w:rsidRDefault="009F4224" w:rsidP="009F4224">
      <w:pPr>
        <w:pStyle w:val="Paragraphedeliste"/>
        <w:numPr>
          <w:ilvl w:val="0"/>
          <w:numId w:val="5"/>
        </w:num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b/>
          <w:iCs/>
        </w:rPr>
      </w:pPr>
      <w:r w:rsidRPr="009F4224">
        <w:rPr>
          <w:rFonts w:ascii="Arial" w:eastAsiaTheme="minorHAnsi" w:hAnsi="Arial" w:cs="Arial"/>
          <w:b/>
          <w:iCs/>
        </w:rPr>
        <w:t>AFF : MP et MINEF Contre KOMBILA NGOMA Franck Noel, KOMBILA Yves, MABIKA Stevy et KAMPALA Nobel Klebs</w:t>
      </w:r>
    </w:p>
    <w:p w14:paraId="12E9DEB7" w14:textId="77777777" w:rsidR="009F4224" w:rsidRPr="009F4224" w:rsidRDefault="009F4224" w:rsidP="009F4224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111CF19" w14:textId="77777777" w:rsidR="009F4224" w:rsidRPr="009F4224" w:rsidRDefault="009F4224" w:rsidP="009F4224">
      <w:pPr>
        <w:spacing w:after="160" w:line="276" w:lineRule="auto"/>
        <w:jc w:val="both"/>
        <w:rPr>
          <w:rFonts w:ascii="Arial" w:eastAsiaTheme="minorHAnsi" w:hAnsi="Arial" w:cs="Arial"/>
          <w:iCs/>
          <w:szCs w:val="22"/>
        </w:rPr>
      </w:pPr>
      <w:r w:rsidRPr="009F4224">
        <w:rPr>
          <w:rFonts w:ascii="Arial" w:eastAsiaTheme="minorHAnsi" w:hAnsi="Arial" w:cs="Arial"/>
          <w:iCs/>
          <w:szCs w:val="22"/>
        </w:rPr>
        <w:t xml:space="preserve">Le 06 juin 2024 à Libreville, KOMBILA NGOMA Franck Noel, KOMBILA Yves, MABIKA </w:t>
      </w:r>
      <w:proofErr w:type="spellStart"/>
      <w:r w:rsidRPr="009F4224">
        <w:rPr>
          <w:rFonts w:ascii="Arial" w:eastAsiaTheme="minorHAnsi" w:hAnsi="Arial" w:cs="Arial"/>
          <w:iCs/>
          <w:szCs w:val="22"/>
        </w:rPr>
        <w:t>Stévi</w:t>
      </w:r>
      <w:proofErr w:type="spellEnd"/>
      <w:r w:rsidRPr="009F4224">
        <w:rPr>
          <w:rFonts w:ascii="Arial" w:eastAsiaTheme="minorHAnsi" w:hAnsi="Arial" w:cs="Arial"/>
          <w:iCs/>
          <w:szCs w:val="22"/>
        </w:rPr>
        <w:t xml:space="preserve"> et KAMPALA Nobel Klebs ont été arrêtés pour avoir tenté de</w:t>
      </w:r>
      <w:r>
        <w:rPr>
          <w:rFonts w:ascii="Arial" w:eastAsiaTheme="minorHAnsi" w:hAnsi="Arial" w:cs="Arial"/>
          <w:iCs/>
          <w:szCs w:val="22"/>
        </w:rPr>
        <w:t xml:space="preserve"> vendre quatre pointes d’ivoire.</w:t>
      </w:r>
    </w:p>
    <w:p w14:paraId="1342C9E7" w14:textId="77777777" w:rsidR="00C13BC3" w:rsidRDefault="009F4224" w:rsidP="009F4224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Seul à être placé sous mandat de dépôt,</w:t>
      </w:r>
      <w:r w:rsidRPr="009F4224">
        <w:rPr>
          <w:rFonts w:ascii="Arial" w:eastAsiaTheme="minorHAnsi" w:hAnsi="Arial" w:cs="Arial"/>
          <w:iCs/>
          <w:szCs w:val="22"/>
        </w:rPr>
        <w:t xml:space="preserve"> KOMBILA NGOMA Franck Noel</w:t>
      </w:r>
      <w:r>
        <w:rPr>
          <w:rFonts w:ascii="Arial" w:eastAsiaTheme="minorHAnsi" w:hAnsi="Arial" w:cs="Arial"/>
          <w:iCs/>
          <w:szCs w:val="22"/>
        </w:rPr>
        <w:t xml:space="preserve"> a été déclaré </w:t>
      </w:r>
      <w:r w:rsidRPr="009F4224">
        <w:rPr>
          <w:rFonts w:ascii="Arial" w:eastAsiaTheme="minorHAnsi" w:hAnsi="Arial" w:cs="Arial"/>
          <w:iCs/>
          <w:szCs w:val="22"/>
        </w:rPr>
        <w:t>coupable du délit de tentative de vente de pointes d’ivoire</w:t>
      </w:r>
      <w:r>
        <w:rPr>
          <w:rFonts w:ascii="Arial" w:eastAsiaTheme="minorHAnsi" w:hAnsi="Arial" w:cs="Arial"/>
          <w:iCs/>
          <w:szCs w:val="22"/>
        </w:rPr>
        <w:t xml:space="preserve"> à l’audience du 12 juillet 2024. Il a </w:t>
      </w:r>
      <w:r w:rsidRPr="009F4224">
        <w:rPr>
          <w:rFonts w:ascii="Arial" w:eastAsiaTheme="minorHAnsi" w:hAnsi="Arial" w:cs="Arial"/>
          <w:iCs/>
          <w:szCs w:val="22"/>
        </w:rPr>
        <w:t>par ailleurs</w:t>
      </w:r>
      <w:r>
        <w:rPr>
          <w:rFonts w:ascii="Arial" w:eastAsiaTheme="minorHAnsi" w:hAnsi="Arial" w:cs="Arial"/>
          <w:iCs/>
          <w:szCs w:val="22"/>
        </w:rPr>
        <w:t xml:space="preserve"> été reconnu coupable</w:t>
      </w:r>
      <w:r w:rsidRPr="009F4224">
        <w:rPr>
          <w:rFonts w:ascii="Arial" w:eastAsiaTheme="minorHAnsi" w:hAnsi="Arial" w:cs="Arial"/>
          <w:iCs/>
          <w:szCs w:val="22"/>
        </w:rPr>
        <w:t xml:space="preserve"> du délit de détention de pointes d’ivoire. MABIKA </w:t>
      </w:r>
      <w:proofErr w:type="spellStart"/>
      <w:r w:rsidRPr="009F4224">
        <w:rPr>
          <w:rFonts w:ascii="Arial" w:eastAsiaTheme="minorHAnsi" w:hAnsi="Arial" w:cs="Arial"/>
          <w:iCs/>
          <w:szCs w:val="22"/>
        </w:rPr>
        <w:t>Stevi</w:t>
      </w:r>
      <w:proofErr w:type="spellEnd"/>
      <w:r w:rsidRPr="009F4224">
        <w:rPr>
          <w:rFonts w:ascii="Arial" w:eastAsiaTheme="minorHAnsi" w:hAnsi="Arial" w:cs="Arial"/>
          <w:iCs/>
          <w:szCs w:val="22"/>
        </w:rPr>
        <w:t xml:space="preserve"> et KAMPALA Nobel Klebs</w:t>
      </w:r>
      <w:r>
        <w:rPr>
          <w:rFonts w:ascii="Arial" w:eastAsiaTheme="minorHAnsi" w:hAnsi="Arial" w:cs="Arial"/>
          <w:iCs/>
          <w:szCs w:val="22"/>
        </w:rPr>
        <w:t xml:space="preserve"> ont également été déclarés coupables</w:t>
      </w:r>
      <w:r w:rsidR="00C13BC3">
        <w:rPr>
          <w:rFonts w:ascii="Arial" w:eastAsiaTheme="minorHAnsi" w:hAnsi="Arial" w:cs="Arial"/>
          <w:iCs/>
          <w:szCs w:val="22"/>
        </w:rPr>
        <w:t xml:space="preserve"> </w:t>
      </w:r>
      <w:r w:rsidR="00C13BC3" w:rsidRPr="009F4224">
        <w:rPr>
          <w:rFonts w:ascii="Arial" w:eastAsiaTheme="minorHAnsi" w:hAnsi="Arial" w:cs="Arial"/>
          <w:iCs/>
          <w:szCs w:val="22"/>
        </w:rPr>
        <w:t>du délit de détention de pointes d’ivoire</w:t>
      </w:r>
      <w:r w:rsidR="00C13BC3">
        <w:rPr>
          <w:rFonts w:ascii="Arial" w:eastAsiaTheme="minorHAnsi" w:hAnsi="Arial" w:cs="Arial"/>
          <w:iCs/>
          <w:szCs w:val="22"/>
        </w:rPr>
        <w:t>. Ils ont tous été</w:t>
      </w:r>
      <w:r>
        <w:rPr>
          <w:rFonts w:ascii="Arial" w:eastAsiaTheme="minorHAnsi" w:hAnsi="Arial" w:cs="Arial"/>
          <w:iCs/>
          <w:szCs w:val="22"/>
        </w:rPr>
        <w:t xml:space="preserve"> </w:t>
      </w:r>
      <w:r w:rsidR="00C13BC3">
        <w:rPr>
          <w:rFonts w:ascii="Arial" w:eastAsiaTheme="minorHAnsi" w:hAnsi="Arial" w:cs="Arial"/>
          <w:iCs/>
          <w:szCs w:val="22"/>
        </w:rPr>
        <w:t>condamnés</w:t>
      </w:r>
      <w:r w:rsidRPr="009F4224">
        <w:rPr>
          <w:rFonts w:ascii="Arial" w:eastAsiaTheme="minorHAnsi" w:hAnsi="Arial" w:cs="Arial"/>
          <w:iCs/>
          <w:szCs w:val="22"/>
        </w:rPr>
        <w:t xml:space="preserve"> à une peine de 12 mois d’emprisonnement dont 10 assorti du sursis et une amende chacun de 3 000 000 F CFA.</w:t>
      </w:r>
    </w:p>
    <w:p w14:paraId="504F8F78" w14:textId="74FED410" w:rsidR="00C13BC3" w:rsidRDefault="00C13BC3" w:rsidP="009F4224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</w:rPr>
      </w:pPr>
      <w:r>
        <w:rPr>
          <w:rFonts w:ascii="Arial" w:eastAsiaTheme="minorHAnsi" w:hAnsi="Arial" w:cs="Arial"/>
          <w:iCs/>
          <w:szCs w:val="22"/>
        </w:rPr>
        <w:t>U</w:t>
      </w:r>
      <w:r w:rsidR="009F4224" w:rsidRPr="009F4224">
        <w:rPr>
          <w:rFonts w:ascii="Arial" w:eastAsiaTheme="minorHAnsi" w:hAnsi="Arial" w:cs="Arial"/>
          <w:iCs/>
          <w:szCs w:val="22"/>
        </w:rPr>
        <w:t xml:space="preserve">n mandat d’arrêt </w:t>
      </w:r>
      <w:r>
        <w:rPr>
          <w:rFonts w:ascii="Arial" w:eastAsiaTheme="minorHAnsi" w:hAnsi="Arial" w:cs="Arial"/>
          <w:iCs/>
          <w:szCs w:val="22"/>
        </w:rPr>
        <w:t xml:space="preserve">a été délivré </w:t>
      </w:r>
      <w:r w:rsidR="009F4224" w:rsidRPr="009F4224">
        <w:rPr>
          <w:rFonts w:ascii="Arial" w:eastAsiaTheme="minorHAnsi" w:hAnsi="Arial" w:cs="Arial"/>
          <w:iCs/>
          <w:szCs w:val="22"/>
        </w:rPr>
        <w:t>à l’encontre de KAMPALA Nobel Klebs et KOMBILA Yves.</w:t>
      </w:r>
      <w:r>
        <w:rPr>
          <w:rFonts w:ascii="Arial" w:eastAsiaTheme="minorHAnsi" w:hAnsi="Arial" w:cs="Arial"/>
          <w:iCs/>
          <w:szCs w:val="22"/>
        </w:rPr>
        <w:t xml:space="preserve"> </w:t>
      </w:r>
      <w:r>
        <w:rPr>
          <w:rFonts w:ascii="Arial" w:eastAsiaTheme="minorHAnsi" w:hAnsi="Arial" w:cs="Arial"/>
        </w:rPr>
        <w:t xml:space="preserve">Un mandat de dépôt a été </w:t>
      </w:r>
      <w:proofErr w:type="gramStart"/>
      <w:r>
        <w:rPr>
          <w:rFonts w:ascii="Arial" w:eastAsiaTheme="minorHAnsi" w:hAnsi="Arial" w:cs="Arial"/>
          <w:iCs/>
          <w:szCs w:val="22"/>
        </w:rPr>
        <w:t xml:space="preserve">décerné </w:t>
      </w:r>
      <w:r w:rsidR="009F4224" w:rsidRPr="009F4224">
        <w:rPr>
          <w:rFonts w:ascii="Arial" w:eastAsiaTheme="minorHAnsi" w:hAnsi="Arial" w:cs="Arial"/>
          <w:iCs/>
          <w:szCs w:val="22"/>
        </w:rPr>
        <w:t xml:space="preserve"> à</w:t>
      </w:r>
      <w:proofErr w:type="gramEnd"/>
      <w:r w:rsidR="009F4224" w:rsidRPr="009F4224">
        <w:rPr>
          <w:rFonts w:ascii="Arial" w:eastAsiaTheme="minorHAnsi" w:hAnsi="Arial" w:cs="Arial"/>
          <w:iCs/>
          <w:szCs w:val="22"/>
        </w:rPr>
        <w:t xml:space="preserve"> l’encontre de MABIKA </w:t>
      </w:r>
      <w:proofErr w:type="spellStart"/>
      <w:r w:rsidR="009F4224" w:rsidRPr="009F4224">
        <w:rPr>
          <w:rFonts w:ascii="Arial" w:eastAsiaTheme="minorHAnsi" w:hAnsi="Arial" w:cs="Arial"/>
          <w:iCs/>
          <w:szCs w:val="22"/>
        </w:rPr>
        <w:t>Stévi</w:t>
      </w:r>
      <w:proofErr w:type="spellEnd"/>
      <w:r>
        <w:rPr>
          <w:rFonts w:ascii="Arial" w:eastAsiaTheme="minorHAnsi" w:hAnsi="Arial" w:cs="Arial"/>
          <w:iCs/>
          <w:szCs w:val="22"/>
        </w:rPr>
        <w:t>.</w:t>
      </w:r>
    </w:p>
    <w:p w14:paraId="173FBCE6" w14:textId="77777777" w:rsidR="00C13BC3" w:rsidRDefault="00C13BC3" w:rsidP="009F4224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</w:rPr>
      </w:pPr>
    </w:p>
    <w:p w14:paraId="033E6FEB" w14:textId="77777777" w:rsidR="00C13BC3" w:rsidRPr="00C13BC3" w:rsidRDefault="00C13BC3" w:rsidP="00C13BC3">
      <w:pPr>
        <w:tabs>
          <w:tab w:val="left" w:pos="924"/>
        </w:tabs>
        <w:spacing w:after="160" w:line="259" w:lineRule="auto"/>
        <w:jc w:val="center"/>
        <w:rPr>
          <w:rFonts w:ascii="Arial" w:eastAsiaTheme="minorHAnsi" w:hAnsi="Arial" w:cs="Arial"/>
          <w:b/>
          <w:iCs/>
          <w:szCs w:val="22"/>
        </w:rPr>
      </w:pPr>
      <w:r w:rsidRPr="00C13BC3">
        <w:rPr>
          <w:rFonts w:ascii="Arial" w:eastAsiaTheme="minorHAnsi" w:hAnsi="Arial" w:cs="Arial"/>
          <w:b/>
          <w:iCs/>
          <w:szCs w:val="22"/>
        </w:rPr>
        <w:t>3-</w:t>
      </w:r>
      <w:r w:rsidRPr="00C13BC3">
        <w:rPr>
          <w:rFonts w:ascii="Arial" w:eastAsiaTheme="minorHAnsi" w:hAnsi="Arial" w:cs="Arial"/>
          <w:b/>
          <w:iCs/>
          <w:szCs w:val="22"/>
        </w:rPr>
        <w:tab/>
        <w:t xml:space="preserve">AFF : MP et </w:t>
      </w:r>
      <w:proofErr w:type="gramStart"/>
      <w:r w:rsidRPr="00C13BC3">
        <w:rPr>
          <w:rFonts w:ascii="Arial" w:eastAsiaTheme="minorHAnsi" w:hAnsi="Arial" w:cs="Arial"/>
          <w:b/>
          <w:iCs/>
          <w:szCs w:val="22"/>
        </w:rPr>
        <w:t>MINEF  Contre</w:t>
      </w:r>
      <w:proofErr w:type="gramEnd"/>
      <w:r w:rsidRPr="00C13BC3">
        <w:rPr>
          <w:rFonts w:ascii="Arial" w:eastAsiaTheme="minorHAnsi" w:hAnsi="Arial" w:cs="Arial"/>
          <w:b/>
          <w:iCs/>
          <w:szCs w:val="22"/>
        </w:rPr>
        <w:t xml:space="preserve">  YOMBE Albert, MAMBELA NGOYE, KOUNGOUMBERA </w:t>
      </w:r>
      <w:proofErr w:type="spellStart"/>
      <w:r w:rsidRPr="00C13BC3">
        <w:rPr>
          <w:rFonts w:ascii="Arial" w:eastAsiaTheme="minorHAnsi" w:hAnsi="Arial" w:cs="Arial"/>
          <w:b/>
          <w:iCs/>
          <w:szCs w:val="22"/>
        </w:rPr>
        <w:t>Ydrice</w:t>
      </w:r>
      <w:proofErr w:type="spellEnd"/>
      <w:r w:rsidRPr="00C13BC3">
        <w:rPr>
          <w:rFonts w:ascii="Arial" w:eastAsiaTheme="minorHAnsi" w:hAnsi="Arial" w:cs="Arial"/>
          <w:b/>
          <w:iCs/>
          <w:szCs w:val="22"/>
        </w:rPr>
        <w:t>, LITOUKI YAPA Pierre et BOUTOUKOU ZITO Simon</w:t>
      </w:r>
    </w:p>
    <w:p w14:paraId="0A979E8C" w14:textId="77777777" w:rsidR="00C13BC3" w:rsidRPr="00C13BC3" w:rsidRDefault="00C13BC3" w:rsidP="00C13BC3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</w:rPr>
      </w:pPr>
      <w:r w:rsidRPr="00C13BC3">
        <w:rPr>
          <w:rFonts w:ascii="Arial" w:eastAsiaTheme="minorHAnsi" w:hAnsi="Arial" w:cs="Arial"/>
          <w:iCs/>
          <w:szCs w:val="22"/>
        </w:rPr>
        <w:t xml:space="preserve">Le 12 mars 2023 à Lastoursville, les nommés YOMBE Albert, MAMBELA NGOYE, KOUNGOUMBERA </w:t>
      </w:r>
      <w:proofErr w:type="spellStart"/>
      <w:r w:rsidRPr="00C13BC3">
        <w:rPr>
          <w:rFonts w:ascii="Arial" w:eastAsiaTheme="minorHAnsi" w:hAnsi="Arial" w:cs="Arial"/>
          <w:iCs/>
          <w:szCs w:val="22"/>
        </w:rPr>
        <w:t>Ydrice</w:t>
      </w:r>
      <w:proofErr w:type="spellEnd"/>
      <w:r w:rsidRPr="00C13BC3">
        <w:rPr>
          <w:rFonts w:ascii="Arial" w:eastAsiaTheme="minorHAnsi" w:hAnsi="Arial" w:cs="Arial"/>
          <w:iCs/>
          <w:szCs w:val="22"/>
        </w:rPr>
        <w:t xml:space="preserve">, LITOUKI YAPA Pierre et BOUTOUKOU ZITO Simon sont arrêtés pour détention illégale et tentative de vente </w:t>
      </w:r>
      <w:r>
        <w:rPr>
          <w:rFonts w:ascii="Arial" w:eastAsiaTheme="minorHAnsi" w:hAnsi="Arial" w:cs="Arial"/>
          <w:iCs/>
          <w:szCs w:val="22"/>
        </w:rPr>
        <w:t>de quatre (4) pointes d’ivoire.</w:t>
      </w:r>
    </w:p>
    <w:p w14:paraId="75AA227E" w14:textId="77777777" w:rsidR="00C13BC3" w:rsidRPr="00C13BC3" w:rsidRDefault="00C13BC3" w:rsidP="00C13BC3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</w:rPr>
      </w:pPr>
      <w:r>
        <w:rPr>
          <w:rFonts w:ascii="Arial" w:eastAsiaTheme="minorHAnsi" w:hAnsi="Arial" w:cs="Arial"/>
          <w:iCs/>
          <w:szCs w:val="22"/>
        </w:rPr>
        <w:lastRenderedPageBreak/>
        <w:t>Après une audience de plaidoirie,</w:t>
      </w:r>
      <w:r w:rsidRPr="00C13BC3">
        <w:rPr>
          <w:rFonts w:ascii="Arial" w:eastAsiaTheme="minorHAnsi" w:hAnsi="Arial" w:cs="Arial"/>
          <w:iCs/>
          <w:szCs w:val="22"/>
        </w:rPr>
        <w:t xml:space="preserve"> le tribunal</w:t>
      </w:r>
      <w:r>
        <w:rPr>
          <w:rFonts w:ascii="Arial" w:eastAsiaTheme="minorHAnsi" w:hAnsi="Arial" w:cs="Arial"/>
          <w:iCs/>
          <w:szCs w:val="22"/>
        </w:rPr>
        <w:t xml:space="preserve"> s’est réuni le 12 juillet 2024 et a déclaré</w:t>
      </w:r>
      <w:r w:rsidRPr="00C13BC3">
        <w:rPr>
          <w:rFonts w:ascii="Arial" w:eastAsiaTheme="minorHAnsi" w:hAnsi="Arial" w:cs="Arial"/>
          <w:iCs/>
          <w:szCs w:val="22"/>
        </w:rPr>
        <w:t xml:space="preserve"> YOMBE Albert</w:t>
      </w:r>
      <w:r w:rsidR="008C2436">
        <w:rPr>
          <w:rFonts w:ascii="Arial" w:eastAsiaTheme="minorHAnsi" w:hAnsi="Arial" w:cs="Arial"/>
          <w:iCs/>
          <w:szCs w:val="22"/>
        </w:rPr>
        <w:t xml:space="preserve"> et </w:t>
      </w:r>
      <w:r w:rsidR="008C2436" w:rsidRPr="00C13BC3">
        <w:rPr>
          <w:rFonts w:ascii="Arial" w:eastAsiaTheme="minorHAnsi" w:hAnsi="Arial" w:cs="Arial"/>
          <w:iCs/>
          <w:szCs w:val="22"/>
        </w:rPr>
        <w:t xml:space="preserve">KOUNGOUMBERA </w:t>
      </w:r>
      <w:proofErr w:type="spellStart"/>
      <w:proofErr w:type="gramStart"/>
      <w:r w:rsidR="008C2436" w:rsidRPr="00C13BC3">
        <w:rPr>
          <w:rFonts w:ascii="Arial" w:eastAsiaTheme="minorHAnsi" w:hAnsi="Arial" w:cs="Arial"/>
          <w:iCs/>
          <w:szCs w:val="22"/>
        </w:rPr>
        <w:t>Ydrice</w:t>
      </w:r>
      <w:proofErr w:type="spellEnd"/>
      <w:r w:rsidR="008C2436">
        <w:rPr>
          <w:rFonts w:ascii="Arial" w:eastAsiaTheme="minorHAnsi" w:hAnsi="Arial" w:cs="Arial"/>
          <w:iCs/>
          <w:szCs w:val="22"/>
        </w:rPr>
        <w:t xml:space="preserve"> </w:t>
      </w:r>
      <w:r w:rsidRPr="00C13BC3">
        <w:rPr>
          <w:rFonts w:ascii="Arial" w:eastAsiaTheme="minorHAnsi" w:hAnsi="Arial" w:cs="Arial"/>
          <w:iCs/>
          <w:szCs w:val="22"/>
        </w:rPr>
        <w:t xml:space="preserve"> coupable</w:t>
      </w:r>
      <w:r w:rsidR="008C2436">
        <w:rPr>
          <w:rFonts w:ascii="Arial" w:eastAsiaTheme="minorHAnsi" w:hAnsi="Arial" w:cs="Arial"/>
          <w:iCs/>
          <w:szCs w:val="22"/>
        </w:rPr>
        <w:t>s</w:t>
      </w:r>
      <w:proofErr w:type="gramEnd"/>
      <w:r w:rsidRPr="00C13BC3">
        <w:rPr>
          <w:rFonts w:ascii="Arial" w:eastAsiaTheme="minorHAnsi" w:hAnsi="Arial" w:cs="Arial"/>
          <w:iCs/>
          <w:szCs w:val="22"/>
        </w:rPr>
        <w:t xml:space="preserve"> du délit de tentati</w:t>
      </w:r>
      <w:r w:rsidR="008C2436">
        <w:rPr>
          <w:rFonts w:ascii="Arial" w:eastAsiaTheme="minorHAnsi" w:hAnsi="Arial" w:cs="Arial"/>
          <w:iCs/>
          <w:szCs w:val="22"/>
        </w:rPr>
        <w:t xml:space="preserve">ve de vente de pointes d’ivoire et les </w:t>
      </w:r>
      <w:r w:rsidRPr="00C13BC3">
        <w:rPr>
          <w:rFonts w:ascii="Arial" w:eastAsiaTheme="minorHAnsi" w:hAnsi="Arial" w:cs="Arial"/>
          <w:iCs/>
          <w:szCs w:val="22"/>
        </w:rPr>
        <w:t xml:space="preserve">a condamné à 12 d’emprisonnement avec sursis et à une amende de 3 500 000 F CFA chacun. </w:t>
      </w:r>
    </w:p>
    <w:p w14:paraId="483F87DC" w14:textId="4E34AC9A" w:rsidR="002638CE" w:rsidRDefault="00C13BC3" w:rsidP="00C13BC3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</w:rPr>
      </w:pPr>
      <w:r w:rsidRPr="00C13BC3">
        <w:rPr>
          <w:rFonts w:ascii="Arial" w:eastAsiaTheme="minorHAnsi" w:hAnsi="Arial" w:cs="Arial"/>
          <w:iCs/>
          <w:szCs w:val="22"/>
        </w:rPr>
        <w:t xml:space="preserve">Le tribunal a en outre condamné YOMBE Albert et KOUNGOUMBERA </w:t>
      </w:r>
      <w:proofErr w:type="spellStart"/>
      <w:r w:rsidRPr="00C13BC3">
        <w:rPr>
          <w:rFonts w:ascii="Arial" w:eastAsiaTheme="minorHAnsi" w:hAnsi="Arial" w:cs="Arial"/>
          <w:iCs/>
          <w:szCs w:val="22"/>
        </w:rPr>
        <w:t>Ydrice</w:t>
      </w:r>
      <w:proofErr w:type="spellEnd"/>
      <w:r w:rsidRPr="00C13BC3">
        <w:rPr>
          <w:rFonts w:ascii="Arial" w:eastAsiaTheme="minorHAnsi" w:hAnsi="Arial" w:cs="Arial"/>
          <w:iCs/>
          <w:szCs w:val="22"/>
        </w:rPr>
        <w:t xml:space="preserve"> à payer la somme de 1 500 000 F CFA à l’administration des Eaux et Forêts à titre des dommages et intérêts.</w:t>
      </w:r>
    </w:p>
    <w:p w14:paraId="6A5B5A16" w14:textId="77777777" w:rsidR="007D5FD2" w:rsidRDefault="007D5FD2" w:rsidP="00C13BC3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</w:rPr>
      </w:pPr>
    </w:p>
    <w:p w14:paraId="0A9CC33E" w14:textId="7AD86FA0" w:rsidR="002638CE" w:rsidRPr="002638CE" w:rsidRDefault="002638CE" w:rsidP="002638CE">
      <w:pPr>
        <w:tabs>
          <w:tab w:val="left" w:pos="924"/>
        </w:tabs>
        <w:spacing w:after="160" w:line="259" w:lineRule="auto"/>
        <w:jc w:val="center"/>
        <w:rPr>
          <w:rFonts w:ascii="Arial" w:eastAsiaTheme="minorHAnsi" w:hAnsi="Arial" w:cs="Arial"/>
          <w:b/>
          <w:iCs/>
          <w:szCs w:val="22"/>
          <w:lang w:val="fr-BE"/>
        </w:rPr>
      </w:pPr>
      <w:r w:rsidRPr="002638CE">
        <w:rPr>
          <w:rFonts w:ascii="Arial" w:eastAsiaTheme="minorHAnsi" w:hAnsi="Arial" w:cs="Arial"/>
          <w:b/>
          <w:iCs/>
          <w:szCs w:val="22"/>
          <w:lang w:val="fr-BE"/>
        </w:rPr>
        <w:t>4-</w:t>
      </w:r>
      <w:r w:rsidRPr="002638CE">
        <w:rPr>
          <w:rFonts w:ascii="Arial" w:eastAsiaTheme="minorHAnsi" w:hAnsi="Arial" w:cs="Arial"/>
          <w:b/>
          <w:iCs/>
          <w:szCs w:val="22"/>
          <w:lang w:val="fr-BE"/>
        </w:rPr>
        <w:tab/>
        <w:t>AFF : MP et MINEF  contre LESSIMAMBO Juste, MAPENDJI Patrice et LOUNDOU MADOUNGOU Arnold.</w:t>
      </w:r>
    </w:p>
    <w:p w14:paraId="41EA2845" w14:textId="13D7E9AF" w:rsidR="002638CE" w:rsidRPr="002638CE" w:rsidRDefault="002638CE" w:rsidP="002638CE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  <w:lang w:val="fr-BE"/>
        </w:rPr>
      </w:pPr>
      <w:r w:rsidRPr="002638CE">
        <w:rPr>
          <w:rFonts w:ascii="Arial" w:eastAsiaTheme="minorHAnsi" w:hAnsi="Arial" w:cs="Arial"/>
          <w:iCs/>
          <w:szCs w:val="22"/>
          <w:lang w:val="fr-BE"/>
        </w:rPr>
        <w:t xml:space="preserve">LESSIMAMBO Juste, et LOUNDOU MADOUNGOU Arnold ont été interpellés le 11 avril 2024 à </w:t>
      </w:r>
      <w:proofErr w:type="spellStart"/>
      <w:r w:rsidRPr="002638CE">
        <w:rPr>
          <w:rFonts w:ascii="Arial" w:eastAsiaTheme="minorHAnsi" w:hAnsi="Arial" w:cs="Arial"/>
          <w:iCs/>
          <w:szCs w:val="22"/>
          <w:lang w:val="fr-BE"/>
        </w:rPr>
        <w:t>Lastourville</w:t>
      </w:r>
      <w:proofErr w:type="spellEnd"/>
      <w:r w:rsidRPr="002638CE">
        <w:rPr>
          <w:rFonts w:ascii="Arial" w:eastAsiaTheme="minorHAnsi" w:hAnsi="Arial" w:cs="Arial"/>
          <w:iCs/>
          <w:szCs w:val="22"/>
          <w:lang w:val="fr-BE"/>
        </w:rPr>
        <w:t xml:space="preserve"> pour détention et  tentative de vente de deux pointes d’ivoire sectionnées en six morceaux. Dénoncés par les deux </w:t>
      </w:r>
      <w:r>
        <w:rPr>
          <w:rFonts w:ascii="Arial" w:eastAsiaTheme="minorHAnsi" w:hAnsi="Arial" w:cs="Arial"/>
          <w:iCs/>
          <w:szCs w:val="22"/>
          <w:lang w:val="fr-BE"/>
        </w:rPr>
        <w:t>premiers</w:t>
      </w:r>
      <w:r w:rsidRPr="002638CE">
        <w:rPr>
          <w:rFonts w:ascii="Arial" w:eastAsiaTheme="minorHAnsi" w:hAnsi="Arial" w:cs="Arial"/>
          <w:iCs/>
          <w:szCs w:val="22"/>
          <w:lang w:val="fr-BE"/>
        </w:rPr>
        <w:t xml:space="preserve"> cités, MAPENDJI Patrice sera arrêté le 12 avril 2024 au village </w:t>
      </w:r>
      <w:proofErr w:type="spellStart"/>
      <w:r w:rsidRPr="002638CE">
        <w:rPr>
          <w:rFonts w:ascii="Arial" w:eastAsiaTheme="minorHAnsi" w:hAnsi="Arial" w:cs="Arial"/>
          <w:iCs/>
          <w:szCs w:val="22"/>
          <w:lang w:val="fr-BE"/>
        </w:rPr>
        <w:t>Roungassa</w:t>
      </w:r>
      <w:proofErr w:type="spellEnd"/>
      <w:r w:rsidRPr="002638CE">
        <w:rPr>
          <w:rFonts w:ascii="Arial" w:eastAsiaTheme="minorHAnsi" w:hAnsi="Arial" w:cs="Arial"/>
          <w:iCs/>
          <w:szCs w:val="22"/>
          <w:lang w:val="fr-BE"/>
        </w:rPr>
        <w:t xml:space="preserve"> à 21 km de Koula-Moutou pour détention de deux autres pointes d’ivoire.</w:t>
      </w:r>
    </w:p>
    <w:p w14:paraId="7FE2B512" w14:textId="09749701" w:rsidR="002638CE" w:rsidRPr="002638CE" w:rsidRDefault="002638CE" w:rsidP="002638CE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  <w:lang w:val="fr-BE"/>
        </w:rPr>
      </w:pPr>
      <w:r>
        <w:rPr>
          <w:rFonts w:ascii="Arial" w:eastAsiaTheme="minorHAnsi" w:hAnsi="Arial" w:cs="Arial"/>
          <w:iCs/>
          <w:szCs w:val="22"/>
          <w:lang w:val="fr-BE"/>
        </w:rPr>
        <w:t>Au cours de l’audience du 12 juillet 2024,</w:t>
      </w:r>
      <w:r w:rsidRPr="002638CE">
        <w:rPr>
          <w:rFonts w:ascii="Arial" w:eastAsiaTheme="minorHAnsi" w:hAnsi="Arial" w:cs="Arial"/>
          <w:iCs/>
          <w:szCs w:val="22"/>
          <w:lang w:val="fr-BE"/>
        </w:rPr>
        <w:t xml:space="preserve"> LESSIMAMBO Juste et LOUNDOU MADOUNGOU Arnold</w:t>
      </w:r>
      <w:r>
        <w:rPr>
          <w:rFonts w:ascii="Arial" w:eastAsiaTheme="minorHAnsi" w:hAnsi="Arial" w:cs="Arial"/>
          <w:iCs/>
          <w:szCs w:val="22"/>
          <w:lang w:val="fr-BE"/>
        </w:rPr>
        <w:t xml:space="preserve"> ont été déclarés</w:t>
      </w:r>
      <w:r w:rsidRPr="002638CE">
        <w:rPr>
          <w:rFonts w:ascii="Arial" w:eastAsiaTheme="minorHAnsi" w:hAnsi="Arial" w:cs="Arial"/>
          <w:iCs/>
          <w:szCs w:val="22"/>
          <w:lang w:val="fr-BE"/>
        </w:rPr>
        <w:t xml:space="preserve"> non coupables du délit  de tentative de </w:t>
      </w:r>
      <w:r>
        <w:rPr>
          <w:rFonts w:ascii="Arial" w:eastAsiaTheme="minorHAnsi" w:hAnsi="Arial" w:cs="Arial"/>
          <w:iCs/>
          <w:szCs w:val="22"/>
          <w:lang w:val="fr-BE"/>
        </w:rPr>
        <w:t xml:space="preserve">vente de pointes d’ivoire. </w:t>
      </w:r>
      <w:r w:rsidRPr="002638CE">
        <w:rPr>
          <w:rFonts w:ascii="Arial" w:eastAsiaTheme="minorHAnsi" w:hAnsi="Arial" w:cs="Arial"/>
          <w:iCs/>
          <w:szCs w:val="22"/>
          <w:lang w:val="fr-BE"/>
        </w:rPr>
        <w:t>En revanche,</w:t>
      </w:r>
      <w:r>
        <w:rPr>
          <w:rFonts w:ascii="Arial" w:eastAsiaTheme="minorHAnsi" w:hAnsi="Arial" w:cs="Arial"/>
          <w:iCs/>
          <w:szCs w:val="22"/>
          <w:lang w:val="fr-BE"/>
        </w:rPr>
        <w:t xml:space="preserve"> ils ont été déclarés</w:t>
      </w:r>
      <w:r w:rsidRPr="002638CE">
        <w:rPr>
          <w:rFonts w:ascii="Arial" w:eastAsiaTheme="minorHAnsi" w:hAnsi="Arial" w:cs="Arial"/>
          <w:iCs/>
          <w:szCs w:val="22"/>
          <w:lang w:val="fr-BE"/>
        </w:rPr>
        <w:t xml:space="preserve"> coupable</w:t>
      </w:r>
      <w:r w:rsidR="002A7750">
        <w:rPr>
          <w:rFonts w:ascii="Arial" w:eastAsiaTheme="minorHAnsi" w:hAnsi="Arial" w:cs="Arial"/>
          <w:iCs/>
          <w:szCs w:val="22"/>
          <w:lang w:val="fr-BE"/>
        </w:rPr>
        <w:t>s</w:t>
      </w:r>
      <w:r w:rsidRPr="002638CE">
        <w:rPr>
          <w:rFonts w:ascii="Arial" w:eastAsiaTheme="minorHAnsi" w:hAnsi="Arial" w:cs="Arial"/>
          <w:iCs/>
          <w:szCs w:val="22"/>
          <w:lang w:val="fr-BE"/>
        </w:rPr>
        <w:t xml:space="preserve"> du délit d’abattage d’une espèce intégralement protégée.</w:t>
      </w:r>
    </w:p>
    <w:p w14:paraId="5E721F25" w14:textId="75C63894" w:rsidR="00E82B4F" w:rsidRPr="002D292E" w:rsidRDefault="002A7750" w:rsidP="002D292E">
      <w:pPr>
        <w:tabs>
          <w:tab w:val="left" w:pos="924"/>
        </w:tabs>
        <w:spacing w:after="160" w:line="259" w:lineRule="auto"/>
        <w:jc w:val="both"/>
        <w:rPr>
          <w:rFonts w:ascii="Arial" w:eastAsiaTheme="minorHAnsi" w:hAnsi="Arial" w:cs="Arial"/>
          <w:iCs/>
          <w:szCs w:val="22"/>
          <w:lang w:val="fr-BE"/>
        </w:rPr>
      </w:pPr>
      <w:r>
        <w:rPr>
          <w:rFonts w:ascii="Arial" w:eastAsiaTheme="minorHAnsi" w:hAnsi="Arial" w:cs="Arial"/>
          <w:iCs/>
          <w:szCs w:val="22"/>
          <w:lang w:val="fr-BE"/>
        </w:rPr>
        <w:t>Par ailleurs,</w:t>
      </w:r>
      <w:r w:rsidR="002638CE" w:rsidRPr="002638CE">
        <w:rPr>
          <w:rFonts w:ascii="Arial" w:eastAsiaTheme="minorHAnsi" w:hAnsi="Arial" w:cs="Arial"/>
          <w:iCs/>
          <w:szCs w:val="22"/>
          <w:lang w:val="fr-BE"/>
        </w:rPr>
        <w:t xml:space="preserve"> LESSIMAMBO Juste, LOUNDOU MADOUNGOU Arnold et MAPENDJI Patrice</w:t>
      </w:r>
      <w:r>
        <w:rPr>
          <w:rFonts w:ascii="Arial" w:eastAsiaTheme="minorHAnsi" w:hAnsi="Arial" w:cs="Arial"/>
          <w:iCs/>
          <w:szCs w:val="22"/>
          <w:lang w:val="fr-BE"/>
        </w:rPr>
        <w:t xml:space="preserve"> ont été reconnu</w:t>
      </w:r>
      <w:r w:rsidR="002638CE" w:rsidRPr="002638CE">
        <w:rPr>
          <w:rFonts w:ascii="Arial" w:eastAsiaTheme="minorHAnsi" w:hAnsi="Arial" w:cs="Arial"/>
          <w:iCs/>
          <w:szCs w:val="22"/>
          <w:lang w:val="fr-BE"/>
        </w:rPr>
        <w:t xml:space="preserve"> coupables du délit de déten</w:t>
      </w:r>
      <w:r>
        <w:rPr>
          <w:rFonts w:ascii="Arial" w:eastAsiaTheme="minorHAnsi" w:hAnsi="Arial" w:cs="Arial"/>
          <w:iCs/>
          <w:szCs w:val="22"/>
          <w:lang w:val="fr-BE"/>
        </w:rPr>
        <w:t xml:space="preserve">tion des pointes d’ivoire. Ils ont été condamnés à </w:t>
      </w:r>
      <w:r w:rsidR="002638CE" w:rsidRPr="002638CE">
        <w:rPr>
          <w:rFonts w:ascii="Arial" w:eastAsiaTheme="minorHAnsi" w:hAnsi="Arial" w:cs="Arial"/>
          <w:iCs/>
          <w:szCs w:val="22"/>
          <w:lang w:val="fr-BE"/>
        </w:rPr>
        <w:t xml:space="preserve"> 12 mois  d’emprisonnement dont 5 assortis du sursis</w:t>
      </w:r>
      <w:r>
        <w:rPr>
          <w:rFonts w:ascii="Arial" w:eastAsiaTheme="minorHAnsi" w:hAnsi="Arial" w:cs="Arial"/>
          <w:iCs/>
          <w:szCs w:val="22"/>
          <w:lang w:val="fr-BE"/>
        </w:rPr>
        <w:t xml:space="preserve"> et à 4 225 500 F CFA d’amende.</w:t>
      </w:r>
    </w:p>
    <w:p w14:paraId="5B21C833" w14:textId="77777777" w:rsidR="00E82B4F" w:rsidRPr="002B551E" w:rsidRDefault="00E82B4F" w:rsidP="00E82B4F">
      <w:pPr>
        <w:spacing w:before="120" w:after="120" w:line="276" w:lineRule="auto"/>
        <w:jc w:val="both"/>
        <w:rPr>
          <w:rStyle w:val="Accentuation"/>
          <w:rFonts w:ascii="Arial" w:hAnsi="Arial" w:cs="Arial"/>
          <w:b/>
          <w:i w:val="0"/>
        </w:rPr>
      </w:pPr>
      <w:bookmarkStart w:id="9" w:name="_Toc7774930"/>
      <w:r w:rsidRPr="002B551E">
        <w:rPr>
          <w:rStyle w:val="Accentuation"/>
          <w:rFonts w:ascii="Arial" w:hAnsi="Arial" w:cs="Arial"/>
          <w:b/>
        </w:rPr>
        <w:t>4.2. Visites de prison</w:t>
      </w:r>
    </w:p>
    <w:p w14:paraId="3A0A2CBC" w14:textId="77777777" w:rsidR="00E82B4F" w:rsidRPr="002B551E" w:rsidRDefault="00E82B4F" w:rsidP="00E82B4F">
      <w:pPr>
        <w:spacing w:after="240"/>
        <w:jc w:val="both"/>
        <w:rPr>
          <w:rStyle w:val="Accentuation"/>
          <w:rFonts w:ascii="Arial" w:hAnsi="Arial" w:cs="Arial"/>
          <w:i w:val="0"/>
        </w:rPr>
      </w:pPr>
      <w:proofErr w:type="gramStart"/>
      <w:r w:rsidRPr="002B551E">
        <w:rPr>
          <w:rStyle w:val="Accentuation"/>
          <w:rFonts w:ascii="Arial" w:hAnsi="Arial" w:cs="Arial"/>
        </w:rPr>
        <w:t>Indicateur:</w:t>
      </w:r>
      <w:proofErr w:type="gramEnd"/>
    </w:p>
    <w:tbl>
      <w:tblPr>
        <w:tblStyle w:val="Grilledetableauclaire1"/>
        <w:tblW w:w="9208" w:type="dxa"/>
        <w:tblLook w:val="04A0" w:firstRow="1" w:lastRow="0" w:firstColumn="1" w:lastColumn="0" w:noHBand="0" w:noVBand="1"/>
      </w:tblPr>
      <w:tblGrid>
        <w:gridCol w:w="4531"/>
        <w:gridCol w:w="4677"/>
      </w:tblGrid>
      <w:tr w:rsidR="00E82B4F" w:rsidRPr="002B551E" w14:paraId="062A0CAD" w14:textId="77777777" w:rsidTr="00550E33">
        <w:trPr>
          <w:trHeight w:val="262"/>
        </w:trPr>
        <w:tc>
          <w:tcPr>
            <w:tcW w:w="4531" w:type="dxa"/>
          </w:tcPr>
          <w:p w14:paraId="33630AD4" w14:textId="77777777" w:rsidR="00E82B4F" w:rsidRPr="002B551E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2B551E">
              <w:rPr>
                <w:rStyle w:val="Accentuation"/>
                <w:rFonts w:ascii="Arial" w:hAnsi="Arial" w:cs="Arial"/>
              </w:rPr>
              <w:t>Nombre de visites effectuées</w:t>
            </w:r>
          </w:p>
        </w:tc>
        <w:tc>
          <w:tcPr>
            <w:tcW w:w="4677" w:type="dxa"/>
          </w:tcPr>
          <w:p w14:paraId="79A33B62" w14:textId="77777777" w:rsidR="00E82B4F" w:rsidRPr="002B551E" w:rsidRDefault="00E82B4F" w:rsidP="00550E33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 w:rsidRPr="002B551E">
              <w:rPr>
                <w:rStyle w:val="Accentuation"/>
                <w:rFonts w:ascii="Arial" w:hAnsi="Arial" w:cs="Arial"/>
              </w:rPr>
              <w:t>0</w:t>
            </w:r>
            <w:r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E82B4F" w:rsidRPr="002B551E" w14:paraId="38FD5E72" w14:textId="77777777" w:rsidTr="00550E33">
        <w:trPr>
          <w:trHeight w:val="262"/>
        </w:trPr>
        <w:tc>
          <w:tcPr>
            <w:tcW w:w="4531" w:type="dxa"/>
          </w:tcPr>
          <w:p w14:paraId="1634F5E2" w14:textId="77777777" w:rsidR="00E82B4F" w:rsidRPr="002B551E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2B551E">
              <w:rPr>
                <w:rStyle w:val="Accentuation"/>
                <w:rFonts w:ascii="Arial" w:hAnsi="Arial" w:cs="Arial"/>
              </w:rPr>
              <w:t>Nombre de détenus rencontrés</w:t>
            </w:r>
          </w:p>
        </w:tc>
        <w:tc>
          <w:tcPr>
            <w:tcW w:w="4677" w:type="dxa"/>
          </w:tcPr>
          <w:p w14:paraId="08C998F3" w14:textId="77777777" w:rsidR="00E82B4F" w:rsidRPr="002B551E" w:rsidRDefault="00E82B4F" w:rsidP="00550E33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</w:rPr>
              <w:t>00</w:t>
            </w:r>
          </w:p>
        </w:tc>
      </w:tr>
    </w:tbl>
    <w:p w14:paraId="6B1D0FC8" w14:textId="77777777" w:rsidR="00E82B4F" w:rsidRDefault="00E82B4F" w:rsidP="00E82B4F">
      <w:pPr>
        <w:jc w:val="both"/>
        <w:rPr>
          <w:rStyle w:val="Accentuation"/>
          <w:rFonts w:ascii="Arial" w:hAnsi="Arial" w:cs="Arial"/>
        </w:rPr>
      </w:pPr>
    </w:p>
    <w:p w14:paraId="54F359BA" w14:textId="4D9BF068" w:rsidR="00E82B4F" w:rsidRPr="007D5FD2" w:rsidRDefault="00E82B4F" w:rsidP="00E82B4F">
      <w:pPr>
        <w:jc w:val="both"/>
        <w:rPr>
          <w:rStyle w:val="Accentuation"/>
          <w:rFonts w:ascii="Arial" w:hAnsi="Arial" w:cs="Arial"/>
          <w:i w:val="0"/>
          <w:iCs w:val="0"/>
        </w:rPr>
      </w:pPr>
      <w:r w:rsidRPr="007D5FD2">
        <w:rPr>
          <w:rStyle w:val="Accentuation"/>
          <w:rFonts w:ascii="Arial" w:hAnsi="Arial" w:cs="Arial"/>
          <w:i w:val="0"/>
          <w:iCs w:val="0"/>
        </w:rPr>
        <w:t xml:space="preserve">Il n’y a pas eu de visite de prison </w:t>
      </w:r>
      <w:r w:rsidR="002D292E" w:rsidRPr="007D5FD2">
        <w:rPr>
          <w:rStyle w:val="Accentuation"/>
          <w:rFonts w:ascii="Arial" w:hAnsi="Arial" w:cs="Arial"/>
          <w:i w:val="0"/>
          <w:iCs w:val="0"/>
        </w:rPr>
        <w:t>ce mois de juillet</w:t>
      </w:r>
      <w:r w:rsidR="007D5FD2">
        <w:rPr>
          <w:rStyle w:val="Accentuation"/>
          <w:rFonts w:ascii="Arial" w:hAnsi="Arial" w:cs="Arial"/>
          <w:i w:val="0"/>
          <w:iCs w:val="0"/>
        </w:rPr>
        <w:t>.</w:t>
      </w:r>
    </w:p>
    <w:p w14:paraId="16C607F8" w14:textId="77777777" w:rsidR="00E82B4F" w:rsidRDefault="00E82B4F" w:rsidP="00E82B4F">
      <w:pPr>
        <w:jc w:val="both"/>
        <w:rPr>
          <w:rFonts w:ascii="Arial" w:hAnsi="Arial" w:cs="Arial"/>
          <w:iCs/>
        </w:rPr>
      </w:pPr>
    </w:p>
    <w:p w14:paraId="462C6EF0" w14:textId="77777777" w:rsidR="00E82B4F" w:rsidRDefault="00E82B4F" w:rsidP="00E82B4F">
      <w:pPr>
        <w:jc w:val="both"/>
        <w:rPr>
          <w:rStyle w:val="Accentuation"/>
          <w:rFonts w:ascii="Arial" w:hAnsi="Arial" w:cs="Arial"/>
          <w:b/>
          <w:bCs/>
          <w:lang w:val="fr-CH" w:bidi="he-IL"/>
        </w:rPr>
      </w:pPr>
    </w:p>
    <w:p w14:paraId="31A8CFB8" w14:textId="77777777" w:rsidR="00E82B4F" w:rsidRPr="00367929" w:rsidRDefault="00E82B4F" w:rsidP="00E82B4F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i w:val="0"/>
          <w:sz w:val="24"/>
        </w:rPr>
      </w:pPr>
      <w:bookmarkStart w:id="10" w:name="_Toc169619324"/>
      <w:r w:rsidRPr="00367929">
        <w:rPr>
          <w:rStyle w:val="Accentuation"/>
          <w:rFonts w:ascii="Arial" w:hAnsi="Arial" w:cs="Arial"/>
          <w:sz w:val="24"/>
        </w:rPr>
        <w:t>Communication</w:t>
      </w:r>
      <w:bookmarkEnd w:id="9"/>
      <w:bookmarkEnd w:id="10"/>
    </w:p>
    <w:p w14:paraId="34359A37" w14:textId="77777777" w:rsidR="00E82B4F" w:rsidRDefault="00E82B4F" w:rsidP="00E82B4F">
      <w:pPr>
        <w:jc w:val="both"/>
        <w:rPr>
          <w:rStyle w:val="Accentuation"/>
          <w:rFonts w:ascii="Arial" w:hAnsi="Arial" w:cs="Arial"/>
          <w:i w:val="0"/>
        </w:rPr>
      </w:pPr>
    </w:p>
    <w:p w14:paraId="074FEE43" w14:textId="77777777" w:rsidR="00E82B4F" w:rsidRDefault="00E82B4F" w:rsidP="00E82B4F">
      <w:pPr>
        <w:spacing w:after="240"/>
        <w:jc w:val="both"/>
        <w:rPr>
          <w:rStyle w:val="Accentuation"/>
          <w:rFonts w:ascii="Arial" w:hAnsi="Arial" w:cs="Arial"/>
        </w:rPr>
      </w:pPr>
      <w:proofErr w:type="gramStart"/>
      <w:r w:rsidRPr="00367929">
        <w:rPr>
          <w:rStyle w:val="Accentuation"/>
          <w:rFonts w:ascii="Arial" w:hAnsi="Arial" w:cs="Arial"/>
        </w:rPr>
        <w:t>Indicateur:</w:t>
      </w:r>
      <w:proofErr w:type="gramEnd"/>
    </w:p>
    <w:tbl>
      <w:tblPr>
        <w:tblStyle w:val="Grilledetableauclaire1"/>
        <w:tblW w:w="8897" w:type="dxa"/>
        <w:tblLook w:val="04A0" w:firstRow="1" w:lastRow="0" w:firstColumn="1" w:lastColumn="0" w:noHBand="0" w:noVBand="1"/>
      </w:tblPr>
      <w:tblGrid>
        <w:gridCol w:w="4606"/>
        <w:gridCol w:w="4291"/>
      </w:tblGrid>
      <w:tr w:rsidR="00E82B4F" w:rsidRPr="00367929" w14:paraId="670E39D8" w14:textId="77777777" w:rsidTr="00550E33">
        <w:trPr>
          <w:trHeight w:val="81"/>
        </w:trPr>
        <w:tc>
          <w:tcPr>
            <w:tcW w:w="4606" w:type="dxa"/>
          </w:tcPr>
          <w:p w14:paraId="20743338" w14:textId="77777777" w:rsidR="00E82B4F" w:rsidRPr="00367929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Nombre de pièces publiées</w:t>
            </w:r>
          </w:p>
        </w:tc>
        <w:tc>
          <w:tcPr>
            <w:tcW w:w="4291" w:type="dxa"/>
          </w:tcPr>
          <w:p w14:paraId="24DDABA2" w14:textId="0B8D1A1D" w:rsidR="00E82B4F" w:rsidRPr="002A0CF5" w:rsidRDefault="007D5FD2" w:rsidP="00550E33">
            <w:pPr>
              <w:jc w:val="center"/>
              <w:rPr>
                <w:rStyle w:val="Accentuation"/>
                <w:rFonts w:ascii="Arial" w:hAnsi="Arial" w:cs="Arial"/>
              </w:rPr>
            </w:pPr>
            <w:r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E82B4F" w:rsidRPr="00367929" w14:paraId="44D9523E" w14:textId="77777777" w:rsidTr="00550E33">
        <w:trPr>
          <w:trHeight w:val="272"/>
        </w:trPr>
        <w:tc>
          <w:tcPr>
            <w:tcW w:w="4606" w:type="dxa"/>
          </w:tcPr>
          <w:p w14:paraId="27CE0510" w14:textId="77777777" w:rsidR="00E82B4F" w:rsidRPr="00367929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Télévision</w:t>
            </w:r>
          </w:p>
        </w:tc>
        <w:tc>
          <w:tcPr>
            <w:tcW w:w="4291" w:type="dxa"/>
          </w:tcPr>
          <w:p w14:paraId="25A4F860" w14:textId="56B8035A" w:rsidR="00E82B4F" w:rsidRPr="002A0CF5" w:rsidRDefault="007D5FD2" w:rsidP="00550E33">
            <w:pPr>
              <w:jc w:val="center"/>
              <w:rPr>
                <w:rStyle w:val="Accentuation"/>
                <w:rFonts w:ascii="Arial" w:hAnsi="Arial" w:cs="Arial"/>
              </w:rPr>
            </w:pPr>
            <w:r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E82B4F" w:rsidRPr="00367929" w14:paraId="7299847B" w14:textId="77777777" w:rsidTr="00550E33">
        <w:trPr>
          <w:trHeight w:val="272"/>
        </w:trPr>
        <w:tc>
          <w:tcPr>
            <w:tcW w:w="4606" w:type="dxa"/>
          </w:tcPr>
          <w:p w14:paraId="6034E66B" w14:textId="77777777" w:rsidR="00E82B4F" w:rsidRPr="00367929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Internet</w:t>
            </w:r>
          </w:p>
        </w:tc>
        <w:tc>
          <w:tcPr>
            <w:tcW w:w="4291" w:type="dxa"/>
          </w:tcPr>
          <w:p w14:paraId="6878852A" w14:textId="7F9F08DA" w:rsidR="00E82B4F" w:rsidRPr="002A0CF5" w:rsidRDefault="007D5FD2" w:rsidP="00550E33">
            <w:pPr>
              <w:jc w:val="center"/>
              <w:rPr>
                <w:rStyle w:val="Accentuation"/>
                <w:rFonts w:ascii="Arial" w:hAnsi="Arial" w:cs="Arial"/>
              </w:rPr>
            </w:pPr>
            <w:r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E82B4F" w:rsidRPr="00367929" w14:paraId="734CF8C2" w14:textId="77777777" w:rsidTr="00550E33">
        <w:trPr>
          <w:trHeight w:val="272"/>
        </w:trPr>
        <w:tc>
          <w:tcPr>
            <w:tcW w:w="4606" w:type="dxa"/>
          </w:tcPr>
          <w:p w14:paraId="067C55ED" w14:textId="77777777" w:rsidR="00E82B4F" w:rsidRPr="00367929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Presse écrite</w:t>
            </w:r>
          </w:p>
        </w:tc>
        <w:tc>
          <w:tcPr>
            <w:tcW w:w="4291" w:type="dxa"/>
          </w:tcPr>
          <w:p w14:paraId="6AF926A8" w14:textId="5E7EBCB3" w:rsidR="00E82B4F" w:rsidRPr="002A0CF5" w:rsidRDefault="007D5FD2" w:rsidP="00550E33">
            <w:pPr>
              <w:jc w:val="center"/>
              <w:rPr>
                <w:rStyle w:val="Accentuation"/>
                <w:rFonts w:ascii="Arial" w:hAnsi="Arial" w:cs="Arial"/>
              </w:rPr>
            </w:pPr>
            <w:r>
              <w:rPr>
                <w:rStyle w:val="Accentuation"/>
                <w:rFonts w:ascii="Arial" w:hAnsi="Arial" w:cs="Arial"/>
              </w:rPr>
              <w:t>0</w:t>
            </w:r>
          </w:p>
        </w:tc>
      </w:tr>
      <w:tr w:rsidR="00E82B4F" w:rsidRPr="00367929" w14:paraId="0D2260D0" w14:textId="77777777" w:rsidTr="00550E33">
        <w:trPr>
          <w:trHeight w:val="272"/>
        </w:trPr>
        <w:tc>
          <w:tcPr>
            <w:tcW w:w="4606" w:type="dxa"/>
          </w:tcPr>
          <w:p w14:paraId="6AF022E2" w14:textId="77777777" w:rsidR="00E82B4F" w:rsidRPr="00367929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Radio</w:t>
            </w:r>
          </w:p>
        </w:tc>
        <w:tc>
          <w:tcPr>
            <w:tcW w:w="4291" w:type="dxa"/>
          </w:tcPr>
          <w:p w14:paraId="19773469" w14:textId="1C2D28D3" w:rsidR="00E82B4F" w:rsidRPr="002A0CF5" w:rsidRDefault="007D5FD2" w:rsidP="00550E33">
            <w:pPr>
              <w:jc w:val="center"/>
              <w:rPr>
                <w:rStyle w:val="Accentuation"/>
                <w:rFonts w:ascii="Arial" w:hAnsi="Arial" w:cs="Arial"/>
              </w:rPr>
            </w:pPr>
            <w:r>
              <w:rPr>
                <w:rStyle w:val="Accentuation"/>
                <w:rFonts w:ascii="Arial" w:hAnsi="Arial" w:cs="Arial"/>
              </w:rPr>
              <w:t>0</w:t>
            </w:r>
          </w:p>
        </w:tc>
      </w:tr>
    </w:tbl>
    <w:p w14:paraId="7AE8B5AB" w14:textId="77777777" w:rsidR="00E82B4F" w:rsidRDefault="00E82B4F" w:rsidP="00E82B4F">
      <w:pPr>
        <w:spacing w:after="240"/>
        <w:jc w:val="both"/>
        <w:rPr>
          <w:rStyle w:val="Accentuation"/>
          <w:rFonts w:ascii="Arial" w:hAnsi="Arial" w:cs="Arial"/>
        </w:rPr>
      </w:pPr>
    </w:p>
    <w:p w14:paraId="0CCB740E" w14:textId="538B5547" w:rsidR="007D5FD2" w:rsidRPr="007D5FD2" w:rsidRDefault="007D5FD2" w:rsidP="00E82B4F">
      <w:pPr>
        <w:spacing w:after="240"/>
        <w:jc w:val="both"/>
        <w:rPr>
          <w:rStyle w:val="Accentuation"/>
          <w:rFonts w:ascii="Arial" w:hAnsi="Arial" w:cs="Arial"/>
          <w:i w:val="0"/>
          <w:iCs w:val="0"/>
        </w:rPr>
      </w:pPr>
      <w:r w:rsidRPr="007D5FD2">
        <w:rPr>
          <w:rStyle w:val="Accentuation"/>
          <w:rFonts w:ascii="Arial" w:hAnsi="Arial" w:cs="Arial"/>
          <w:i w:val="0"/>
          <w:iCs w:val="0"/>
        </w:rPr>
        <w:t>Durant le mois de juillet 2024, aucune pièce médiatique n’a été produite.</w:t>
      </w:r>
    </w:p>
    <w:p w14:paraId="62F67D52" w14:textId="77777777" w:rsidR="00E82B4F" w:rsidRPr="00367929" w:rsidRDefault="00E82B4F" w:rsidP="00E82B4F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sz w:val="24"/>
        </w:rPr>
      </w:pPr>
      <w:bookmarkStart w:id="11" w:name="_Toc330025956"/>
      <w:bookmarkStart w:id="12" w:name="_Toc7774931"/>
      <w:bookmarkStart w:id="13" w:name="_Toc169619325"/>
      <w:r w:rsidRPr="00367929">
        <w:rPr>
          <w:rStyle w:val="Accentuation"/>
          <w:rFonts w:ascii="Arial" w:hAnsi="Arial" w:cs="Arial"/>
          <w:sz w:val="24"/>
        </w:rPr>
        <w:lastRenderedPageBreak/>
        <w:t>Relations extérieures</w:t>
      </w:r>
      <w:bookmarkEnd w:id="11"/>
      <w:bookmarkEnd w:id="12"/>
      <w:bookmarkEnd w:id="13"/>
    </w:p>
    <w:p w14:paraId="25328CA1" w14:textId="77777777" w:rsidR="00E82B4F" w:rsidRDefault="00E82B4F" w:rsidP="00E82B4F">
      <w:pPr>
        <w:rPr>
          <w:rFonts w:ascii="Arial" w:hAnsi="Arial" w:cs="Arial"/>
          <w:lang w:val="fr-CH" w:bidi="he-IL"/>
        </w:rPr>
      </w:pPr>
    </w:p>
    <w:p w14:paraId="1F49CE2A" w14:textId="77777777" w:rsidR="00E82B4F" w:rsidRPr="00DB1ED4" w:rsidRDefault="00E82B4F" w:rsidP="00E82B4F">
      <w:pPr>
        <w:spacing w:after="240"/>
        <w:jc w:val="both"/>
        <w:rPr>
          <w:rStyle w:val="Accentuation"/>
          <w:rFonts w:ascii="Arial" w:hAnsi="Arial" w:cs="Arial"/>
          <w:bCs/>
          <w:i w:val="0"/>
        </w:rPr>
      </w:pPr>
      <w:proofErr w:type="gramStart"/>
      <w:r w:rsidRPr="00DB1ED4">
        <w:rPr>
          <w:rStyle w:val="Accentuation"/>
          <w:rFonts w:ascii="Arial" w:hAnsi="Arial" w:cs="Arial"/>
          <w:bCs/>
        </w:rPr>
        <w:t>Indicateur:</w:t>
      </w:r>
      <w:proofErr w:type="gramEnd"/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4350"/>
        <w:gridCol w:w="4380"/>
      </w:tblGrid>
      <w:tr w:rsidR="00E82B4F" w:rsidRPr="00367929" w14:paraId="51CDE523" w14:textId="77777777" w:rsidTr="00550E33">
        <w:trPr>
          <w:trHeight w:val="323"/>
        </w:trPr>
        <w:tc>
          <w:tcPr>
            <w:tcW w:w="4350" w:type="dxa"/>
          </w:tcPr>
          <w:p w14:paraId="6D76D448" w14:textId="77777777" w:rsidR="00E82B4F" w:rsidRPr="00367929" w:rsidRDefault="00E82B4F" w:rsidP="00550E33">
            <w:pPr>
              <w:jc w:val="both"/>
              <w:rPr>
                <w:rStyle w:val="Accentuation"/>
                <w:rFonts w:ascii="Arial" w:hAnsi="Arial" w:cs="Arial"/>
              </w:rPr>
            </w:pPr>
            <w:r w:rsidRPr="00367929">
              <w:rPr>
                <w:rStyle w:val="Accentuation"/>
                <w:rFonts w:ascii="Arial" w:hAnsi="Arial" w:cs="Arial"/>
              </w:rPr>
              <w:t>Nombre de rencontres</w:t>
            </w:r>
          </w:p>
        </w:tc>
        <w:tc>
          <w:tcPr>
            <w:tcW w:w="4380" w:type="dxa"/>
          </w:tcPr>
          <w:p w14:paraId="02BAC2C0" w14:textId="5ECA6925" w:rsidR="00E82B4F" w:rsidRPr="00367929" w:rsidRDefault="00AE7481" w:rsidP="00550E33">
            <w:pPr>
              <w:jc w:val="center"/>
              <w:rPr>
                <w:rStyle w:val="Accentuation"/>
                <w:rFonts w:ascii="Arial" w:hAnsi="Arial" w:cs="Arial"/>
              </w:rPr>
            </w:pPr>
            <w:r>
              <w:rPr>
                <w:rStyle w:val="Accentuation"/>
                <w:rFonts w:ascii="Arial" w:hAnsi="Arial" w:cs="Arial"/>
              </w:rPr>
              <w:t>21</w:t>
            </w:r>
          </w:p>
        </w:tc>
      </w:tr>
      <w:tr w:rsidR="00E82B4F" w:rsidRPr="00367929" w14:paraId="1D6DDDEA" w14:textId="77777777" w:rsidTr="00550E33">
        <w:trPr>
          <w:trHeight w:val="323"/>
        </w:trPr>
        <w:tc>
          <w:tcPr>
            <w:tcW w:w="4350" w:type="dxa"/>
          </w:tcPr>
          <w:p w14:paraId="62DC620E" w14:textId="77777777" w:rsidR="00E82B4F" w:rsidRPr="00367929" w:rsidRDefault="00E82B4F" w:rsidP="00550E33">
            <w:pPr>
              <w:jc w:val="both"/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Suivi de l’accord de collaboration</w:t>
            </w:r>
            <w:r w:rsidRPr="00367929">
              <w:rPr>
                <w:rStyle w:val="Accentuation"/>
                <w:rFonts w:ascii="Arial" w:hAnsi="Arial" w:cs="Arial"/>
              </w:rPr>
              <w:tab/>
            </w:r>
          </w:p>
        </w:tc>
        <w:tc>
          <w:tcPr>
            <w:tcW w:w="4380" w:type="dxa"/>
          </w:tcPr>
          <w:p w14:paraId="3BAAAAF9" w14:textId="4B535F84" w:rsidR="00E82B4F" w:rsidRPr="00367929" w:rsidRDefault="002B75FD" w:rsidP="00550E33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  <w:i w:val="0"/>
              </w:rPr>
              <w:t>6</w:t>
            </w:r>
          </w:p>
        </w:tc>
      </w:tr>
      <w:tr w:rsidR="00E82B4F" w:rsidRPr="00367929" w14:paraId="23561228" w14:textId="77777777" w:rsidTr="00550E33">
        <w:trPr>
          <w:trHeight w:val="297"/>
        </w:trPr>
        <w:tc>
          <w:tcPr>
            <w:tcW w:w="4350" w:type="dxa"/>
            <w:vAlign w:val="center"/>
          </w:tcPr>
          <w:p w14:paraId="1AE70A1D" w14:textId="77777777" w:rsidR="00E82B4F" w:rsidRPr="00367929" w:rsidRDefault="00E82B4F" w:rsidP="00550E33">
            <w:pPr>
              <w:rPr>
                <w:rStyle w:val="Accentuation"/>
                <w:rFonts w:ascii="Arial" w:hAnsi="Arial" w:cs="Arial"/>
                <w:i w:val="0"/>
              </w:rPr>
            </w:pPr>
            <w:r w:rsidRPr="00367929">
              <w:rPr>
                <w:rStyle w:val="Accentuation"/>
                <w:rFonts w:ascii="Arial" w:hAnsi="Arial" w:cs="Arial"/>
              </w:rPr>
              <w:t>Collaboration sur affaires</w:t>
            </w:r>
          </w:p>
        </w:tc>
        <w:tc>
          <w:tcPr>
            <w:tcW w:w="4380" w:type="dxa"/>
            <w:vAlign w:val="center"/>
          </w:tcPr>
          <w:p w14:paraId="2C7BC58A" w14:textId="1D3FB62D" w:rsidR="00E82B4F" w:rsidRPr="00367929" w:rsidRDefault="00E82B4F" w:rsidP="00550E33">
            <w:pPr>
              <w:jc w:val="center"/>
              <w:rPr>
                <w:rStyle w:val="Accentuation"/>
                <w:rFonts w:ascii="Arial" w:hAnsi="Arial" w:cs="Arial"/>
                <w:i w:val="0"/>
              </w:rPr>
            </w:pPr>
            <w:r>
              <w:rPr>
                <w:rStyle w:val="Accentuation"/>
                <w:rFonts w:ascii="Arial" w:hAnsi="Arial" w:cs="Arial"/>
              </w:rPr>
              <w:t>1</w:t>
            </w:r>
            <w:r w:rsidR="002B75FD">
              <w:rPr>
                <w:rStyle w:val="Accentuation"/>
                <w:rFonts w:ascii="Arial" w:hAnsi="Arial" w:cs="Arial"/>
              </w:rPr>
              <w:t>5</w:t>
            </w:r>
          </w:p>
        </w:tc>
      </w:tr>
    </w:tbl>
    <w:p w14:paraId="380345E6" w14:textId="77777777" w:rsidR="00E82B4F" w:rsidRDefault="00E82B4F" w:rsidP="00E82B4F">
      <w:pPr>
        <w:rPr>
          <w:rFonts w:ascii="Arial" w:hAnsi="Arial" w:cs="Arial"/>
          <w:lang w:val="fr-CH" w:bidi="he-IL"/>
        </w:rPr>
      </w:pPr>
    </w:p>
    <w:p w14:paraId="709D5953" w14:textId="06A78E49" w:rsidR="00E82B4F" w:rsidRDefault="00E82B4F" w:rsidP="00E82B4F">
      <w:pPr>
        <w:rPr>
          <w:rFonts w:ascii="Arial" w:hAnsi="Arial" w:cs="Arial"/>
          <w:lang w:val="fr-CH" w:bidi="he-IL"/>
        </w:rPr>
      </w:pPr>
      <w:r>
        <w:rPr>
          <w:rFonts w:ascii="Arial" w:hAnsi="Arial" w:cs="Arial"/>
          <w:lang w:val="fr-CH" w:bidi="he-IL"/>
        </w:rPr>
        <w:t>Plusieurs rencontres avec</w:t>
      </w:r>
      <w:r w:rsidR="00896EA6">
        <w:rPr>
          <w:rFonts w:ascii="Arial" w:hAnsi="Arial" w:cs="Arial"/>
          <w:lang w:val="fr-CH" w:bidi="he-IL"/>
        </w:rPr>
        <w:t xml:space="preserve"> les partenaires ont été initiées</w:t>
      </w:r>
      <w:r>
        <w:rPr>
          <w:rFonts w:ascii="Arial" w:hAnsi="Arial" w:cs="Arial"/>
          <w:lang w:val="fr-CH" w:bidi="he-IL"/>
        </w:rPr>
        <w:t xml:space="preserve"> ce mois</w:t>
      </w:r>
      <w:r w:rsidR="00424746">
        <w:rPr>
          <w:rFonts w:ascii="Arial" w:hAnsi="Arial" w:cs="Arial"/>
          <w:lang w:val="fr-CH" w:bidi="he-IL"/>
        </w:rPr>
        <w:t xml:space="preserve"> essentiellement dans la province de l’Estuaire</w:t>
      </w:r>
      <w:r>
        <w:rPr>
          <w:rFonts w:ascii="Arial" w:hAnsi="Arial" w:cs="Arial"/>
          <w:lang w:val="fr-CH" w:bidi="he-IL"/>
        </w:rPr>
        <w:t>.</w:t>
      </w:r>
    </w:p>
    <w:p w14:paraId="361E527B" w14:textId="52EC4841" w:rsidR="00E82B4F" w:rsidRDefault="00E82B4F" w:rsidP="00E82B4F">
      <w:pPr>
        <w:rPr>
          <w:rFonts w:ascii="Arial" w:hAnsi="Arial" w:cs="Arial"/>
          <w:lang w:val="fr-CH" w:bidi="he-IL"/>
        </w:rPr>
      </w:pPr>
    </w:p>
    <w:p w14:paraId="444F06E9" w14:textId="60ACECA5" w:rsidR="00E82B4F" w:rsidRDefault="00896EA6" w:rsidP="00E82B4F">
      <w:pPr>
        <w:jc w:val="both"/>
        <w:rPr>
          <w:rFonts w:ascii="Arial" w:hAnsi="Arial" w:cs="Arial"/>
          <w:lang w:val="fr-CH" w:bidi="he-IL"/>
        </w:rPr>
      </w:pPr>
      <w:r>
        <w:rPr>
          <w:rFonts w:ascii="Arial" w:hAnsi="Arial" w:cs="Arial"/>
          <w:lang w:val="fr-CH" w:bidi="he-IL"/>
        </w:rPr>
        <w:t>Les juristes du Département Juridiques ont initiées plusieurs rencontres avec le greffier du Tribunal Spécial Maître TOMO, avec les avocats du Cabinet BOUSSOUGOU </w:t>
      </w:r>
    </w:p>
    <w:p w14:paraId="26C8E466" w14:textId="77777777" w:rsidR="00E82B4F" w:rsidRDefault="00E82B4F" w:rsidP="00E82B4F">
      <w:pPr>
        <w:jc w:val="both"/>
        <w:rPr>
          <w:rFonts w:ascii="Arial" w:hAnsi="Arial" w:cs="Arial"/>
          <w:lang w:val="fr-CH" w:bidi="he-IL"/>
        </w:rPr>
      </w:pPr>
    </w:p>
    <w:p w14:paraId="03EEE909" w14:textId="4D9CC346" w:rsidR="00E82B4F" w:rsidRDefault="00E82B4F" w:rsidP="00E82B4F">
      <w:pPr>
        <w:jc w:val="both"/>
        <w:rPr>
          <w:rFonts w:ascii="Arial" w:hAnsi="Arial" w:cs="Arial"/>
          <w:lang w:val="fr-CH" w:bidi="he-IL"/>
        </w:rPr>
      </w:pPr>
      <w:r>
        <w:rPr>
          <w:rFonts w:ascii="Arial" w:hAnsi="Arial" w:cs="Arial"/>
          <w:lang w:val="fr-CH" w:bidi="he-IL"/>
        </w:rPr>
        <w:t xml:space="preserve">De plus, le </w:t>
      </w:r>
      <w:r w:rsidR="00896EA6">
        <w:rPr>
          <w:rFonts w:ascii="Arial" w:hAnsi="Arial" w:cs="Arial"/>
          <w:lang w:val="fr-CH" w:bidi="he-IL"/>
        </w:rPr>
        <w:t>coordon</w:t>
      </w:r>
      <w:r w:rsidR="00424746">
        <w:rPr>
          <w:rFonts w:ascii="Arial" w:hAnsi="Arial" w:cs="Arial"/>
          <w:lang w:val="fr-CH" w:bidi="he-IL"/>
        </w:rPr>
        <w:t>nateur des activités adjoint a rencontré le Lieutenant-Colonel MICLOT porteur d’un projet sur l’académie internationale de lutte contre la criminalité environnementale</w:t>
      </w:r>
      <w:r w:rsidR="00663F7A">
        <w:rPr>
          <w:rFonts w:ascii="Arial" w:hAnsi="Arial" w:cs="Arial"/>
          <w:lang w:val="fr-CH" w:bidi="he-IL"/>
        </w:rPr>
        <w:t>.</w:t>
      </w:r>
    </w:p>
    <w:p w14:paraId="05C317DB" w14:textId="77777777" w:rsidR="00E82B4F" w:rsidRDefault="00E82B4F" w:rsidP="00E82B4F">
      <w:pPr>
        <w:rPr>
          <w:rFonts w:ascii="Arial" w:hAnsi="Arial" w:cs="Arial"/>
          <w:lang w:val="fr-CH" w:bidi="he-IL"/>
        </w:rPr>
      </w:pPr>
    </w:p>
    <w:p w14:paraId="36C74CED" w14:textId="523423D3" w:rsidR="002B75FD" w:rsidRDefault="002B75FD" w:rsidP="00E82B4F">
      <w:pPr>
        <w:rPr>
          <w:rFonts w:ascii="Arial" w:hAnsi="Arial" w:cs="Arial"/>
          <w:lang w:val="fr-CH" w:bidi="he-IL"/>
        </w:rPr>
      </w:pPr>
      <w:r>
        <w:rPr>
          <w:rFonts w:ascii="Arial" w:hAnsi="Arial" w:cs="Arial"/>
          <w:lang w:val="fr-CH" w:bidi="he-IL"/>
        </w:rPr>
        <w:t xml:space="preserve">Le directeur de CJ a rencontré plusieurs partenaires techniques et financiers : </w:t>
      </w:r>
    </w:p>
    <w:p w14:paraId="38C9D2DC" w14:textId="53282CA4" w:rsidR="002B75FD" w:rsidRDefault="002B75FD" w:rsidP="00E82B4F">
      <w:pPr>
        <w:rPr>
          <w:rFonts w:ascii="Arial" w:hAnsi="Arial" w:cs="Arial"/>
          <w:lang w:bidi="he-IL"/>
        </w:rPr>
      </w:pPr>
      <w:r w:rsidRPr="002B75FD">
        <w:rPr>
          <w:rFonts w:ascii="Arial" w:hAnsi="Arial" w:cs="Arial"/>
          <w:lang w:bidi="he-IL"/>
        </w:rPr>
        <w:t>Monsieur le Directeur Général de la Faune et des Aires Protégées et son adjointe, le Directeur de la Lutte Contre le Braconnage, le Directeur Général – adjoint des Forêts</w:t>
      </w:r>
      <w:r>
        <w:rPr>
          <w:rFonts w:ascii="Arial" w:hAnsi="Arial" w:cs="Arial"/>
          <w:lang w:bidi="he-IL"/>
        </w:rPr>
        <w:t xml:space="preserve">, </w:t>
      </w:r>
      <w:r w:rsidRPr="002B75FD">
        <w:rPr>
          <w:rFonts w:ascii="Arial" w:hAnsi="Arial" w:cs="Arial"/>
          <w:lang w:bidi="he-IL"/>
        </w:rPr>
        <w:t xml:space="preserve">Marc </w:t>
      </w:r>
      <w:proofErr w:type="spellStart"/>
      <w:r w:rsidRPr="002B75FD">
        <w:rPr>
          <w:rFonts w:ascii="Arial" w:hAnsi="Arial" w:cs="Arial"/>
          <w:lang w:bidi="he-IL"/>
        </w:rPr>
        <w:t>Ona</w:t>
      </w:r>
      <w:proofErr w:type="spellEnd"/>
      <w:r w:rsidRPr="002B75FD">
        <w:rPr>
          <w:rFonts w:ascii="Arial" w:hAnsi="Arial" w:cs="Arial"/>
          <w:lang w:bidi="he-IL"/>
        </w:rPr>
        <w:t xml:space="preserve"> </w:t>
      </w:r>
      <w:proofErr w:type="spellStart"/>
      <w:r w:rsidRPr="002B75FD">
        <w:rPr>
          <w:rFonts w:ascii="Arial" w:hAnsi="Arial" w:cs="Arial"/>
          <w:lang w:bidi="he-IL"/>
        </w:rPr>
        <w:t>Essangui</w:t>
      </w:r>
      <w:proofErr w:type="spellEnd"/>
      <w:r>
        <w:rPr>
          <w:rFonts w:ascii="Arial" w:hAnsi="Arial" w:cs="Arial"/>
          <w:lang w:bidi="he-IL"/>
        </w:rPr>
        <w:t>, l</w:t>
      </w:r>
      <w:r w:rsidRPr="002B75FD">
        <w:rPr>
          <w:rFonts w:ascii="Arial" w:hAnsi="Arial" w:cs="Arial"/>
          <w:lang w:bidi="he-IL"/>
        </w:rPr>
        <w:t>e chef d’équipe Coopération de l’Union européenne</w:t>
      </w:r>
      <w:r>
        <w:rPr>
          <w:rFonts w:ascii="Arial" w:hAnsi="Arial" w:cs="Arial"/>
          <w:lang w:bidi="he-IL"/>
        </w:rPr>
        <w:t>, l</w:t>
      </w:r>
      <w:r w:rsidRPr="002B75FD">
        <w:rPr>
          <w:rFonts w:ascii="Arial" w:hAnsi="Arial" w:cs="Arial"/>
          <w:lang w:bidi="he-IL"/>
        </w:rPr>
        <w:t xml:space="preserve">e Directeur Général - Adjoint de </w:t>
      </w:r>
      <w:proofErr w:type="spellStart"/>
      <w:r w:rsidRPr="002B75FD">
        <w:rPr>
          <w:rFonts w:ascii="Arial" w:hAnsi="Arial" w:cs="Arial"/>
          <w:lang w:bidi="he-IL"/>
        </w:rPr>
        <w:t>Precious</w:t>
      </w:r>
      <w:proofErr w:type="spellEnd"/>
      <w:r w:rsidRPr="002B75FD">
        <w:rPr>
          <w:rFonts w:ascii="Arial" w:hAnsi="Arial" w:cs="Arial"/>
          <w:lang w:bidi="he-IL"/>
        </w:rPr>
        <w:t xml:space="preserve"> Woods-CEB</w:t>
      </w:r>
      <w:r>
        <w:rPr>
          <w:rFonts w:ascii="Arial" w:hAnsi="Arial" w:cs="Arial"/>
          <w:lang w:bidi="he-IL"/>
        </w:rPr>
        <w:t>, l</w:t>
      </w:r>
      <w:r w:rsidRPr="002B75FD">
        <w:rPr>
          <w:rFonts w:ascii="Arial" w:hAnsi="Arial" w:cs="Arial"/>
          <w:lang w:bidi="he-IL"/>
        </w:rPr>
        <w:t>e responsable aménagement et environnement de Rougier</w:t>
      </w:r>
      <w:r>
        <w:rPr>
          <w:rFonts w:ascii="Arial" w:hAnsi="Arial" w:cs="Arial"/>
          <w:lang w:bidi="he-IL"/>
        </w:rPr>
        <w:t>, l</w:t>
      </w:r>
      <w:r w:rsidRPr="002B75FD">
        <w:rPr>
          <w:rFonts w:ascii="Arial" w:hAnsi="Arial" w:cs="Arial"/>
          <w:lang w:bidi="he-IL"/>
        </w:rPr>
        <w:t>a responsable environnement de GAW</w:t>
      </w:r>
      <w:r>
        <w:rPr>
          <w:rFonts w:ascii="Arial" w:hAnsi="Arial" w:cs="Arial"/>
          <w:lang w:bidi="he-IL"/>
        </w:rPr>
        <w:t>, l</w:t>
      </w:r>
      <w:r w:rsidRPr="002B75FD">
        <w:rPr>
          <w:rFonts w:ascii="Arial" w:hAnsi="Arial" w:cs="Arial"/>
          <w:lang w:bidi="he-IL"/>
        </w:rPr>
        <w:t xml:space="preserve">e représentant du Bezos </w:t>
      </w:r>
      <w:proofErr w:type="spellStart"/>
      <w:r w:rsidRPr="002B75FD">
        <w:rPr>
          <w:rFonts w:ascii="Arial" w:hAnsi="Arial" w:cs="Arial"/>
          <w:lang w:bidi="he-IL"/>
        </w:rPr>
        <w:t>Earth</w:t>
      </w:r>
      <w:proofErr w:type="spellEnd"/>
      <w:r w:rsidRPr="002B75FD">
        <w:rPr>
          <w:rFonts w:ascii="Arial" w:hAnsi="Arial" w:cs="Arial"/>
          <w:lang w:bidi="he-IL"/>
        </w:rPr>
        <w:t xml:space="preserve"> </w:t>
      </w:r>
      <w:proofErr w:type="spellStart"/>
      <w:r w:rsidRPr="002B75FD">
        <w:rPr>
          <w:rFonts w:ascii="Arial" w:hAnsi="Arial" w:cs="Arial"/>
          <w:lang w:bidi="he-IL"/>
        </w:rPr>
        <w:t>Fund</w:t>
      </w:r>
      <w:proofErr w:type="spellEnd"/>
      <w:r w:rsidRPr="002B75FD">
        <w:rPr>
          <w:rFonts w:ascii="Arial" w:hAnsi="Arial" w:cs="Arial"/>
          <w:lang w:bidi="he-IL"/>
        </w:rPr>
        <w:t xml:space="preserve"> au Gabon</w:t>
      </w:r>
      <w:r>
        <w:rPr>
          <w:rFonts w:ascii="Arial" w:hAnsi="Arial" w:cs="Arial"/>
          <w:lang w:bidi="he-IL"/>
        </w:rPr>
        <w:t xml:space="preserve">, </w:t>
      </w:r>
      <w:r w:rsidRPr="002B75FD">
        <w:rPr>
          <w:rFonts w:ascii="Arial" w:hAnsi="Arial" w:cs="Arial"/>
          <w:lang w:bidi="he-IL"/>
        </w:rPr>
        <w:t xml:space="preserve">le Directeur de </w:t>
      </w:r>
      <w:proofErr w:type="spellStart"/>
      <w:r w:rsidRPr="002B75FD">
        <w:rPr>
          <w:rFonts w:ascii="Arial" w:hAnsi="Arial" w:cs="Arial"/>
          <w:lang w:bidi="he-IL"/>
        </w:rPr>
        <w:t>Space</w:t>
      </w:r>
      <w:proofErr w:type="spellEnd"/>
      <w:r w:rsidRPr="002B75FD">
        <w:rPr>
          <w:rFonts w:ascii="Arial" w:hAnsi="Arial" w:cs="Arial"/>
          <w:lang w:bidi="he-IL"/>
        </w:rPr>
        <w:t xml:space="preserve"> for Giants au Gabon</w:t>
      </w:r>
      <w:r>
        <w:rPr>
          <w:rFonts w:ascii="Arial" w:hAnsi="Arial" w:cs="Arial"/>
          <w:lang w:bidi="he-IL"/>
        </w:rPr>
        <w:t xml:space="preserve">, </w:t>
      </w:r>
    </w:p>
    <w:p w14:paraId="21997C02" w14:textId="77777777" w:rsidR="002B75FD" w:rsidRDefault="002B75FD" w:rsidP="00E82B4F">
      <w:pPr>
        <w:rPr>
          <w:rFonts w:ascii="Arial" w:hAnsi="Arial" w:cs="Arial"/>
          <w:lang w:bidi="he-IL"/>
        </w:rPr>
      </w:pPr>
    </w:p>
    <w:p w14:paraId="1337F46D" w14:textId="112D232F" w:rsidR="002B75FD" w:rsidRPr="00367929" w:rsidRDefault="002B75FD" w:rsidP="00E82B4F">
      <w:pPr>
        <w:rPr>
          <w:rFonts w:ascii="Arial" w:hAnsi="Arial" w:cs="Arial"/>
          <w:lang w:val="fr-CH" w:bidi="he-IL"/>
        </w:rPr>
      </w:pPr>
      <w:r>
        <w:rPr>
          <w:rFonts w:ascii="Arial" w:hAnsi="Arial" w:cs="Arial"/>
          <w:lang w:bidi="he-IL"/>
        </w:rPr>
        <w:t>De plus, d</w:t>
      </w:r>
      <w:r w:rsidRPr="002B75FD">
        <w:rPr>
          <w:rFonts w:ascii="Arial" w:hAnsi="Arial" w:cs="Arial"/>
          <w:lang w:bidi="he-IL"/>
        </w:rPr>
        <w:t xml:space="preserve">eux représentants de la Fondation Liz </w:t>
      </w:r>
      <w:proofErr w:type="spellStart"/>
      <w:r w:rsidRPr="002B75FD">
        <w:rPr>
          <w:rFonts w:ascii="Arial" w:hAnsi="Arial" w:cs="Arial"/>
          <w:lang w:bidi="he-IL"/>
        </w:rPr>
        <w:t>Claiborne</w:t>
      </w:r>
      <w:proofErr w:type="spellEnd"/>
      <w:r w:rsidRPr="002B75FD">
        <w:rPr>
          <w:rFonts w:ascii="Arial" w:hAnsi="Arial" w:cs="Arial"/>
          <w:lang w:bidi="he-IL"/>
        </w:rPr>
        <w:t xml:space="preserve"> &amp; Art </w:t>
      </w:r>
      <w:proofErr w:type="spellStart"/>
      <w:r w:rsidRPr="002B75FD">
        <w:rPr>
          <w:rFonts w:ascii="Arial" w:hAnsi="Arial" w:cs="Arial"/>
          <w:lang w:bidi="he-IL"/>
        </w:rPr>
        <w:t>Ortenberg</w:t>
      </w:r>
      <w:proofErr w:type="spellEnd"/>
      <w:r w:rsidRPr="002B75FD">
        <w:rPr>
          <w:rFonts w:ascii="Arial" w:hAnsi="Arial" w:cs="Arial"/>
          <w:lang w:bidi="he-IL"/>
        </w:rPr>
        <w:t xml:space="preserve">, leur directeur et leur Program </w:t>
      </w:r>
      <w:proofErr w:type="spellStart"/>
      <w:r w:rsidRPr="002B75FD">
        <w:rPr>
          <w:rFonts w:ascii="Arial" w:hAnsi="Arial" w:cs="Arial"/>
          <w:lang w:bidi="he-IL"/>
        </w:rPr>
        <w:t>Officer</w:t>
      </w:r>
      <w:proofErr w:type="spellEnd"/>
      <w:r w:rsidRPr="002B75FD">
        <w:rPr>
          <w:rFonts w:ascii="Arial" w:hAnsi="Arial" w:cs="Arial"/>
          <w:lang w:bidi="he-IL"/>
        </w:rPr>
        <w:t xml:space="preserve">, ont séjourné à Libreville pendant une semaine afin de suivre et évaluer les activités de Conservation Justice et de rencontrer ses partenaires. Des rencontres ont été organisées à Libreville avec la Direction Générale de la Faune et des Aires Protégées, puis à Lambarene avec </w:t>
      </w:r>
      <w:proofErr w:type="spellStart"/>
      <w:r w:rsidRPr="002B75FD">
        <w:rPr>
          <w:rFonts w:ascii="Arial" w:hAnsi="Arial" w:cs="Arial"/>
          <w:lang w:bidi="he-IL"/>
        </w:rPr>
        <w:t>Oelo</w:t>
      </w:r>
      <w:proofErr w:type="spellEnd"/>
      <w:r w:rsidRPr="002B75FD">
        <w:rPr>
          <w:rFonts w:ascii="Arial" w:hAnsi="Arial" w:cs="Arial"/>
          <w:lang w:bidi="he-IL"/>
        </w:rPr>
        <w:t xml:space="preserve">, Mouila avec Muyissi Environnement et </w:t>
      </w:r>
      <w:proofErr w:type="spellStart"/>
      <w:r w:rsidRPr="002B75FD">
        <w:rPr>
          <w:rFonts w:ascii="Arial" w:hAnsi="Arial" w:cs="Arial"/>
          <w:lang w:bidi="he-IL"/>
        </w:rPr>
        <w:t>Bambidie</w:t>
      </w:r>
      <w:proofErr w:type="spellEnd"/>
      <w:r w:rsidRPr="002B75FD">
        <w:rPr>
          <w:rFonts w:ascii="Arial" w:hAnsi="Arial" w:cs="Arial"/>
          <w:lang w:bidi="he-IL"/>
        </w:rPr>
        <w:t xml:space="preserve"> avec </w:t>
      </w:r>
      <w:proofErr w:type="spellStart"/>
      <w:r w:rsidRPr="002B75FD">
        <w:rPr>
          <w:rFonts w:ascii="Arial" w:hAnsi="Arial" w:cs="Arial"/>
          <w:lang w:bidi="he-IL"/>
        </w:rPr>
        <w:t>Precious</w:t>
      </w:r>
      <w:proofErr w:type="spellEnd"/>
      <w:r w:rsidRPr="002B75FD">
        <w:rPr>
          <w:rFonts w:ascii="Arial" w:hAnsi="Arial" w:cs="Arial"/>
          <w:lang w:bidi="he-IL"/>
        </w:rPr>
        <w:t xml:space="preserve"> Woods – CEB.</w:t>
      </w:r>
    </w:p>
    <w:p w14:paraId="2876D612" w14:textId="77777777" w:rsidR="00E82B4F" w:rsidRDefault="00E82B4F" w:rsidP="00E82B4F">
      <w:pPr>
        <w:jc w:val="both"/>
        <w:rPr>
          <w:rStyle w:val="Accentuation"/>
          <w:rFonts w:ascii="Arial" w:hAnsi="Arial" w:cs="Arial"/>
          <w:lang w:val="fr-BE"/>
        </w:rPr>
      </w:pPr>
    </w:p>
    <w:p w14:paraId="71FF3C24" w14:textId="77777777" w:rsidR="00E82B4F" w:rsidRPr="007438E3" w:rsidRDefault="00E82B4F" w:rsidP="00E82B4F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sz w:val="24"/>
        </w:rPr>
      </w:pPr>
      <w:bookmarkStart w:id="14" w:name="_Toc7774932"/>
      <w:bookmarkStart w:id="15" w:name="_Toc169619326"/>
      <w:r w:rsidRPr="007438E3">
        <w:rPr>
          <w:rStyle w:val="Accentuation"/>
          <w:rFonts w:ascii="Arial" w:hAnsi="Arial" w:cs="Arial"/>
          <w:sz w:val="24"/>
        </w:rPr>
        <w:t>Conclusion</w:t>
      </w:r>
      <w:bookmarkEnd w:id="14"/>
      <w:bookmarkEnd w:id="15"/>
    </w:p>
    <w:p w14:paraId="67B3157B" w14:textId="77777777" w:rsidR="00E82B4F" w:rsidRDefault="00E82B4F" w:rsidP="00E82B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E7E5F" w14:textId="077EE6A2" w:rsidR="00F5415E" w:rsidRDefault="004C7928" w:rsidP="00E82B4F">
      <w:pPr>
        <w:rPr>
          <w:rFonts w:ascii="Arial" w:hAnsi="Arial" w:cs="Arial"/>
        </w:rPr>
      </w:pPr>
      <w:r w:rsidRPr="004C7928">
        <w:rPr>
          <w:rFonts w:ascii="Arial" w:hAnsi="Arial" w:cs="Arial"/>
        </w:rPr>
        <w:t>Ce mois de ju</w:t>
      </w:r>
      <w:r>
        <w:rPr>
          <w:rFonts w:ascii="Arial" w:hAnsi="Arial" w:cs="Arial"/>
        </w:rPr>
        <w:t>illet, l’équipe d’investigation a travaillé à renforcer le trust building avec les cibles</w:t>
      </w:r>
      <w:r w:rsidR="0045069E">
        <w:rPr>
          <w:rFonts w:ascii="Arial" w:hAnsi="Arial" w:cs="Arial"/>
        </w:rPr>
        <w:t>.</w:t>
      </w:r>
    </w:p>
    <w:p w14:paraId="742BE75B" w14:textId="77777777" w:rsidR="004C7928" w:rsidRDefault="004C7928" w:rsidP="00E82B4F">
      <w:pPr>
        <w:rPr>
          <w:rFonts w:ascii="Arial" w:hAnsi="Arial" w:cs="Arial"/>
        </w:rPr>
      </w:pPr>
    </w:p>
    <w:p w14:paraId="5DC916D0" w14:textId="2D778124" w:rsidR="004C7928" w:rsidRDefault="004C7928" w:rsidP="00E82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L’équipe </w:t>
      </w:r>
      <w:r w:rsidR="00667DC3">
        <w:rPr>
          <w:rFonts w:ascii="Arial" w:hAnsi="Arial" w:cs="Arial"/>
        </w:rPr>
        <w:t>juridique de son côté, a suivi 4 affaires au tribunal, qui ont abouti à la condamnation de 4 trafiquants d’ivoire.</w:t>
      </w:r>
    </w:p>
    <w:p w14:paraId="5118E36C" w14:textId="77777777" w:rsidR="00667DC3" w:rsidRDefault="00667DC3" w:rsidP="00E82B4F">
      <w:pPr>
        <w:rPr>
          <w:rFonts w:ascii="Arial" w:hAnsi="Arial" w:cs="Arial"/>
        </w:rPr>
      </w:pPr>
    </w:p>
    <w:p w14:paraId="2F9CCD59" w14:textId="63797A51" w:rsidR="00667DC3" w:rsidRPr="004C7928" w:rsidRDefault="00667DC3" w:rsidP="00E82B4F">
      <w:pPr>
        <w:rPr>
          <w:rFonts w:ascii="Arial" w:hAnsi="Arial" w:cs="Arial"/>
        </w:rPr>
      </w:pPr>
      <w:r>
        <w:rPr>
          <w:rFonts w:ascii="Arial" w:hAnsi="Arial" w:cs="Arial"/>
        </w:rPr>
        <w:t>Enfin, ce mois de juillet a été marqué par la visite de deux représentants de la fondation américaine LCAOF, donateur de longue date de CJ. La visite de terrain leur a permis de mieux comprendre les activités menées par CJ, et de rencontrer les acteurs locaux.</w:t>
      </w:r>
    </w:p>
    <w:sectPr w:rsidR="00667DC3" w:rsidRPr="004C7928" w:rsidSect="006F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35572"/>
    <w:multiLevelType w:val="hybridMultilevel"/>
    <w:tmpl w:val="23E8DF34"/>
    <w:lvl w:ilvl="0" w:tplc="A582F9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50C3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52391A9B"/>
    <w:multiLevelType w:val="hybridMultilevel"/>
    <w:tmpl w:val="AA5292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6F2F"/>
    <w:multiLevelType w:val="hybridMultilevel"/>
    <w:tmpl w:val="D3E0B73C"/>
    <w:lvl w:ilvl="0" w:tplc="897E3B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66F"/>
    <w:multiLevelType w:val="hybridMultilevel"/>
    <w:tmpl w:val="C00050F4"/>
    <w:lvl w:ilvl="0" w:tplc="82F20D1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9004A"/>
    <w:multiLevelType w:val="hybridMultilevel"/>
    <w:tmpl w:val="A3768F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77867">
    <w:abstractNumId w:val="1"/>
  </w:num>
  <w:num w:numId="2" w16cid:durableId="627008809">
    <w:abstractNumId w:val="3"/>
  </w:num>
  <w:num w:numId="3" w16cid:durableId="83691506">
    <w:abstractNumId w:val="5"/>
  </w:num>
  <w:num w:numId="4" w16cid:durableId="502938850">
    <w:abstractNumId w:val="4"/>
  </w:num>
  <w:num w:numId="5" w16cid:durableId="1079132897">
    <w:abstractNumId w:val="0"/>
  </w:num>
  <w:num w:numId="6" w16cid:durableId="143009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18"/>
    <w:rsid w:val="000B163F"/>
    <w:rsid w:val="000B20C6"/>
    <w:rsid w:val="000C277A"/>
    <w:rsid w:val="001658FF"/>
    <w:rsid w:val="002638CE"/>
    <w:rsid w:val="002952EC"/>
    <w:rsid w:val="002A0CF5"/>
    <w:rsid w:val="002A7750"/>
    <w:rsid w:val="002B75FD"/>
    <w:rsid w:val="002C2709"/>
    <w:rsid w:val="002D292E"/>
    <w:rsid w:val="002E143C"/>
    <w:rsid w:val="00361FFC"/>
    <w:rsid w:val="00424746"/>
    <w:rsid w:val="0045069E"/>
    <w:rsid w:val="004C7928"/>
    <w:rsid w:val="00663F7A"/>
    <w:rsid w:val="00667DC3"/>
    <w:rsid w:val="007D5FD2"/>
    <w:rsid w:val="007F5DD4"/>
    <w:rsid w:val="00850E37"/>
    <w:rsid w:val="00896EA6"/>
    <w:rsid w:val="008C2436"/>
    <w:rsid w:val="009F4224"/>
    <w:rsid w:val="00AD071E"/>
    <w:rsid w:val="00AE7481"/>
    <w:rsid w:val="00C13BC3"/>
    <w:rsid w:val="00CA3EE5"/>
    <w:rsid w:val="00DE5549"/>
    <w:rsid w:val="00E80072"/>
    <w:rsid w:val="00E82B4F"/>
    <w:rsid w:val="00EB5A18"/>
    <w:rsid w:val="00EB6609"/>
    <w:rsid w:val="00F5415E"/>
    <w:rsid w:val="00FA7381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F63E"/>
  <w15:chartTrackingRefBased/>
  <w15:docId w15:val="{2A6C2B4C-3484-4C55-A64F-3CAFD9C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EB5A18"/>
    <w:pPr>
      <w:keepNext/>
      <w:numPr>
        <w:numId w:val="1"/>
      </w:numPr>
      <w:pBdr>
        <w:bottom w:val="single" w:sz="4" w:space="1" w:color="auto"/>
      </w:pBdr>
      <w:outlineLvl w:val="0"/>
    </w:pPr>
    <w:rPr>
      <w:b/>
      <w:bCs/>
      <w:sz w:val="28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EB5A1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EB5A1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B5A1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EB5A18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EB5A18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EB5A18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EB5A18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EB5A18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B5A18"/>
    <w:rPr>
      <w:rFonts w:ascii="Times New Roman" w:eastAsia="Times New Roman" w:hAnsi="Times New Roman" w:cs="Times New Roman"/>
      <w:b/>
      <w:bCs/>
      <w:sz w:val="28"/>
      <w:szCs w:val="24"/>
      <w:lang w:val="fr-CH" w:bidi="he-IL"/>
    </w:rPr>
  </w:style>
  <w:style w:type="character" w:customStyle="1" w:styleId="Titre2Car">
    <w:name w:val="Titre 2 Car"/>
    <w:basedOn w:val="Policepardfaut"/>
    <w:link w:val="Titre2"/>
    <w:uiPriority w:val="99"/>
    <w:rsid w:val="00EB5A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EB5A18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EB5A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sid w:val="00EB5A18"/>
    <w:rPr>
      <w:rFonts w:ascii="Rockwell" w:eastAsia="Times New Roman" w:hAnsi="Rockwell" w:cs="Times New Roman"/>
      <w:color w:val="365338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rsid w:val="00EB5A18"/>
    <w:rPr>
      <w:rFonts w:ascii="Rockwell" w:eastAsia="Times New Roman" w:hAnsi="Rockwell" w:cs="Times New Roman"/>
      <w:i/>
      <w:iCs/>
      <w:color w:val="365338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rsid w:val="00EB5A18"/>
    <w:rPr>
      <w:rFonts w:ascii="Rockwell" w:eastAsia="Times New Roman" w:hAnsi="Rockwell" w:cs="Times New Roman"/>
      <w:i/>
      <w:iCs/>
      <w:color w:val="40404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EB5A18"/>
    <w:rPr>
      <w:rFonts w:ascii="Rockwell" w:eastAsia="Times New Roman" w:hAnsi="Rockwell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rsid w:val="00EB5A18"/>
    <w:rPr>
      <w:rFonts w:ascii="Rockwell" w:eastAsia="Times New Roman" w:hAnsi="Rockwell" w:cs="Times New Roman"/>
      <w:i/>
      <w:iCs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rsid w:val="00EB5A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A18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EB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EB5A18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EB5A18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rsid w:val="00EB5A18"/>
    <w:pPr>
      <w:tabs>
        <w:tab w:val="left" w:pos="709"/>
        <w:tab w:val="right" w:leader="dot" w:pos="9062"/>
      </w:tabs>
      <w:spacing w:after="100"/>
    </w:pPr>
    <w:rPr>
      <w:noProof/>
      <w:lang w:bidi="he-IL"/>
    </w:rPr>
  </w:style>
  <w:style w:type="table" w:customStyle="1" w:styleId="Grilledetableauclaire1">
    <w:name w:val="Grille de tableau claire1"/>
    <w:basedOn w:val="TableauNormal"/>
    <w:uiPriority w:val="40"/>
    <w:rsid w:val="00EB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qFormat/>
    <w:rsid w:val="00EB5A18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B5A18"/>
    <w:pPr>
      <w:keepLines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E82B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2B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2B4F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B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B4F"/>
    <w:rPr>
      <w:rFonts w:ascii="Segoe UI" w:eastAsia="Times New Roman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2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27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187240-5839-AA47-BEAD-09529D7C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1339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lucmathot@yahoo.fr</dc:creator>
  <cp:keywords/>
  <dc:description/>
  <cp:lastModifiedBy>Luc Mathot</cp:lastModifiedBy>
  <cp:revision>2</cp:revision>
  <dcterms:created xsi:type="dcterms:W3CDTF">2024-09-19T11:28:00Z</dcterms:created>
  <dcterms:modified xsi:type="dcterms:W3CDTF">2024-09-19T11:28:00Z</dcterms:modified>
</cp:coreProperties>
</file>