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63B1" w14:textId="3094DA0E" w:rsidR="00CC204D" w:rsidRPr="00682A96" w:rsidRDefault="00B25438"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3897F1E4" wp14:editId="142A29DE">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9A37E1" w14:paraId="65DA10C4" w14:textId="77777777" w:rsidTr="005B5097">
                              <w:trPr>
                                <w:trHeight w:val="1385"/>
                              </w:trPr>
                              <w:tc>
                                <w:tcPr>
                                  <w:tcW w:w="1134" w:type="dxa"/>
                                  <w:hideMark/>
                                </w:tcPr>
                                <w:p w14:paraId="65D1710D" w14:textId="77777777" w:rsidR="009A37E1" w:rsidRDefault="009A37E1">
                                  <w:pPr>
                                    <w:ind w:left="-26"/>
                                    <w:rPr>
                                      <w:color w:val="525252"/>
                                      <w:sz w:val="18"/>
                                    </w:rPr>
                                  </w:pPr>
                                  <w:r>
                                    <w:rPr>
                                      <w:noProof/>
                                      <w:color w:val="525252"/>
                                      <w:sz w:val="18"/>
                                      <w:lang w:val="fr-FR" w:eastAsia="fr-FR"/>
                                    </w:rPr>
                                    <w:drawing>
                                      <wp:inline distT="0" distB="0" distL="0" distR="0" wp14:anchorId="2FDDFDE4" wp14:editId="7261F023">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EEAE33B" w14:textId="77777777" w:rsidR="009A37E1" w:rsidRDefault="009A37E1">
                                  <w:pPr>
                                    <w:ind w:left="34"/>
                                    <w:rPr>
                                      <w:color w:val="525252"/>
                                      <w:sz w:val="16"/>
                                      <w:lang w:val="fr-FR"/>
                                    </w:rPr>
                                  </w:pPr>
                                  <w:r>
                                    <w:rPr>
                                      <w:color w:val="525252"/>
                                      <w:sz w:val="16"/>
                                      <w:lang w:val="fr-FR"/>
                                    </w:rPr>
                                    <w:t>REPUBLIQUE GABONAISE</w:t>
                                  </w:r>
                                </w:p>
                                <w:p w14:paraId="041C0A4E" w14:textId="77777777" w:rsidR="009A37E1" w:rsidRDefault="009A37E1">
                                  <w:pPr>
                                    <w:ind w:left="34"/>
                                    <w:rPr>
                                      <w:color w:val="525252"/>
                                      <w:sz w:val="16"/>
                                      <w:lang w:val="fr-FR"/>
                                    </w:rPr>
                                  </w:pPr>
                                  <w:r>
                                    <w:rPr>
                                      <w:color w:val="525252"/>
                                      <w:sz w:val="16"/>
                                      <w:lang w:val="fr-FR"/>
                                    </w:rPr>
                                    <w:t>Ministère des Eaux et Forêts</w:t>
                                  </w:r>
                                </w:p>
                                <w:p w14:paraId="42C40AD5" w14:textId="77777777" w:rsidR="009A37E1" w:rsidRDefault="009A37E1">
                                  <w:pPr>
                                    <w:ind w:left="34"/>
                                    <w:rPr>
                                      <w:noProof/>
                                      <w:color w:val="525252"/>
                                      <w:sz w:val="18"/>
                                    </w:rPr>
                                  </w:pPr>
                                  <w:r>
                                    <w:rPr>
                                      <w:color w:val="525252"/>
                                      <w:sz w:val="16"/>
                                      <w:lang w:val="fr-FR"/>
                                    </w:rPr>
                                    <w:t>Secrétariat Général</w:t>
                                  </w:r>
                                </w:p>
                              </w:tc>
                              <w:tc>
                                <w:tcPr>
                                  <w:tcW w:w="1276" w:type="dxa"/>
                                </w:tcPr>
                                <w:p w14:paraId="75E06591" w14:textId="77777777" w:rsidR="009A37E1" w:rsidRDefault="009A37E1">
                                  <w:pPr>
                                    <w:rPr>
                                      <w:color w:val="525252"/>
                                      <w:sz w:val="18"/>
                                      <w:lang w:val="fr-FR"/>
                                    </w:rPr>
                                  </w:pPr>
                                </w:p>
                              </w:tc>
                              <w:tc>
                                <w:tcPr>
                                  <w:tcW w:w="2835" w:type="dxa"/>
                                  <w:vAlign w:val="center"/>
                                </w:tcPr>
                                <w:p w14:paraId="3CA563DC" w14:textId="77777777" w:rsidR="009A37E1" w:rsidRDefault="009A37E1">
                                  <w:pPr>
                                    <w:ind w:left="34"/>
                                    <w:rPr>
                                      <w:color w:val="525252"/>
                                      <w:sz w:val="16"/>
                                      <w:lang w:val="fr-FR"/>
                                    </w:rPr>
                                  </w:pPr>
                                </w:p>
                              </w:tc>
                              <w:tc>
                                <w:tcPr>
                                  <w:tcW w:w="1417" w:type="dxa"/>
                                  <w:vAlign w:val="center"/>
                                </w:tcPr>
                                <w:p w14:paraId="2FF4D640" w14:textId="77777777" w:rsidR="009A37E1" w:rsidRDefault="009A37E1">
                                  <w:pPr>
                                    <w:ind w:left="34"/>
                                    <w:rPr>
                                      <w:noProof/>
                                      <w:color w:val="525252"/>
                                      <w:sz w:val="18"/>
                                    </w:rPr>
                                  </w:pPr>
                                  <w:r>
                                    <w:rPr>
                                      <w:noProof/>
                                      <w:color w:val="525252"/>
                                      <w:sz w:val="18"/>
                                      <w:lang w:val="fr-FR" w:eastAsia="fr-FR"/>
                                    </w:rPr>
                                    <w:drawing>
                                      <wp:inline distT="0" distB="0" distL="0" distR="0" wp14:anchorId="32466687" wp14:editId="51D80D9A">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5ECC1B3B" w14:textId="77777777" w:rsidR="009A37E1" w:rsidRDefault="009A37E1" w:rsidP="005B5097">
                                  <w:pPr>
                                    <w:ind w:left="34"/>
                                    <w:rPr>
                                      <w:color w:val="525252"/>
                                      <w:sz w:val="16"/>
                                      <w:lang w:val="fr-FR"/>
                                    </w:rPr>
                                  </w:pPr>
                                  <w:r>
                                    <w:rPr>
                                      <w:color w:val="525252"/>
                                      <w:sz w:val="16"/>
                                      <w:lang w:val="fr-FR"/>
                                    </w:rPr>
                                    <w:t xml:space="preserve">CONSERVATION JUSTICE </w:t>
                                  </w:r>
                                </w:p>
                                <w:p w14:paraId="573D994C" w14:textId="77777777" w:rsidR="009A37E1" w:rsidRDefault="009A37E1" w:rsidP="005B5097">
                                  <w:pPr>
                                    <w:ind w:left="34"/>
                                    <w:rPr>
                                      <w:color w:val="525252"/>
                                      <w:sz w:val="16"/>
                                      <w:lang w:val="fr-FR"/>
                                    </w:rPr>
                                  </w:pPr>
                                  <w:r>
                                    <w:rPr>
                                      <w:color w:val="525252"/>
                                      <w:sz w:val="16"/>
                                      <w:lang w:val="fr-FR"/>
                                    </w:rPr>
                                    <w:t xml:space="preserve"> (+241) 074 23 38 65 </w:t>
                                  </w:r>
                                </w:p>
                                <w:p w14:paraId="712EE3E7" w14:textId="77777777" w:rsidR="009A37E1" w:rsidRDefault="009A37E1" w:rsidP="005B5097">
                                  <w:pPr>
                                    <w:ind w:left="34"/>
                                    <w:rPr>
                                      <w:color w:val="525252"/>
                                      <w:sz w:val="16"/>
                                      <w:lang w:val="fr-FR"/>
                                    </w:rPr>
                                  </w:pPr>
                                  <w:r>
                                    <w:rPr>
                                      <w:color w:val="525252"/>
                                      <w:sz w:val="16"/>
                                      <w:lang w:val="fr-FR"/>
                                    </w:rPr>
                                    <w:t>luc@conservation-justice.org</w:t>
                                  </w:r>
                                </w:p>
                                <w:p w14:paraId="2EEA1951" w14:textId="77777777" w:rsidR="009A37E1" w:rsidRDefault="009A37E1" w:rsidP="005B5097">
                                  <w:pPr>
                                    <w:rPr>
                                      <w:noProof/>
                                      <w:color w:val="525252"/>
                                      <w:sz w:val="18"/>
                                    </w:rPr>
                                  </w:pPr>
                                  <w:r>
                                    <w:rPr>
                                      <w:color w:val="525252"/>
                                      <w:sz w:val="16"/>
                                    </w:rPr>
                                    <w:t>www.conservation-justice.org</w:t>
                                  </w:r>
                                </w:p>
                              </w:tc>
                            </w:tr>
                          </w:tbl>
                          <w:p w14:paraId="79C20EF5" w14:textId="77777777" w:rsidR="009A37E1" w:rsidRPr="009D1CCE" w:rsidRDefault="009A37E1">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24C4D274" w14:textId="77777777" w:rsidR="009A37E1" w:rsidRDefault="009A37E1">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97F1E4"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9A37E1" w14:paraId="65DA10C4" w14:textId="77777777" w:rsidTr="005B5097">
                        <w:trPr>
                          <w:trHeight w:val="1385"/>
                        </w:trPr>
                        <w:tc>
                          <w:tcPr>
                            <w:tcW w:w="1134" w:type="dxa"/>
                            <w:hideMark/>
                          </w:tcPr>
                          <w:p w14:paraId="65D1710D" w14:textId="77777777" w:rsidR="009A37E1" w:rsidRDefault="009A37E1">
                            <w:pPr>
                              <w:ind w:left="-26"/>
                              <w:rPr>
                                <w:color w:val="525252"/>
                                <w:sz w:val="18"/>
                              </w:rPr>
                            </w:pPr>
                            <w:r>
                              <w:rPr>
                                <w:noProof/>
                                <w:color w:val="525252"/>
                                <w:sz w:val="18"/>
                                <w:lang w:val="fr-FR" w:eastAsia="fr-FR"/>
                              </w:rPr>
                              <w:drawing>
                                <wp:inline distT="0" distB="0" distL="0" distR="0" wp14:anchorId="2FDDFDE4" wp14:editId="7261F023">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EEAE33B" w14:textId="77777777" w:rsidR="009A37E1" w:rsidRDefault="009A37E1">
                            <w:pPr>
                              <w:ind w:left="34"/>
                              <w:rPr>
                                <w:color w:val="525252"/>
                                <w:sz w:val="16"/>
                                <w:lang w:val="fr-FR"/>
                              </w:rPr>
                            </w:pPr>
                            <w:r>
                              <w:rPr>
                                <w:color w:val="525252"/>
                                <w:sz w:val="16"/>
                                <w:lang w:val="fr-FR"/>
                              </w:rPr>
                              <w:t>REPUBLIQUE GABONAISE</w:t>
                            </w:r>
                          </w:p>
                          <w:p w14:paraId="041C0A4E" w14:textId="77777777" w:rsidR="009A37E1" w:rsidRDefault="009A37E1">
                            <w:pPr>
                              <w:ind w:left="34"/>
                              <w:rPr>
                                <w:color w:val="525252"/>
                                <w:sz w:val="16"/>
                                <w:lang w:val="fr-FR"/>
                              </w:rPr>
                            </w:pPr>
                            <w:r>
                              <w:rPr>
                                <w:color w:val="525252"/>
                                <w:sz w:val="16"/>
                                <w:lang w:val="fr-FR"/>
                              </w:rPr>
                              <w:t>Ministère des Eaux et Forêts</w:t>
                            </w:r>
                          </w:p>
                          <w:p w14:paraId="42C40AD5" w14:textId="77777777" w:rsidR="009A37E1" w:rsidRDefault="009A37E1">
                            <w:pPr>
                              <w:ind w:left="34"/>
                              <w:rPr>
                                <w:noProof/>
                                <w:color w:val="525252"/>
                                <w:sz w:val="18"/>
                              </w:rPr>
                            </w:pPr>
                            <w:r>
                              <w:rPr>
                                <w:color w:val="525252"/>
                                <w:sz w:val="16"/>
                                <w:lang w:val="fr-FR"/>
                              </w:rPr>
                              <w:t>Secrétariat Général</w:t>
                            </w:r>
                          </w:p>
                        </w:tc>
                        <w:tc>
                          <w:tcPr>
                            <w:tcW w:w="1276" w:type="dxa"/>
                          </w:tcPr>
                          <w:p w14:paraId="75E06591" w14:textId="77777777" w:rsidR="009A37E1" w:rsidRDefault="009A37E1">
                            <w:pPr>
                              <w:rPr>
                                <w:color w:val="525252"/>
                                <w:sz w:val="18"/>
                                <w:lang w:val="fr-FR"/>
                              </w:rPr>
                            </w:pPr>
                          </w:p>
                        </w:tc>
                        <w:tc>
                          <w:tcPr>
                            <w:tcW w:w="2835" w:type="dxa"/>
                            <w:vAlign w:val="center"/>
                          </w:tcPr>
                          <w:p w14:paraId="3CA563DC" w14:textId="77777777" w:rsidR="009A37E1" w:rsidRDefault="009A37E1">
                            <w:pPr>
                              <w:ind w:left="34"/>
                              <w:rPr>
                                <w:color w:val="525252"/>
                                <w:sz w:val="16"/>
                                <w:lang w:val="fr-FR"/>
                              </w:rPr>
                            </w:pPr>
                          </w:p>
                        </w:tc>
                        <w:tc>
                          <w:tcPr>
                            <w:tcW w:w="1417" w:type="dxa"/>
                            <w:vAlign w:val="center"/>
                          </w:tcPr>
                          <w:p w14:paraId="2FF4D640" w14:textId="77777777" w:rsidR="009A37E1" w:rsidRDefault="009A37E1">
                            <w:pPr>
                              <w:ind w:left="34"/>
                              <w:rPr>
                                <w:noProof/>
                                <w:color w:val="525252"/>
                                <w:sz w:val="18"/>
                              </w:rPr>
                            </w:pPr>
                            <w:r>
                              <w:rPr>
                                <w:noProof/>
                                <w:color w:val="525252"/>
                                <w:sz w:val="18"/>
                                <w:lang w:val="fr-FR" w:eastAsia="fr-FR"/>
                              </w:rPr>
                              <w:drawing>
                                <wp:inline distT="0" distB="0" distL="0" distR="0" wp14:anchorId="32466687" wp14:editId="51D80D9A">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5ECC1B3B" w14:textId="77777777" w:rsidR="009A37E1" w:rsidRDefault="009A37E1" w:rsidP="005B5097">
                            <w:pPr>
                              <w:ind w:left="34"/>
                              <w:rPr>
                                <w:color w:val="525252"/>
                                <w:sz w:val="16"/>
                                <w:lang w:val="fr-FR"/>
                              </w:rPr>
                            </w:pPr>
                            <w:r>
                              <w:rPr>
                                <w:color w:val="525252"/>
                                <w:sz w:val="16"/>
                                <w:lang w:val="fr-FR"/>
                              </w:rPr>
                              <w:t xml:space="preserve">CONSERVATION JUSTICE </w:t>
                            </w:r>
                          </w:p>
                          <w:p w14:paraId="573D994C" w14:textId="77777777" w:rsidR="009A37E1" w:rsidRDefault="009A37E1" w:rsidP="005B5097">
                            <w:pPr>
                              <w:ind w:left="34"/>
                              <w:rPr>
                                <w:color w:val="525252"/>
                                <w:sz w:val="16"/>
                                <w:lang w:val="fr-FR"/>
                              </w:rPr>
                            </w:pPr>
                            <w:r>
                              <w:rPr>
                                <w:color w:val="525252"/>
                                <w:sz w:val="16"/>
                                <w:lang w:val="fr-FR"/>
                              </w:rPr>
                              <w:t xml:space="preserve"> (+241) 074 23 38 65 </w:t>
                            </w:r>
                          </w:p>
                          <w:p w14:paraId="712EE3E7" w14:textId="77777777" w:rsidR="009A37E1" w:rsidRDefault="009A37E1" w:rsidP="005B5097">
                            <w:pPr>
                              <w:ind w:left="34"/>
                              <w:rPr>
                                <w:color w:val="525252"/>
                                <w:sz w:val="16"/>
                                <w:lang w:val="fr-FR"/>
                              </w:rPr>
                            </w:pPr>
                            <w:r>
                              <w:rPr>
                                <w:color w:val="525252"/>
                                <w:sz w:val="16"/>
                                <w:lang w:val="fr-FR"/>
                              </w:rPr>
                              <w:t>luc@conservation-justice.org</w:t>
                            </w:r>
                          </w:p>
                          <w:p w14:paraId="2EEA1951" w14:textId="77777777" w:rsidR="009A37E1" w:rsidRDefault="009A37E1" w:rsidP="005B5097">
                            <w:pPr>
                              <w:rPr>
                                <w:noProof/>
                                <w:color w:val="525252"/>
                                <w:sz w:val="18"/>
                              </w:rPr>
                            </w:pPr>
                            <w:r>
                              <w:rPr>
                                <w:color w:val="525252"/>
                                <w:sz w:val="16"/>
                              </w:rPr>
                              <w:t>www.conservation-justice.org</w:t>
                            </w:r>
                          </w:p>
                        </w:tc>
                      </w:tr>
                    </w:tbl>
                    <w:p w14:paraId="79C20EF5" w14:textId="77777777" w:rsidR="009A37E1" w:rsidRPr="009D1CCE" w:rsidRDefault="009A37E1">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24C4D274" w14:textId="77777777" w:rsidR="009A37E1" w:rsidRDefault="009A37E1">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3827969D" wp14:editId="3A415199">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56F3A9"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" stroked="f"/>
            </w:pict>
          </mc:Fallback>
        </mc:AlternateContent>
      </w:r>
      <w:r w:rsidR="00D46E78" w:rsidRPr="00682A96">
        <w:rPr>
          <w:rStyle w:val="Accentuation"/>
          <w:i w:val="0"/>
        </w:rPr>
        <w:t>-</w:t>
      </w:r>
    </w:p>
    <w:p w14:paraId="7E235A22" w14:textId="77777777" w:rsidR="00CC204D" w:rsidRPr="00682A96" w:rsidRDefault="00CC204D" w:rsidP="00B0607F">
      <w:pPr>
        <w:jc w:val="both"/>
        <w:rPr>
          <w:rStyle w:val="Accentuation"/>
          <w:i w:val="0"/>
        </w:rPr>
      </w:pPr>
    </w:p>
    <w:p w14:paraId="2D45CC94" w14:textId="77777777" w:rsidR="00CC204D" w:rsidRPr="00682A96" w:rsidRDefault="00CC204D" w:rsidP="00B0607F">
      <w:pPr>
        <w:jc w:val="both"/>
        <w:rPr>
          <w:rStyle w:val="Accentuation"/>
          <w:i w:val="0"/>
        </w:rPr>
      </w:pPr>
    </w:p>
    <w:p w14:paraId="69C617EA" w14:textId="77777777" w:rsidR="00CC204D" w:rsidRPr="00682A96" w:rsidRDefault="00CC204D" w:rsidP="00B0607F">
      <w:pPr>
        <w:jc w:val="both"/>
        <w:rPr>
          <w:rStyle w:val="Accentuation"/>
          <w:i w:val="0"/>
        </w:rPr>
      </w:pPr>
    </w:p>
    <w:p w14:paraId="6F905727" w14:textId="77777777" w:rsidR="00CC204D" w:rsidRPr="00682A96" w:rsidRDefault="00CC204D" w:rsidP="00B0607F">
      <w:pPr>
        <w:jc w:val="both"/>
        <w:rPr>
          <w:rStyle w:val="Accentuation"/>
          <w:i w:val="0"/>
        </w:rPr>
      </w:pPr>
    </w:p>
    <w:p w14:paraId="0F6C69A2" w14:textId="77777777" w:rsidR="00CC204D" w:rsidRPr="00682A96" w:rsidRDefault="00CC204D" w:rsidP="00B0607F">
      <w:pPr>
        <w:jc w:val="both"/>
        <w:rPr>
          <w:rStyle w:val="Accentuation"/>
          <w:i w:val="0"/>
        </w:rPr>
      </w:pPr>
    </w:p>
    <w:p w14:paraId="4D1D2612" w14:textId="77777777" w:rsidR="00CC204D" w:rsidRPr="00682A96" w:rsidRDefault="00CC204D" w:rsidP="00B0607F">
      <w:pPr>
        <w:jc w:val="both"/>
        <w:rPr>
          <w:rStyle w:val="Accentuation"/>
          <w:i w:val="0"/>
        </w:rPr>
      </w:pPr>
    </w:p>
    <w:p w14:paraId="724A5F8C" w14:textId="77777777" w:rsidR="00CC204D" w:rsidRPr="00682A96" w:rsidRDefault="00CC204D" w:rsidP="00B0607F">
      <w:pPr>
        <w:jc w:val="both"/>
        <w:rPr>
          <w:rStyle w:val="Accentuation"/>
          <w:i w:val="0"/>
        </w:rPr>
      </w:pPr>
    </w:p>
    <w:p w14:paraId="2A4063FD" w14:textId="77777777" w:rsidR="009D1CCE" w:rsidRPr="00682A96" w:rsidRDefault="009D1CCE" w:rsidP="009D1CCE">
      <w:pPr>
        <w:jc w:val="center"/>
        <w:rPr>
          <w:b/>
          <w:bCs/>
        </w:rPr>
      </w:pPr>
      <w:r w:rsidRPr="00682A96">
        <w:rPr>
          <w:b/>
          <w:bCs/>
        </w:rPr>
        <w:t xml:space="preserve">Appui à la </w:t>
      </w:r>
      <w:r w:rsidR="00B84130" w:rsidRPr="00682A96">
        <w:rPr>
          <w:b/>
          <w:bCs/>
        </w:rPr>
        <w:t>Lutte contre l’exploitation forestière illégale </w:t>
      </w:r>
    </w:p>
    <w:p w14:paraId="0348AA92" w14:textId="77777777" w:rsidR="00CC204D" w:rsidRPr="00682A96" w:rsidRDefault="009D1CCE" w:rsidP="009D1CCE">
      <w:pPr>
        <w:ind w:left="426"/>
        <w:jc w:val="center"/>
        <w:rPr>
          <w:b/>
          <w:bCs/>
        </w:rPr>
      </w:pPr>
      <w:r w:rsidRPr="00682A96">
        <w:rPr>
          <w:b/>
          <w:bCs/>
        </w:rPr>
        <w:t xml:space="preserve"> ALEFI</w:t>
      </w:r>
    </w:p>
    <w:p w14:paraId="15C4455C" w14:textId="77777777" w:rsidR="000460B6" w:rsidRPr="00682A96" w:rsidRDefault="000460B6" w:rsidP="009D1CCE">
      <w:pPr>
        <w:ind w:left="426"/>
        <w:jc w:val="center"/>
        <w:rPr>
          <w:b/>
          <w:bCs/>
        </w:rPr>
      </w:pPr>
    </w:p>
    <w:p w14:paraId="25A5953F" w14:textId="77777777" w:rsidR="000460B6" w:rsidRPr="00682A96" w:rsidRDefault="0020491E" w:rsidP="000460B6">
      <w:pPr>
        <w:jc w:val="center"/>
        <w:rPr>
          <w:b/>
          <w:lang w:val="fr-FR"/>
        </w:rPr>
      </w:pPr>
      <w:r>
        <w:rPr>
          <w:b/>
          <w:lang w:val="fr-FR"/>
        </w:rPr>
        <w:t xml:space="preserve">Rapport Mensuel </w:t>
      </w:r>
      <w:proofErr w:type="gramStart"/>
      <w:r>
        <w:rPr>
          <w:b/>
          <w:lang w:val="fr-FR"/>
        </w:rPr>
        <w:t>Novembre</w:t>
      </w:r>
      <w:proofErr w:type="gramEnd"/>
      <w:r w:rsidR="00011E59" w:rsidRPr="00682A96">
        <w:rPr>
          <w:b/>
          <w:lang w:val="fr-FR"/>
        </w:rPr>
        <w:t xml:space="preserve"> 2023</w:t>
      </w:r>
    </w:p>
    <w:p w14:paraId="5C5B4C8E" w14:textId="77777777" w:rsidR="000460B6" w:rsidRPr="00682A96" w:rsidRDefault="000460B6" w:rsidP="000460B6">
      <w:pPr>
        <w:jc w:val="center"/>
        <w:rPr>
          <w:lang w:val="fr-FR"/>
        </w:rPr>
      </w:pPr>
      <w:r w:rsidRPr="00682A96">
        <w:rPr>
          <w:lang w:val="fr-FR"/>
        </w:rPr>
        <w:t>Conservation Justice</w:t>
      </w:r>
    </w:p>
    <w:p w14:paraId="3594C60B" w14:textId="77777777" w:rsidR="000460B6" w:rsidRPr="00682A96" w:rsidRDefault="000460B6" w:rsidP="009D1CCE">
      <w:pPr>
        <w:ind w:left="426"/>
        <w:jc w:val="center"/>
        <w:rPr>
          <w:rStyle w:val="Accentuation"/>
          <w:b/>
          <w:bCs/>
        </w:rPr>
      </w:pPr>
    </w:p>
    <w:p w14:paraId="277E6166" w14:textId="77777777" w:rsidR="000460B6" w:rsidRPr="00682A96" w:rsidRDefault="006A575E" w:rsidP="00142035">
      <w:pPr>
        <w:jc w:val="center"/>
        <w:rPr>
          <w:rStyle w:val="Accentuation"/>
          <w:i w:val="0"/>
        </w:rPr>
      </w:pPr>
      <w:r w:rsidRPr="00682A96">
        <w:rPr>
          <w:rStyle w:val="Accentuation"/>
          <w:i w:val="0"/>
        </w:rPr>
        <w:t>SOMMAIRE</w:t>
      </w:r>
    </w:p>
    <w:p w14:paraId="366B51E2" w14:textId="77777777" w:rsidR="00CC204D" w:rsidRPr="00682A96" w:rsidRDefault="00CC204D" w:rsidP="00B0607F">
      <w:pPr>
        <w:jc w:val="both"/>
        <w:rPr>
          <w:rStyle w:val="Accentuation"/>
          <w:i w:val="0"/>
        </w:rPr>
      </w:pPr>
    </w:p>
    <w:p w14:paraId="4E311E0C" w14:textId="77777777" w:rsidR="00142035" w:rsidRPr="00682A96" w:rsidRDefault="004A7D38">
      <w:pPr>
        <w:pStyle w:val="TM1"/>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142035" w:rsidRPr="00682A96">
          <w:rPr>
            <w:webHidden/>
          </w:rPr>
          <w:t>2</w:t>
        </w:r>
        <w:r w:rsidRPr="00682A96">
          <w:rPr>
            <w:webHidden/>
          </w:rPr>
          <w:fldChar w:fldCharType="end"/>
        </w:r>
      </w:hyperlink>
    </w:p>
    <w:p w14:paraId="4D5A8F1F" w14:textId="77777777" w:rsidR="00142035" w:rsidRPr="00682A96" w:rsidRDefault="007E2B26">
      <w:pPr>
        <w:pStyle w:val="TM1"/>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4A7D38" w:rsidRPr="00682A96">
          <w:rPr>
            <w:webHidden/>
          </w:rPr>
          <w:fldChar w:fldCharType="begin"/>
        </w:r>
        <w:r w:rsidR="00142035" w:rsidRPr="00682A96">
          <w:rPr>
            <w:webHidden/>
          </w:rPr>
          <w:instrText xml:space="preserve"> PAGEREF _Toc118989099 \h </w:instrText>
        </w:r>
        <w:r w:rsidR="004A7D38" w:rsidRPr="00682A96">
          <w:rPr>
            <w:webHidden/>
          </w:rPr>
        </w:r>
        <w:r w:rsidR="004A7D38" w:rsidRPr="00682A96">
          <w:rPr>
            <w:webHidden/>
          </w:rPr>
          <w:fldChar w:fldCharType="separate"/>
        </w:r>
        <w:r w:rsidR="00142035" w:rsidRPr="00682A96">
          <w:rPr>
            <w:webHidden/>
          </w:rPr>
          <w:t>2</w:t>
        </w:r>
        <w:r w:rsidR="004A7D38" w:rsidRPr="00682A96">
          <w:rPr>
            <w:webHidden/>
          </w:rPr>
          <w:fldChar w:fldCharType="end"/>
        </w:r>
      </w:hyperlink>
    </w:p>
    <w:p w14:paraId="26316D28" w14:textId="77777777" w:rsidR="00142035" w:rsidRPr="00682A96" w:rsidRDefault="007E2B26">
      <w:pPr>
        <w:pStyle w:val="TM1"/>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4A7D38" w:rsidRPr="00682A96">
          <w:rPr>
            <w:webHidden/>
          </w:rPr>
          <w:fldChar w:fldCharType="begin"/>
        </w:r>
        <w:r w:rsidR="00142035" w:rsidRPr="00682A96">
          <w:rPr>
            <w:webHidden/>
          </w:rPr>
          <w:instrText xml:space="preserve"> PAGEREF _Toc118989100 \h </w:instrText>
        </w:r>
        <w:r w:rsidR="004A7D38" w:rsidRPr="00682A96">
          <w:rPr>
            <w:webHidden/>
          </w:rPr>
        </w:r>
        <w:r w:rsidR="004A7D38" w:rsidRPr="00682A96">
          <w:rPr>
            <w:webHidden/>
          </w:rPr>
          <w:fldChar w:fldCharType="separate"/>
        </w:r>
        <w:r w:rsidR="00142035" w:rsidRPr="00682A96">
          <w:rPr>
            <w:webHidden/>
          </w:rPr>
          <w:t>2</w:t>
        </w:r>
        <w:r w:rsidR="004A7D38" w:rsidRPr="00682A96">
          <w:rPr>
            <w:webHidden/>
          </w:rPr>
          <w:fldChar w:fldCharType="end"/>
        </w:r>
      </w:hyperlink>
    </w:p>
    <w:p w14:paraId="513569A7" w14:textId="77777777" w:rsidR="00142035" w:rsidRPr="00682A96" w:rsidRDefault="007E2B26">
      <w:pPr>
        <w:pStyle w:val="TM1"/>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4A7D38" w:rsidRPr="00682A96">
          <w:rPr>
            <w:webHidden/>
          </w:rPr>
          <w:fldChar w:fldCharType="begin"/>
        </w:r>
        <w:r w:rsidR="00142035" w:rsidRPr="00682A96">
          <w:rPr>
            <w:webHidden/>
          </w:rPr>
          <w:instrText xml:space="preserve"> PAGEREF _Toc118989101 \h </w:instrText>
        </w:r>
        <w:r w:rsidR="004A7D38" w:rsidRPr="00682A96">
          <w:rPr>
            <w:webHidden/>
          </w:rPr>
        </w:r>
        <w:r w:rsidR="004A7D38" w:rsidRPr="00682A96">
          <w:rPr>
            <w:webHidden/>
          </w:rPr>
          <w:fldChar w:fldCharType="separate"/>
        </w:r>
        <w:r w:rsidR="00142035" w:rsidRPr="00682A96">
          <w:rPr>
            <w:webHidden/>
          </w:rPr>
          <w:t>2</w:t>
        </w:r>
        <w:r w:rsidR="004A7D38" w:rsidRPr="00682A96">
          <w:rPr>
            <w:webHidden/>
          </w:rPr>
          <w:fldChar w:fldCharType="end"/>
        </w:r>
      </w:hyperlink>
    </w:p>
    <w:p w14:paraId="09230882" w14:textId="77777777" w:rsidR="00142035" w:rsidRPr="00682A96" w:rsidRDefault="007E2B26">
      <w:pPr>
        <w:pStyle w:val="TM1"/>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4A7D38" w:rsidRPr="00682A96">
          <w:rPr>
            <w:webHidden/>
          </w:rPr>
          <w:fldChar w:fldCharType="begin"/>
        </w:r>
        <w:r w:rsidR="00142035" w:rsidRPr="00682A96">
          <w:rPr>
            <w:webHidden/>
          </w:rPr>
          <w:instrText xml:space="preserve"> PAGEREF _Toc118989102 \h </w:instrText>
        </w:r>
        <w:r w:rsidR="004A7D38" w:rsidRPr="00682A96">
          <w:rPr>
            <w:webHidden/>
          </w:rPr>
        </w:r>
        <w:r w:rsidR="004A7D38" w:rsidRPr="00682A96">
          <w:rPr>
            <w:webHidden/>
          </w:rPr>
          <w:fldChar w:fldCharType="separate"/>
        </w:r>
        <w:r w:rsidR="00142035" w:rsidRPr="00682A96">
          <w:rPr>
            <w:webHidden/>
          </w:rPr>
          <w:t>3</w:t>
        </w:r>
        <w:r w:rsidR="004A7D38" w:rsidRPr="00682A96">
          <w:rPr>
            <w:webHidden/>
          </w:rPr>
          <w:fldChar w:fldCharType="end"/>
        </w:r>
      </w:hyperlink>
    </w:p>
    <w:p w14:paraId="200A18BA" w14:textId="77777777" w:rsidR="00142035" w:rsidRPr="00682A96" w:rsidRDefault="007E2B26">
      <w:pPr>
        <w:pStyle w:val="TM1"/>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DC31A9">
          <w:rPr>
            <w:webHidden/>
          </w:rPr>
          <w:t>9</w:t>
        </w:r>
      </w:hyperlink>
    </w:p>
    <w:p w14:paraId="3E636592" w14:textId="77777777" w:rsidR="00142035" w:rsidRPr="00682A96" w:rsidRDefault="007E2B26">
      <w:pPr>
        <w:pStyle w:val="TM1"/>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DC31A9">
          <w:rPr>
            <w:webHidden/>
          </w:rPr>
          <w:t>9</w:t>
        </w:r>
      </w:hyperlink>
    </w:p>
    <w:p w14:paraId="063C6F41" w14:textId="77777777" w:rsidR="00142035" w:rsidRPr="00682A96" w:rsidRDefault="007E2B26">
      <w:pPr>
        <w:pStyle w:val="TM1"/>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4F67EB">
          <w:rPr>
            <w:webHidden/>
          </w:rPr>
          <w:t>10</w:t>
        </w:r>
      </w:hyperlink>
    </w:p>
    <w:p w14:paraId="5784C297" w14:textId="77777777" w:rsidR="00142035" w:rsidRPr="00682A96" w:rsidRDefault="007E2B26">
      <w:pPr>
        <w:pStyle w:val="TM1"/>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DC31A9">
          <w:rPr>
            <w:webHidden/>
          </w:rPr>
          <w:t>10</w:t>
        </w:r>
      </w:hyperlink>
    </w:p>
    <w:p w14:paraId="1B29FA9E" w14:textId="77777777" w:rsidR="00CC204D" w:rsidRPr="00682A96" w:rsidRDefault="004A7D38" w:rsidP="00B0607F">
      <w:pPr>
        <w:jc w:val="both"/>
        <w:rPr>
          <w:rStyle w:val="Accentuation"/>
          <w:i w:val="0"/>
        </w:rPr>
      </w:pPr>
      <w:r w:rsidRPr="00682A96">
        <w:rPr>
          <w:rStyle w:val="Accentuation"/>
          <w:i w:val="0"/>
          <w:noProof/>
          <w:lang w:bidi="he-IL"/>
        </w:rPr>
        <w:fldChar w:fldCharType="end"/>
      </w:r>
    </w:p>
    <w:p w14:paraId="3480381F" w14:textId="77777777" w:rsidR="00A0221B" w:rsidRPr="00682A96" w:rsidRDefault="00A0221B" w:rsidP="00B0607F">
      <w:pPr>
        <w:tabs>
          <w:tab w:val="right" w:leader="dot" w:pos="9062"/>
        </w:tabs>
        <w:jc w:val="both"/>
        <w:rPr>
          <w:rStyle w:val="Accentuation"/>
          <w:i w:val="0"/>
        </w:rPr>
      </w:pPr>
    </w:p>
    <w:p w14:paraId="35F5C3FF" w14:textId="77777777" w:rsidR="00A0221B" w:rsidRPr="00682A96" w:rsidRDefault="00A0221B" w:rsidP="00B0607F">
      <w:pPr>
        <w:tabs>
          <w:tab w:val="right" w:leader="dot" w:pos="9062"/>
        </w:tabs>
        <w:jc w:val="both"/>
        <w:rPr>
          <w:rStyle w:val="Accentuation"/>
        </w:rPr>
      </w:pPr>
    </w:p>
    <w:p w14:paraId="306CD319" w14:textId="77777777" w:rsidR="00F15FC2" w:rsidRPr="00682A96" w:rsidRDefault="00F15FC2" w:rsidP="00F15FC2">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61C9D641" wp14:editId="172D77EC">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59EB282B" w14:textId="77777777" w:rsidR="00F15FC2" w:rsidRPr="00682A96" w:rsidRDefault="00F15FC2" w:rsidP="00F15FC2">
      <w:pPr>
        <w:tabs>
          <w:tab w:val="left" w:pos="2680"/>
          <w:tab w:val="right" w:leader="dot" w:pos="9062"/>
        </w:tabs>
        <w:jc w:val="center"/>
        <w:rPr>
          <w:rStyle w:val="Accentuation"/>
          <w:i w:val="0"/>
          <w:iCs w:val="0"/>
        </w:rPr>
      </w:pPr>
      <w:r w:rsidRPr="00682A96">
        <w:rPr>
          <w:rStyle w:val="Accentuation"/>
          <w:i w:val="0"/>
          <w:iCs w:val="0"/>
        </w:rPr>
        <w:t>Union européenne</w:t>
      </w:r>
    </w:p>
    <w:p w14:paraId="2D70DB67" w14:textId="77777777" w:rsidR="00F15FC2" w:rsidRPr="00682A96" w:rsidRDefault="00F15FC2" w:rsidP="00F15FC2">
      <w:pPr>
        <w:tabs>
          <w:tab w:val="left" w:pos="2680"/>
          <w:tab w:val="right" w:leader="dot" w:pos="9062"/>
        </w:tabs>
        <w:jc w:val="center"/>
        <w:rPr>
          <w:rStyle w:val="Accentuation"/>
          <w:i w:val="0"/>
        </w:rPr>
      </w:pPr>
    </w:p>
    <w:p w14:paraId="5D9DD9D4" w14:textId="77777777" w:rsidR="00F15FC2" w:rsidRPr="00682A96" w:rsidRDefault="00F15FC2" w:rsidP="00F15FC2">
      <w:pPr>
        <w:tabs>
          <w:tab w:val="left" w:pos="2680"/>
          <w:tab w:val="right" w:leader="dot" w:pos="9062"/>
        </w:tabs>
        <w:jc w:val="center"/>
        <w:rPr>
          <w:rStyle w:val="Accentuation"/>
          <w:i w:val="0"/>
        </w:rPr>
      </w:pPr>
    </w:p>
    <w:p w14:paraId="0BBA8AF0" w14:textId="2B841728" w:rsidR="00CC204D" w:rsidRPr="00682A96" w:rsidRDefault="00F15FC2" w:rsidP="005B5097">
      <w:pPr>
        <w:tabs>
          <w:tab w:val="left" w:pos="2680"/>
          <w:tab w:val="right" w:leader="dot" w:pos="9062"/>
        </w:tabs>
        <w:jc w:val="center"/>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B25438">
        <w:rPr>
          <w:iCs/>
          <w:noProof/>
          <w:lang w:val="fr-FR" w:eastAsia="fr-FR"/>
        </w:rPr>
        <mc:AlternateContent>
          <mc:Choice Requires="wps">
            <w:drawing>
              <wp:anchor distT="0" distB="0" distL="0" distR="0" simplePos="0" relativeHeight="5" behindDoc="0" locked="0" layoutInCell="1" allowOverlap="1" wp14:anchorId="465E5953" wp14:editId="0BDCAA76">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4AA8A0B4" w14:textId="77777777" w:rsidR="009A37E1" w:rsidRDefault="009A37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65E5953"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4AA8A0B4" w14:textId="77777777" w:rsidR="009A37E1" w:rsidRDefault="009A37E1"/>
                  </w:txbxContent>
                </v:textbox>
              </v:rect>
            </w:pict>
          </mc:Fallback>
        </mc:AlternateContent>
      </w:r>
      <w:r w:rsidR="00B25438">
        <w:rPr>
          <w:iCs/>
          <w:noProof/>
          <w:lang w:val="fr-FR" w:eastAsia="fr-FR"/>
        </w:rPr>
        <mc:AlternateContent>
          <mc:Choice Requires="wps">
            <w:drawing>
              <wp:anchor distT="0" distB="0" distL="0" distR="0" simplePos="0" relativeHeight="3" behindDoc="0" locked="0" layoutInCell="1" allowOverlap="1" wp14:anchorId="2C958EA9" wp14:editId="08FF5C6A">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7E2A4D7"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" stroked="f"/>
            </w:pict>
          </mc:Fallback>
        </mc:AlternateContent>
      </w:r>
      <w:r w:rsidR="006A575E" w:rsidRPr="00682A96">
        <w:rPr>
          <w:rStyle w:val="Accentuation"/>
          <w:i w:val="0"/>
        </w:rPr>
        <w:br w:type="page"/>
      </w:r>
    </w:p>
    <w:p w14:paraId="0E70C267" w14:textId="77777777" w:rsidR="009A5D44" w:rsidRPr="00682A96" w:rsidRDefault="006A575E" w:rsidP="00C82FB7">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16DE9926" w14:textId="77777777" w:rsidR="0027392E" w:rsidRPr="00682A96" w:rsidRDefault="0027392E" w:rsidP="0045362E">
      <w:pPr>
        <w:jc w:val="both"/>
        <w:rPr>
          <w:color w:val="000000"/>
          <w:lang w:eastAsia="fr-FR"/>
        </w:rPr>
      </w:pPr>
    </w:p>
    <w:p w14:paraId="74A61554" w14:textId="45639C62" w:rsidR="00B72259" w:rsidRDefault="00666AA3" w:rsidP="00BA5AED">
      <w:pPr>
        <w:jc w:val="both"/>
      </w:pPr>
      <w:r w:rsidRPr="00682A96">
        <w:t>C</w:t>
      </w:r>
      <w:r w:rsidR="0020491E">
        <w:t xml:space="preserve">e mois de novembre </w:t>
      </w:r>
      <w:r w:rsidR="00011E59" w:rsidRPr="00682A96">
        <w:t>2023</w:t>
      </w:r>
      <w:r w:rsidR="00B94420" w:rsidRPr="00682A96">
        <w:t>, les activités se sont conc</w:t>
      </w:r>
      <w:r w:rsidR="006143AF" w:rsidRPr="00682A96">
        <w:t xml:space="preserve">entrées </w:t>
      </w:r>
      <w:r w:rsidR="00D73275">
        <w:t>sur</w:t>
      </w:r>
      <w:r w:rsidR="0020491E">
        <w:t xml:space="preserve"> le suivi </w:t>
      </w:r>
      <w:r w:rsidR="00691F20">
        <w:t>juridique</w:t>
      </w:r>
      <w:r w:rsidR="0020491E">
        <w:t xml:space="preserve"> des</w:t>
      </w:r>
      <w:r w:rsidR="00691F20">
        <w:t xml:space="preserve"> plaintes des communautés de </w:t>
      </w:r>
      <w:proofErr w:type="spellStart"/>
      <w:r w:rsidR="00691F20">
        <w:t>Koumameyong-Ekarlong</w:t>
      </w:r>
      <w:proofErr w:type="spellEnd"/>
      <w:r w:rsidR="00691F20">
        <w:t xml:space="preserve"> et </w:t>
      </w:r>
      <w:proofErr w:type="spellStart"/>
      <w:r w:rsidR="00691F20">
        <w:t>Melane</w:t>
      </w:r>
      <w:proofErr w:type="spellEnd"/>
      <w:r w:rsidR="00691F20">
        <w:t xml:space="preserve"> contre </w:t>
      </w:r>
      <w:r w:rsidR="00362AF5">
        <w:t>deux prestataires de travaux</w:t>
      </w:r>
      <w:r w:rsidR="0020491E">
        <w:t xml:space="preserve"> </w:t>
      </w:r>
      <w:r w:rsidR="00691F20">
        <w:t>pour détournement</w:t>
      </w:r>
      <w:r w:rsidR="009A37E1">
        <w:t xml:space="preserve"> de fonds</w:t>
      </w:r>
      <w:r w:rsidR="00691F20">
        <w:t xml:space="preserve"> et abus de confiance</w:t>
      </w:r>
      <w:r w:rsidR="00D72E60" w:rsidRPr="00682A96">
        <w:t xml:space="preserve">, </w:t>
      </w:r>
      <w:r w:rsidR="00862FF0">
        <w:t xml:space="preserve">sur les enquêtes forestières, </w:t>
      </w:r>
      <w:r w:rsidR="00862FF0" w:rsidRPr="0020491E">
        <w:t>mais également</w:t>
      </w:r>
      <w:r w:rsidR="0020491E">
        <w:t xml:space="preserve"> </w:t>
      </w:r>
      <w:r w:rsidR="00A232D9">
        <w:t>sur les</w:t>
      </w:r>
      <w:r w:rsidR="0020491E">
        <w:t xml:space="preserve"> activités d’éducations environnementales auprès des écoles et des communautés villageoises.</w:t>
      </w:r>
      <w:r w:rsidR="00691F20">
        <w:t xml:space="preserve"> Une couverture médiatique a été assurée par la chargée</w:t>
      </w:r>
      <w:r w:rsidR="00DC39D7">
        <w:t xml:space="preserve"> de</w:t>
      </w:r>
      <w:r w:rsidR="00691F20">
        <w:t xml:space="preserve"> communication CJ et la chaine de télévision Gabon télévision.</w:t>
      </w:r>
      <w:r w:rsidR="00DC39D7">
        <w:t xml:space="preserve"> </w:t>
      </w:r>
      <w:r w:rsidR="00691F20">
        <w:t xml:space="preserve"> </w:t>
      </w:r>
      <w:r w:rsidR="0020491E">
        <w:t xml:space="preserve"> </w:t>
      </w:r>
    </w:p>
    <w:p w14:paraId="228D1F25" w14:textId="77777777" w:rsidR="00862FF0" w:rsidRPr="00682A96" w:rsidRDefault="00862FF0" w:rsidP="00BA5AED">
      <w:pPr>
        <w:jc w:val="both"/>
        <w:rPr>
          <w:b/>
          <w:bCs/>
          <w:u w:val="single"/>
        </w:rPr>
      </w:pPr>
    </w:p>
    <w:p w14:paraId="1AF08A03" w14:textId="5151560D" w:rsidR="00500234" w:rsidRPr="00682A96" w:rsidRDefault="00DC39D7" w:rsidP="00BA5AED">
      <w:pPr>
        <w:jc w:val="both"/>
        <w:rPr>
          <w:b/>
          <w:bCs/>
          <w:u w:val="single"/>
        </w:rPr>
      </w:pPr>
      <w:r>
        <w:rPr>
          <w:b/>
          <w:bCs/>
          <w:u w:val="single"/>
        </w:rPr>
        <w:t>Du 13</w:t>
      </w:r>
      <w:r w:rsidR="00F450A5" w:rsidRPr="00682A96">
        <w:rPr>
          <w:b/>
          <w:bCs/>
          <w:u w:val="single"/>
        </w:rPr>
        <w:t xml:space="preserve"> au</w:t>
      </w:r>
      <w:r>
        <w:rPr>
          <w:b/>
          <w:bCs/>
          <w:u w:val="single"/>
        </w:rPr>
        <w:t xml:space="preserve"> 25 Novembre</w:t>
      </w:r>
      <w:r w:rsidR="00F450A5" w:rsidRPr="00682A96">
        <w:rPr>
          <w:b/>
          <w:bCs/>
          <w:u w:val="single"/>
        </w:rPr>
        <w:t xml:space="preserve"> 2023 </w:t>
      </w:r>
      <w:r w:rsidR="00F450A5" w:rsidRPr="00A232D9">
        <w:rPr>
          <w:b/>
          <w:bCs/>
        </w:rPr>
        <w:t>:</w:t>
      </w:r>
      <w:r w:rsidR="00A232D9" w:rsidRPr="00A232D9">
        <w:rPr>
          <w:b/>
          <w:bCs/>
        </w:rPr>
        <w:t xml:space="preserve"> </w:t>
      </w:r>
      <w:r w:rsidR="002D01A4" w:rsidRPr="002D01A4">
        <w:t>dans la province de l’Ogooué-Ivindo s’est déroulée une m</w:t>
      </w:r>
      <w:r w:rsidR="00141743" w:rsidRPr="002D01A4">
        <w:t xml:space="preserve">ission </w:t>
      </w:r>
      <w:r w:rsidR="002D01A4">
        <w:t>d’</w:t>
      </w:r>
      <w:r w:rsidR="002D01A4" w:rsidRPr="00374B51">
        <w:t>appui aux communautés villageoises dans la mise en œuvre des cahiers de charges contractuelles et de la ge</w:t>
      </w:r>
      <w:r w:rsidR="002D01A4">
        <w:t xml:space="preserve">stion des forêts communautaires. Cette mission a aussi été l’occasion de faire la </w:t>
      </w:r>
      <w:r w:rsidR="00141743" w:rsidRPr="00374B51">
        <w:t>couverture médiatique des activités de l’équipe sociale CJ sur</w:t>
      </w:r>
      <w:r w:rsidR="00141743">
        <w:t xml:space="preserve"> les aspects </w:t>
      </w:r>
      <w:r w:rsidR="00141743" w:rsidRPr="00374B51">
        <w:t>de gouvernance forestière</w:t>
      </w:r>
      <w:r w:rsidR="002D01A4">
        <w:t>.</w:t>
      </w:r>
    </w:p>
    <w:p w14:paraId="18EB5814" w14:textId="1597E869" w:rsidR="00500234" w:rsidRDefault="00DD79E0" w:rsidP="00500234">
      <w:pPr>
        <w:jc w:val="both"/>
      </w:pPr>
      <w:r>
        <w:rPr>
          <w:b/>
          <w:bCs/>
          <w:u w:val="single"/>
        </w:rPr>
        <w:t xml:space="preserve">Du </w:t>
      </w:r>
      <w:r w:rsidR="003B4630">
        <w:rPr>
          <w:b/>
          <w:bCs/>
          <w:u w:val="single"/>
        </w:rPr>
        <w:t>1</w:t>
      </w:r>
      <w:r w:rsidR="00550677">
        <w:rPr>
          <w:b/>
          <w:bCs/>
          <w:u w:val="single"/>
        </w:rPr>
        <w:t>0</w:t>
      </w:r>
      <w:r w:rsidR="006C1D8F" w:rsidRPr="00682A96">
        <w:rPr>
          <w:b/>
          <w:bCs/>
          <w:u w:val="single"/>
        </w:rPr>
        <w:t xml:space="preserve"> au</w:t>
      </w:r>
      <w:r w:rsidR="00550677">
        <w:rPr>
          <w:b/>
          <w:bCs/>
          <w:u w:val="single"/>
        </w:rPr>
        <w:t xml:space="preserve"> 19 Novembre</w:t>
      </w:r>
      <w:r w:rsidR="00011E59" w:rsidRPr="00682A96">
        <w:rPr>
          <w:b/>
          <w:bCs/>
          <w:u w:val="single"/>
        </w:rPr>
        <w:t xml:space="preserve"> 2023</w:t>
      </w:r>
      <w:r w:rsidR="00563334" w:rsidRPr="00682A96">
        <w:rPr>
          <w:b/>
          <w:bCs/>
          <w:u w:val="single"/>
        </w:rPr>
        <w:t> </w:t>
      </w:r>
      <w:r w:rsidR="00563334" w:rsidRPr="002D01A4">
        <w:t>:</w:t>
      </w:r>
      <w:r w:rsidR="00487D25" w:rsidRPr="002D01A4">
        <w:t xml:space="preserve"> </w:t>
      </w:r>
      <w:r w:rsidR="002D01A4" w:rsidRPr="002D01A4">
        <w:t xml:space="preserve">dans la </w:t>
      </w:r>
      <w:r w:rsidR="002D01A4">
        <w:t xml:space="preserve">province de la </w:t>
      </w:r>
      <w:r w:rsidR="002D01A4" w:rsidRPr="002D01A4">
        <w:t>Ngounié, s’est déroulée</w:t>
      </w:r>
      <w:r w:rsidR="002D01A4" w:rsidRPr="002D01A4">
        <w:rPr>
          <w:b/>
          <w:bCs/>
        </w:rPr>
        <w:t xml:space="preserve"> </w:t>
      </w:r>
      <w:r w:rsidR="002D01A4">
        <w:t>une mission d</w:t>
      </w:r>
      <w:r w:rsidR="00550677">
        <w:t>’enquêtes forestière sur le bois abandonné</w:t>
      </w:r>
      <w:r w:rsidR="002D01A4">
        <w:t>, et d’appui aux communautés villageoises dans la mise en œuvre des cahiers des charges contractuelles</w:t>
      </w:r>
      <w:r w:rsidR="00550677">
        <w:t>.</w:t>
      </w:r>
    </w:p>
    <w:p w14:paraId="5583B7EE" w14:textId="77777777" w:rsidR="00A232D9" w:rsidRPr="00374B51" w:rsidRDefault="00A232D9" w:rsidP="00500234">
      <w:pPr>
        <w:jc w:val="both"/>
      </w:pPr>
    </w:p>
    <w:p w14:paraId="179EB994" w14:textId="77777777" w:rsidR="0027392E" w:rsidRPr="00682A96" w:rsidRDefault="0027392E" w:rsidP="0042718A">
      <w:pPr>
        <w:jc w:val="both"/>
        <w:rPr>
          <w:rStyle w:val="Accentuation"/>
          <w:b/>
          <w:i w:val="0"/>
        </w:rPr>
      </w:pPr>
    </w:p>
    <w:p w14:paraId="3F423317" w14:textId="77777777" w:rsidR="000A591E" w:rsidRPr="00682A96" w:rsidRDefault="000A591E" w:rsidP="000A591E">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69AEC867" w14:textId="77777777" w:rsidR="000A591E" w:rsidRPr="00682A96" w:rsidRDefault="000A591E" w:rsidP="000A591E">
      <w:pPr>
        <w:jc w:val="both"/>
        <w:rPr>
          <w:rStyle w:val="Accentuation"/>
          <w:b/>
          <w:i w:val="0"/>
        </w:rPr>
      </w:pPr>
    </w:p>
    <w:p w14:paraId="714B0975"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33D19341" w14:textId="77777777" w:rsidTr="004E4D64">
        <w:tc>
          <w:tcPr>
            <w:tcW w:w="4531" w:type="dxa"/>
          </w:tcPr>
          <w:p w14:paraId="66B6B8E0" w14:textId="77777777" w:rsidR="000A591E" w:rsidRPr="00682A96" w:rsidRDefault="000A591E" w:rsidP="004E4D64">
            <w:pPr>
              <w:spacing w:line="276" w:lineRule="auto"/>
              <w:jc w:val="both"/>
              <w:rPr>
                <w:i/>
                <w:lang w:val="fr-FR"/>
              </w:rPr>
            </w:pPr>
            <w:r w:rsidRPr="00682A96">
              <w:rPr>
                <w:i/>
                <w:lang w:val="fr-FR"/>
              </w:rPr>
              <w:t>Nombre d’investigations menées</w:t>
            </w:r>
          </w:p>
        </w:tc>
        <w:tc>
          <w:tcPr>
            <w:tcW w:w="4531" w:type="dxa"/>
          </w:tcPr>
          <w:p w14:paraId="0ADF4E75" w14:textId="625F006E" w:rsidR="000A591E" w:rsidRPr="00682A96" w:rsidRDefault="000F0A2F" w:rsidP="00B21D71">
            <w:pPr>
              <w:spacing w:line="276" w:lineRule="auto"/>
              <w:jc w:val="both"/>
              <w:rPr>
                <w:i/>
                <w:highlight w:val="yellow"/>
                <w:lang w:val="fr-FR"/>
              </w:rPr>
            </w:pPr>
            <w:r>
              <w:rPr>
                <w:i/>
                <w:lang w:val="fr-FR"/>
              </w:rPr>
              <w:t>0</w:t>
            </w:r>
          </w:p>
        </w:tc>
      </w:tr>
      <w:tr w:rsidR="000A591E" w:rsidRPr="00682A96" w14:paraId="614380F3" w14:textId="77777777" w:rsidTr="004E4D64">
        <w:tc>
          <w:tcPr>
            <w:tcW w:w="4531" w:type="dxa"/>
          </w:tcPr>
          <w:p w14:paraId="0A0AF9A9" w14:textId="77777777" w:rsidR="000A591E" w:rsidRPr="00682A96" w:rsidRDefault="000A591E" w:rsidP="004E4D64">
            <w:pPr>
              <w:spacing w:line="276" w:lineRule="auto"/>
              <w:jc w:val="both"/>
              <w:rPr>
                <w:i/>
                <w:lang w:val="fr-FR"/>
              </w:rPr>
            </w:pPr>
            <w:r w:rsidRPr="00682A96">
              <w:rPr>
                <w:i/>
                <w:lang w:val="fr-FR"/>
              </w:rPr>
              <w:t>Investigation ayant menées à une opération</w:t>
            </w:r>
          </w:p>
        </w:tc>
        <w:tc>
          <w:tcPr>
            <w:tcW w:w="4531" w:type="dxa"/>
          </w:tcPr>
          <w:p w14:paraId="62188216" w14:textId="77777777" w:rsidR="000A591E" w:rsidRPr="00682A96" w:rsidRDefault="0029558B" w:rsidP="00F9554F">
            <w:pPr>
              <w:spacing w:line="276" w:lineRule="auto"/>
              <w:jc w:val="both"/>
              <w:rPr>
                <w:i/>
                <w:highlight w:val="yellow"/>
                <w:lang w:val="fr-FR"/>
              </w:rPr>
            </w:pPr>
            <w:r w:rsidRPr="00682A96">
              <w:rPr>
                <w:i/>
                <w:lang w:val="fr-FR"/>
              </w:rPr>
              <w:t>0</w:t>
            </w:r>
          </w:p>
        </w:tc>
      </w:tr>
      <w:tr w:rsidR="000A591E" w:rsidRPr="00682A96" w14:paraId="09ADFC76" w14:textId="77777777" w:rsidTr="004E4D64">
        <w:tc>
          <w:tcPr>
            <w:tcW w:w="4531" w:type="dxa"/>
          </w:tcPr>
          <w:p w14:paraId="75B6C6E3" w14:textId="77777777" w:rsidR="000A591E" w:rsidRPr="00682A96" w:rsidRDefault="000A591E" w:rsidP="004E4D64">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7FF8DFC8" w14:textId="71A074E4" w:rsidR="000A591E" w:rsidRPr="00682A96" w:rsidRDefault="000F0A2F" w:rsidP="00B21D71">
            <w:pPr>
              <w:spacing w:line="276" w:lineRule="auto"/>
              <w:jc w:val="both"/>
              <w:rPr>
                <w:i/>
                <w:lang w:val="fr-FR"/>
              </w:rPr>
            </w:pPr>
            <w:r>
              <w:rPr>
                <w:i/>
                <w:lang w:val="fr-FR"/>
              </w:rPr>
              <w:t>0</w:t>
            </w:r>
          </w:p>
        </w:tc>
      </w:tr>
    </w:tbl>
    <w:p w14:paraId="72BAF7A2" w14:textId="77777777" w:rsidR="00735BB7" w:rsidRDefault="00735BB7" w:rsidP="000A591E">
      <w:pPr>
        <w:jc w:val="both"/>
        <w:rPr>
          <w:rStyle w:val="Accentuation"/>
          <w:i w:val="0"/>
          <w:lang w:val="fr-FR"/>
        </w:rPr>
      </w:pPr>
    </w:p>
    <w:p w14:paraId="16D9EE04" w14:textId="64DAAFDA" w:rsidR="000F0A2F" w:rsidRDefault="000F0A2F" w:rsidP="000A591E">
      <w:pPr>
        <w:jc w:val="both"/>
        <w:rPr>
          <w:rStyle w:val="Accentuation"/>
          <w:i w:val="0"/>
          <w:lang w:val="fr-FR"/>
        </w:rPr>
      </w:pPr>
      <w:r>
        <w:rPr>
          <w:rStyle w:val="Accentuation"/>
          <w:i w:val="0"/>
          <w:lang w:val="fr-FR"/>
        </w:rPr>
        <w:t>Aucune investigation n’a eu lieu ce mois de novembre.</w:t>
      </w:r>
    </w:p>
    <w:p w14:paraId="6253F28F" w14:textId="77777777" w:rsidR="00D73275" w:rsidRDefault="00D73275" w:rsidP="000A591E">
      <w:pPr>
        <w:jc w:val="both"/>
        <w:rPr>
          <w:rStyle w:val="Accentuation"/>
          <w:i w:val="0"/>
          <w:lang w:val="fr-FR"/>
        </w:rPr>
      </w:pPr>
    </w:p>
    <w:p w14:paraId="498D3C34" w14:textId="77777777" w:rsidR="00D73275" w:rsidRPr="00682A96" w:rsidRDefault="00D73275" w:rsidP="000A591E">
      <w:pPr>
        <w:jc w:val="both"/>
        <w:rPr>
          <w:rStyle w:val="Accentuation"/>
          <w:i w:val="0"/>
          <w:lang w:val="fr-FR"/>
        </w:rPr>
      </w:pPr>
    </w:p>
    <w:p w14:paraId="4A4B7214" w14:textId="77777777" w:rsidR="000A591E" w:rsidRPr="00682A96" w:rsidRDefault="000A591E" w:rsidP="000A591E">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4B644547" w14:textId="77777777" w:rsidR="000A591E" w:rsidRPr="00682A96" w:rsidRDefault="000A591E" w:rsidP="000A591E">
      <w:pPr>
        <w:jc w:val="both"/>
        <w:rPr>
          <w:rStyle w:val="Accentuation"/>
          <w:i w:val="0"/>
        </w:rPr>
      </w:pPr>
    </w:p>
    <w:p w14:paraId="60C290BA"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3D475A71" w14:textId="77777777" w:rsidTr="004E4D64">
        <w:trPr>
          <w:trHeight w:val="70"/>
        </w:trPr>
        <w:tc>
          <w:tcPr>
            <w:tcW w:w="4453" w:type="dxa"/>
          </w:tcPr>
          <w:p w14:paraId="23372AE8" w14:textId="77777777" w:rsidR="000A591E" w:rsidRPr="00682A96" w:rsidRDefault="000A591E" w:rsidP="004E4D64">
            <w:pPr>
              <w:spacing w:line="276" w:lineRule="auto"/>
              <w:jc w:val="both"/>
              <w:rPr>
                <w:i/>
                <w:lang w:val="fr-FR"/>
              </w:rPr>
            </w:pPr>
            <w:r w:rsidRPr="00682A96">
              <w:rPr>
                <w:i/>
                <w:lang w:val="fr-FR"/>
              </w:rPr>
              <w:t>Nombre d’opérations menées ce mois</w:t>
            </w:r>
          </w:p>
        </w:tc>
        <w:tc>
          <w:tcPr>
            <w:tcW w:w="4478" w:type="dxa"/>
          </w:tcPr>
          <w:p w14:paraId="1675B903" w14:textId="77777777" w:rsidR="000A591E" w:rsidRPr="00682A96" w:rsidRDefault="00D93FC9" w:rsidP="00714C12">
            <w:pPr>
              <w:spacing w:line="276" w:lineRule="auto"/>
              <w:jc w:val="both"/>
              <w:rPr>
                <w:i/>
                <w:highlight w:val="yellow"/>
                <w:lang w:val="fr-FR"/>
              </w:rPr>
            </w:pPr>
            <w:r w:rsidRPr="00682A96">
              <w:rPr>
                <w:i/>
                <w:lang w:val="fr-FR"/>
              </w:rPr>
              <w:t>0</w:t>
            </w:r>
          </w:p>
        </w:tc>
      </w:tr>
      <w:tr w:rsidR="000A591E" w:rsidRPr="00682A96" w14:paraId="5B259A8A" w14:textId="77777777" w:rsidTr="004E4D64">
        <w:trPr>
          <w:trHeight w:val="231"/>
        </w:trPr>
        <w:tc>
          <w:tcPr>
            <w:tcW w:w="4453" w:type="dxa"/>
          </w:tcPr>
          <w:p w14:paraId="75657D49" w14:textId="77777777" w:rsidR="000A591E" w:rsidRPr="00682A96" w:rsidRDefault="000A591E" w:rsidP="004E4D64">
            <w:pPr>
              <w:spacing w:line="276" w:lineRule="auto"/>
              <w:jc w:val="both"/>
              <w:rPr>
                <w:i/>
                <w:lang w:val="fr-FR"/>
              </w:rPr>
            </w:pPr>
            <w:r w:rsidRPr="00682A96">
              <w:rPr>
                <w:i/>
                <w:lang w:val="fr-FR"/>
              </w:rPr>
              <w:t xml:space="preserve">Nombre de personnes arrêtées </w:t>
            </w:r>
          </w:p>
        </w:tc>
        <w:tc>
          <w:tcPr>
            <w:tcW w:w="4478" w:type="dxa"/>
          </w:tcPr>
          <w:p w14:paraId="51844A5C" w14:textId="77777777" w:rsidR="000A591E" w:rsidRPr="00682A96" w:rsidRDefault="00D93FC9" w:rsidP="00714C12">
            <w:pPr>
              <w:spacing w:line="276" w:lineRule="auto"/>
              <w:jc w:val="both"/>
              <w:rPr>
                <w:i/>
                <w:highlight w:val="yellow"/>
                <w:lang w:val="fr-FR"/>
              </w:rPr>
            </w:pPr>
            <w:r w:rsidRPr="00682A96">
              <w:rPr>
                <w:i/>
                <w:lang w:val="fr-FR"/>
              </w:rPr>
              <w:t>0</w:t>
            </w:r>
          </w:p>
        </w:tc>
      </w:tr>
    </w:tbl>
    <w:p w14:paraId="4CA68848" w14:textId="77777777" w:rsidR="00AC2E33" w:rsidRPr="00682A96" w:rsidRDefault="00AC2E33" w:rsidP="00181747">
      <w:pPr>
        <w:pStyle w:val="Sansinterligne"/>
        <w:rPr>
          <w:rStyle w:val="Accentuation"/>
          <w:rFonts w:ascii="Times New Roman" w:hAnsi="Times New Roman"/>
          <w:i w:val="0"/>
          <w:sz w:val="24"/>
          <w:szCs w:val="24"/>
        </w:rPr>
      </w:pPr>
    </w:p>
    <w:p w14:paraId="2BC71E6E" w14:textId="77777777" w:rsidR="00DD5926" w:rsidRPr="00682A96" w:rsidRDefault="00D64582" w:rsidP="00E87BB0">
      <w:pPr>
        <w:jc w:val="both"/>
        <w:rPr>
          <w:rStyle w:val="Accentuation"/>
          <w:i w:val="0"/>
        </w:rPr>
      </w:pPr>
      <w:r>
        <w:rPr>
          <w:rStyle w:val="Accentuation"/>
          <w:i w:val="0"/>
          <w:lang w:val="fr-FR"/>
        </w:rPr>
        <w:t>Au cours de ce mois de novembre</w:t>
      </w:r>
      <w:r w:rsidR="00D93FC9" w:rsidRPr="00682A96">
        <w:rPr>
          <w:rStyle w:val="Accentuation"/>
          <w:i w:val="0"/>
          <w:lang w:val="fr-FR"/>
        </w:rPr>
        <w:t>, aucune opération n’</w:t>
      </w:r>
      <w:r w:rsidR="002E4599" w:rsidRPr="00682A96">
        <w:rPr>
          <w:rStyle w:val="Accentuation"/>
          <w:i w:val="0"/>
          <w:lang w:val="fr-FR"/>
        </w:rPr>
        <w:t xml:space="preserve">a été menée. Il n’y a donc pas eu d’arrestation. </w:t>
      </w:r>
    </w:p>
    <w:p w14:paraId="10E7277F" w14:textId="77777777" w:rsidR="000D2518" w:rsidRPr="00682A96" w:rsidRDefault="000D2518" w:rsidP="000D2518">
      <w:pPr>
        <w:jc w:val="both"/>
        <w:rPr>
          <w:rStyle w:val="Accentuation"/>
          <w:i w:val="0"/>
        </w:rPr>
      </w:pPr>
    </w:p>
    <w:p w14:paraId="0EE2FC32" w14:textId="77777777" w:rsidR="000D2518" w:rsidRPr="00682A96" w:rsidRDefault="000D2518" w:rsidP="000D2518">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34F1C176" w14:textId="77777777" w:rsidR="000D2518" w:rsidRPr="00682A96" w:rsidRDefault="000D2518" w:rsidP="000D2518">
      <w:pPr>
        <w:jc w:val="both"/>
        <w:rPr>
          <w:rStyle w:val="Accentuation"/>
          <w:i w:val="0"/>
        </w:rPr>
      </w:pPr>
    </w:p>
    <w:p w14:paraId="3997A7A8" w14:textId="77777777" w:rsidR="000D2518" w:rsidRPr="00682A96" w:rsidRDefault="000D2518" w:rsidP="000D2518">
      <w:pPr>
        <w:jc w:val="both"/>
        <w:rPr>
          <w:rStyle w:val="Accentuation"/>
          <w:i w:val="0"/>
        </w:rPr>
      </w:pPr>
      <w:r w:rsidRPr="00682A96">
        <w:rPr>
          <w:rStyle w:val="Accentuation"/>
          <w:b/>
          <w:i w:val="0"/>
        </w:rPr>
        <w:t>4.1. Suivi des affaires</w:t>
      </w:r>
      <w:r w:rsidRPr="00682A96">
        <w:rPr>
          <w:rStyle w:val="Accentuation"/>
          <w:i w:val="0"/>
        </w:rPr>
        <w:tab/>
      </w:r>
    </w:p>
    <w:p w14:paraId="0A079F11" w14:textId="77777777" w:rsidR="000D2518" w:rsidRPr="00682A96" w:rsidRDefault="000D2518" w:rsidP="000D2518">
      <w:pPr>
        <w:jc w:val="both"/>
        <w:rPr>
          <w:rStyle w:val="Accentuation"/>
          <w:b/>
          <w:i w:val="0"/>
          <w:color w:val="FF0000"/>
        </w:rPr>
      </w:pPr>
    </w:p>
    <w:p w14:paraId="616E0A25" w14:textId="77777777" w:rsidR="000D2518" w:rsidRPr="00682A96" w:rsidRDefault="000D2518" w:rsidP="000D2518">
      <w:pPr>
        <w:jc w:val="both"/>
        <w:rPr>
          <w:rStyle w:val="Accentuation"/>
        </w:rPr>
      </w:pPr>
      <w:r w:rsidRPr="00682A96">
        <w:rPr>
          <w:rStyle w:val="Accentuation"/>
        </w:rPr>
        <w:t>Indicateurs :</w:t>
      </w:r>
    </w:p>
    <w:p w14:paraId="55880568" w14:textId="77777777" w:rsidR="000D2518" w:rsidRPr="00682A96" w:rsidRDefault="000D2518" w:rsidP="000D2518">
      <w:pPr>
        <w:jc w:val="both"/>
        <w:rPr>
          <w:rStyle w:val="Accentuation"/>
        </w:rPr>
      </w:pPr>
    </w:p>
    <w:tbl>
      <w:tblPr>
        <w:tblStyle w:val="Grilledetableauclaire1"/>
        <w:tblW w:w="0" w:type="auto"/>
        <w:jc w:val="center"/>
        <w:tblLook w:val="04A0" w:firstRow="1" w:lastRow="0" w:firstColumn="1" w:lastColumn="0" w:noHBand="0" w:noVBand="1"/>
      </w:tblPr>
      <w:tblGrid>
        <w:gridCol w:w="4760"/>
        <w:gridCol w:w="4159"/>
      </w:tblGrid>
      <w:tr w:rsidR="000D2518" w:rsidRPr="00682A96" w14:paraId="5569CAF0" w14:textId="77777777" w:rsidTr="007A2C0C">
        <w:trPr>
          <w:jc w:val="center"/>
        </w:trPr>
        <w:tc>
          <w:tcPr>
            <w:tcW w:w="4794" w:type="dxa"/>
          </w:tcPr>
          <w:p w14:paraId="5E444A0F" w14:textId="77777777" w:rsidR="000D2518" w:rsidRPr="00682A96" w:rsidRDefault="000D2518" w:rsidP="007A2C0C">
            <w:pPr>
              <w:jc w:val="both"/>
              <w:rPr>
                <w:rStyle w:val="Accentuation"/>
                <w:color w:val="000000" w:themeColor="text1"/>
              </w:rPr>
            </w:pPr>
            <w:r w:rsidRPr="00682A96">
              <w:rPr>
                <w:rStyle w:val="Accentuation"/>
                <w:color w:val="000000" w:themeColor="text1"/>
              </w:rPr>
              <w:t xml:space="preserve">Nombre d’affaires suivies                     </w:t>
            </w:r>
          </w:p>
        </w:tc>
        <w:tc>
          <w:tcPr>
            <w:tcW w:w="4200" w:type="dxa"/>
          </w:tcPr>
          <w:p w14:paraId="7CDA1523" w14:textId="1AB7D095" w:rsidR="000D2518" w:rsidRPr="00682A96" w:rsidRDefault="00EF5ABA" w:rsidP="007A2C0C">
            <w:pPr>
              <w:jc w:val="center"/>
              <w:rPr>
                <w:rStyle w:val="Accentuation"/>
                <w:i w:val="0"/>
                <w:iCs w:val="0"/>
                <w:color w:val="000000" w:themeColor="text1"/>
              </w:rPr>
            </w:pPr>
            <w:r w:rsidRPr="002D01A4">
              <w:rPr>
                <w:rStyle w:val="Accentuation"/>
                <w:i w:val="0"/>
                <w:iCs w:val="0"/>
              </w:rPr>
              <w:t>0</w:t>
            </w:r>
            <w:r w:rsidR="008A5B7D" w:rsidRPr="002D01A4">
              <w:rPr>
                <w:rStyle w:val="Accentuation"/>
                <w:i w:val="0"/>
                <w:iCs w:val="0"/>
              </w:rPr>
              <w:t>4</w:t>
            </w:r>
          </w:p>
        </w:tc>
      </w:tr>
      <w:tr w:rsidR="000D2518" w:rsidRPr="00682A96" w14:paraId="1DADE44F" w14:textId="77777777" w:rsidTr="007A2C0C">
        <w:trPr>
          <w:jc w:val="center"/>
        </w:trPr>
        <w:tc>
          <w:tcPr>
            <w:tcW w:w="4794" w:type="dxa"/>
          </w:tcPr>
          <w:p w14:paraId="569B3054" w14:textId="77777777" w:rsidR="000D2518" w:rsidRPr="00682A96" w:rsidRDefault="000D2518" w:rsidP="007A2C0C">
            <w:pPr>
              <w:jc w:val="both"/>
              <w:rPr>
                <w:rStyle w:val="Accentuation"/>
                <w:color w:val="000000" w:themeColor="text1"/>
              </w:rPr>
            </w:pPr>
            <w:r w:rsidRPr="00682A96">
              <w:rPr>
                <w:rStyle w:val="Accentuation"/>
                <w:color w:val="000000" w:themeColor="text1"/>
              </w:rPr>
              <w:t>Nombre de condamnations</w:t>
            </w:r>
          </w:p>
        </w:tc>
        <w:tc>
          <w:tcPr>
            <w:tcW w:w="4200" w:type="dxa"/>
          </w:tcPr>
          <w:p w14:paraId="1A99E9E0"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4BE3EDDA" w14:textId="77777777" w:rsidTr="007A2C0C">
        <w:trPr>
          <w:jc w:val="center"/>
        </w:trPr>
        <w:tc>
          <w:tcPr>
            <w:tcW w:w="4794" w:type="dxa"/>
          </w:tcPr>
          <w:p w14:paraId="331C6B70" w14:textId="77777777" w:rsidR="000D2518" w:rsidRPr="00682A96" w:rsidRDefault="000D2518" w:rsidP="007A2C0C">
            <w:pPr>
              <w:jc w:val="both"/>
              <w:rPr>
                <w:rStyle w:val="Accentuation"/>
                <w:color w:val="000000" w:themeColor="text1"/>
              </w:rPr>
            </w:pPr>
            <w:r w:rsidRPr="00682A96">
              <w:rPr>
                <w:rStyle w:val="Accentuation"/>
                <w:color w:val="000000" w:themeColor="text1"/>
              </w:rPr>
              <w:lastRenderedPageBreak/>
              <w:t>Affaires enregistrées</w:t>
            </w:r>
          </w:p>
        </w:tc>
        <w:tc>
          <w:tcPr>
            <w:tcW w:w="4200" w:type="dxa"/>
          </w:tcPr>
          <w:p w14:paraId="64527F20"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0212731C" w14:textId="77777777" w:rsidTr="007A2C0C">
        <w:trPr>
          <w:jc w:val="center"/>
        </w:trPr>
        <w:tc>
          <w:tcPr>
            <w:tcW w:w="4794" w:type="dxa"/>
          </w:tcPr>
          <w:p w14:paraId="0228AE5F" w14:textId="77777777" w:rsidR="000D2518" w:rsidRPr="00682A96" w:rsidRDefault="000D2518" w:rsidP="007A2C0C">
            <w:pPr>
              <w:jc w:val="both"/>
              <w:rPr>
                <w:rStyle w:val="Accentuation"/>
                <w:color w:val="000000" w:themeColor="text1"/>
              </w:rPr>
            </w:pPr>
            <w:r w:rsidRPr="00682A96">
              <w:rPr>
                <w:rStyle w:val="Accentuation"/>
                <w:color w:val="000000" w:themeColor="text1"/>
              </w:rPr>
              <w:t>Nombre de prévenus</w:t>
            </w:r>
          </w:p>
        </w:tc>
        <w:tc>
          <w:tcPr>
            <w:tcW w:w="4200" w:type="dxa"/>
          </w:tcPr>
          <w:p w14:paraId="6DB634BF"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bl>
    <w:p w14:paraId="18D6BCFC" w14:textId="77777777" w:rsidR="000D2518" w:rsidRPr="00682A96" w:rsidRDefault="000D2518" w:rsidP="000D2518">
      <w:pPr>
        <w:jc w:val="both"/>
        <w:rPr>
          <w:rStyle w:val="Accentuation"/>
          <w:i w:val="0"/>
        </w:rPr>
      </w:pPr>
    </w:p>
    <w:p w14:paraId="7AAB5ABC" w14:textId="48108683" w:rsidR="000F0A2F" w:rsidRDefault="000F0A2F" w:rsidP="00ED0CAF">
      <w:pPr>
        <w:jc w:val="both"/>
        <w:rPr>
          <w:rStyle w:val="Accentuation"/>
          <w:i w:val="0"/>
          <w:color w:val="4F81BD" w:themeColor="accent1"/>
          <w:lang w:val="fr-FR"/>
        </w:rPr>
      </w:pPr>
    </w:p>
    <w:p w14:paraId="61C80BFF" w14:textId="77777777" w:rsidR="002D01A4" w:rsidRPr="002D01A4" w:rsidRDefault="002D01A4" w:rsidP="002D01A4">
      <w:pPr>
        <w:jc w:val="both"/>
        <w:rPr>
          <w:rStyle w:val="Accentuation"/>
          <w:i w:val="0"/>
          <w:lang w:val="fr-FR"/>
        </w:rPr>
      </w:pPr>
      <w:bookmarkStart w:id="4" w:name="_Hlk149868750"/>
      <w:bookmarkStart w:id="5" w:name="_Hlk152654543"/>
      <w:r w:rsidRPr="002D01A4">
        <w:rPr>
          <w:rStyle w:val="Accentuation"/>
          <w:i w:val="0"/>
          <w:lang w:val="fr-FR"/>
        </w:rPr>
        <w:t xml:space="preserve">L’équipe de Conservation Justice a suivi quatre affaires concernant les quatre plaintes qui avaient été déposées au Parquet de Makokou le 23 </w:t>
      </w:r>
      <w:proofErr w:type="gramStart"/>
      <w:r w:rsidRPr="002D01A4">
        <w:rPr>
          <w:rStyle w:val="Accentuation"/>
          <w:i w:val="0"/>
          <w:lang w:val="fr-FR"/>
        </w:rPr>
        <w:t>Octobre</w:t>
      </w:r>
      <w:proofErr w:type="gramEnd"/>
      <w:r w:rsidRPr="002D01A4">
        <w:rPr>
          <w:rStyle w:val="Accentuation"/>
          <w:i w:val="0"/>
          <w:lang w:val="fr-FR"/>
        </w:rPr>
        <w:t xml:space="preserve"> 2023. </w:t>
      </w:r>
    </w:p>
    <w:p w14:paraId="78DB91B1" w14:textId="6D7DC8C9" w:rsidR="002D01A4" w:rsidRPr="002D01A4" w:rsidRDefault="002D01A4" w:rsidP="002D01A4">
      <w:pPr>
        <w:jc w:val="both"/>
        <w:rPr>
          <w:rStyle w:val="Accentuation"/>
          <w:i w:val="0"/>
          <w:lang w:val="fr-FR"/>
        </w:rPr>
      </w:pPr>
      <w:r w:rsidRPr="002D01A4">
        <w:rPr>
          <w:rStyle w:val="Accentuation"/>
          <w:i w:val="0"/>
          <w:lang w:val="fr-FR"/>
        </w:rPr>
        <w:t xml:space="preserve">Le Procureur a fait des soit transmis pour ces quatre plaintes en désignant l’antenne provinciale de la Police Judiciaire de l’Ogooué-Ivindo comme unité enquêtrice. CJ s’est entretenu avec le Chef d’antenne PJ de ladite province afin d’obtenir des informations sur ces procédures judiciaires. Le Chef d’antenne déclare les avoir bien reçues et </w:t>
      </w:r>
      <w:proofErr w:type="gramStart"/>
      <w:r w:rsidRPr="002D01A4">
        <w:rPr>
          <w:rStyle w:val="Accentuation"/>
          <w:i w:val="0"/>
          <w:lang w:val="fr-FR"/>
        </w:rPr>
        <w:t>avoir</w:t>
      </w:r>
      <w:proofErr w:type="gramEnd"/>
      <w:r w:rsidRPr="002D01A4">
        <w:rPr>
          <w:rStyle w:val="Accentuation"/>
          <w:i w:val="0"/>
          <w:lang w:val="fr-FR"/>
        </w:rPr>
        <w:t>, à son tour, fait des soit transmis à la PJ de Libreville pour l’interpellation du responsable de la société MIT’S. Quant au responsable de la Société Nationale des Grands Travaux et d’Infrastructures (SNGTI), il est injoignable.</w:t>
      </w:r>
    </w:p>
    <w:p w14:paraId="00DB0DE4" w14:textId="1255E5C6" w:rsidR="002D01A4" w:rsidRPr="002D01A4" w:rsidRDefault="002D01A4" w:rsidP="002D01A4">
      <w:pPr>
        <w:jc w:val="both"/>
        <w:rPr>
          <w:rStyle w:val="Accentuation"/>
          <w:i w:val="0"/>
          <w:lang w:val="fr-FR"/>
        </w:rPr>
      </w:pPr>
      <w:r w:rsidRPr="002D01A4">
        <w:rPr>
          <w:rStyle w:val="Accentuation"/>
          <w:i w:val="0"/>
          <w:lang w:val="fr-FR"/>
        </w:rPr>
        <w:t>La PJ Makokou reste en attente de suite.</w:t>
      </w:r>
    </w:p>
    <w:p w14:paraId="6DF75922" w14:textId="77777777" w:rsidR="002D01A4" w:rsidRPr="002D01A4" w:rsidRDefault="002D01A4" w:rsidP="002D01A4">
      <w:pPr>
        <w:jc w:val="both"/>
        <w:rPr>
          <w:rStyle w:val="Accentuation"/>
          <w:i w:val="0"/>
          <w:lang w:val="fr-FR"/>
        </w:rPr>
      </w:pPr>
    </w:p>
    <w:p w14:paraId="212984CC" w14:textId="1D651B3F" w:rsidR="00F44B8D" w:rsidRPr="002D01A4" w:rsidRDefault="002D01A4" w:rsidP="000D2518">
      <w:pPr>
        <w:jc w:val="both"/>
        <w:rPr>
          <w:iCs/>
          <w:lang w:val="fr-FR"/>
        </w:rPr>
      </w:pPr>
      <w:r w:rsidRPr="002D01A4">
        <w:rPr>
          <w:rStyle w:val="Accentuation"/>
          <w:i w:val="0"/>
          <w:lang w:val="fr-FR"/>
        </w:rPr>
        <w:t>Pour rappel, les communautés Koumameyong-Ekarlong et Melane ont toutes deux porté plainte contre la société Mvoung Interprovincial Services (MIT’S) et la Société Nationale des Grands Travaux et d’Infrastructures (SNGTI) pour abus et détournement de FDL.</w:t>
      </w:r>
      <w:bookmarkEnd w:id="4"/>
    </w:p>
    <w:bookmarkEnd w:id="5"/>
    <w:p w14:paraId="74EF6587" w14:textId="77777777" w:rsidR="00DE4F24" w:rsidRPr="009B5336" w:rsidRDefault="00DE4F24" w:rsidP="000D2518">
      <w:pPr>
        <w:jc w:val="both"/>
        <w:rPr>
          <w:color w:val="4F81BD" w:themeColor="accent1"/>
        </w:rPr>
      </w:pPr>
    </w:p>
    <w:p w14:paraId="1F16E701" w14:textId="77777777" w:rsidR="005273BB" w:rsidRPr="00682A96" w:rsidRDefault="005273BB" w:rsidP="000D2518">
      <w:pPr>
        <w:jc w:val="both"/>
      </w:pPr>
    </w:p>
    <w:p w14:paraId="4CA8C7B0" w14:textId="77777777" w:rsidR="000D2518" w:rsidRPr="00682A96" w:rsidRDefault="000D2518" w:rsidP="000D2518">
      <w:pPr>
        <w:jc w:val="both"/>
        <w:rPr>
          <w:rStyle w:val="Accentuation"/>
          <w:b/>
          <w:i w:val="0"/>
        </w:rPr>
      </w:pPr>
      <w:r w:rsidRPr="00682A96">
        <w:rPr>
          <w:rStyle w:val="Accentuation"/>
          <w:b/>
          <w:i w:val="0"/>
        </w:rPr>
        <w:t>4.2. Visites de prison</w:t>
      </w:r>
    </w:p>
    <w:p w14:paraId="020178DE" w14:textId="77777777" w:rsidR="000D2518" w:rsidRPr="00682A96" w:rsidRDefault="000D2518" w:rsidP="000D2518">
      <w:pPr>
        <w:jc w:val="both"/>
        <w:rPr>
          <w:rStyle w:val="Accentuation"/>
          <w:i w:val="0"/>
        </w:rPr>
      </w:pPr>
    </w:p>
    <w:p w14:paraId="0D868C88" w14:textId="77777777" w:rsidR="000D2518" w:rsidRPr="00682A96" w:rsidRDefault="000D2518" w:rsidP="000D2518">
      <w:pPr>
        <w:jc w:val="both"/>
        <w:rPr>
          <w:rStyle w:val="Accentuation"/>
        </w:rPr>
      </w:pPr>
      <w:r w:rsidRPr="00682A96">
        <w:rPr>
          <w:rStyle w:val="Accentuation"/>
        </w:rPr>
        <w:t>Indicateurs :</w:t>
      </w:r>
    </w:p>
    <w:p w14:paraId="7DC9F381" w14:textId="77777777" w:rsidR="000D2518" w:rsidRPr="00682A96" w:rsidRDefault="000D2518" w:rsidP="000D2518">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375738B" w14:textId="77777777" w:rsidTr="007A2C0C">
        <w:trPr>
          <w:trHeight w:val="262"/>
        </w:trPr>
        <w:tc>
          <w:tcPr>
            <w:tcW w:w="4928" w:type="dxa"/>
          </w:tcPr>
          <w:p w14:paraId="478F9240" w14:textId="77777777" w:rsidR="000D2518" w:rsidRPr="00682A96" w:rsidRDefault="000D2518" w:rsidP="007A2C0C">
            <w:pPr>
              <w:jc w:val="both"/>
              <w:rPr>
                <w:rStyle w:val="Accentuation"/>
              </w:rPr>
            </w:pPr>
            <w:r w:rsidRPr="00682A96">
              <w:rPr>
                <w:rStyle w:val="Accentuation"/>
              </w:rPr>
              <w:t xml:space="preserve">Nombre de visites effectuées </w:t>
            </w:r>
          </w:p>
        </w:tc>
        <w:tc>
          <w:tcPr>
            <w:tcW w:w="4280" w:type="dxa"/>
          </w:tcPr>
          <w:p w14:paraId="69EA7AC9" w14:textId="77777777" w:rsidR="000D2518" w:rsidRPr="00682A96" w:rsidRDefault="000D2518" w:rsidP="007A2C0C">
            <w:pPr>
              <w:jc w:val="both"/>
              <w:rPr>
                <w:rStyle w:val="Accentuation"/>
              </w:rPr>
            </w:pPr>
            <w:r w:rsidRPr="00682A96">
              <w:rPr>
                <w:rStyle w:val="Accentuation"/>
              </w:rPr>
              <w:t>0</w:t>
            </w:r>
          </w:p>
        </w:tc>
      </w:tr>
      <w:tr w:rsidR="000D2518" w:rsidRPr="00682A96" w14:paraId="6C25AFFF" w14:textId="77777777" w:rsidTr="007A2C0C">
        <w:trPr>
          <w:trHeight w:val="262"/>
        </w:trPr>
        <w:tc>
          <w:tcPr>
            <w:tcW w:w="4928" w:type="dxa"/>
          </w:tcPr>
          <w:p w14:paraId="2BDE855F" w14:textId="77777777" w:rsidR="000D2518" w:rsidRPr="00682A96" w:rsidRDefault="000D2518" w:rsidP="007A2C0C">
            <w:pPr>
              <w:jc w:val="both"/>
              <w:rPr>
                <w:rStyle w:val="Accentuation"/>
              </w:rPr>
            </w:pPr>
            <w:r w:rsidRPr="00682A96">
              <w:rPr>
                <w:rStyle w:val="Accentuation"/>
              </w:rPr>
              <w:t>Nombre de détenus rencontrés</w:t>
            </w:r>
          </w:p>
        </w:tc>
        <w:tc>
          <w:tcPr>
            <w:tcW w:w="4280" w:type="dxa"/>
          </w:tcPr>
          <w:p w14:paraId="12AF5A3E" w14:textId="77777777" w:rsidR="000D2518" w:rsidRPr="00682A96" w:rsidRDefault="000D2518" w:rsidP="007A2C0C">
            <w:pPr>
              <w:jc w:val="both"/>
              <w:rPr>
                <w:rStyle w:val="Accentuation"/>
              </w:rPr>
            </w:pPr>
            <w:r w:rsidRPr="00682A96">
              <w:rPr>
                <w:rStyle w:val="Accentuation"/>
              </w:rPr>
              <w:t>0</w:t>
            </w:r>
          </w:p>
        </w:tc>
      </w:tr>
    </w:tbl>
    <w:p w14:paraId="7CDDC1AB" w14:textId="77777777" w:rsidR="000D2518" w:rsidRPr="00682A96" w:rsidRDefault="000D2518" w:rsidP="000D2518">
      <w:pPr>
        <w:jc w:val="both"/>
        <w:rPr>
          <w:rStyle w:val="Accentuation"/>
          <w:i w:val="0"/>
        </w:rPr>
      </w:pPr>
    </w:p>
    <w:p w14:paraId="625BBD06" w14:textId="77777777" w:rsidR="000D2518" w:rsidRPr="00682A96" w:rsidRDefault="000D2518" w:rsidP="000D2518">
      <w:pPr>
        <w:jc w:val="both"/>
        <w:rPr>
          <w:rStyle w:val="Accentuation"/>
          <w:i w:val="0"/>
          <w:color w:val="000000" w:themeColor="text1"/>
        </w:rPr>
      </w:pPr>
      <w:r w:rsidRPr="00682A96">
        <w:rPr>
          <w:rStyle w:val="Accentuation"/>
          <w:i w:val="0"/>
          <w:color w:val="000000" w:themeColor="text1"/>
        </w:rPr>
        <w:t xml:space="preserve">Aucune visite de prison n’a eu lieu ce mois </w:t>
      </w:r>
      <w:r w:rsidR="00BC6441">
        <w:rPr>
          <w:rStyle w:val="Accentuation"/>
          <w:i w:val="0"/>
          <w:color w:val="000000" w:themeColor="text1"/>
        </w:rPr>
        <w:t>d’octobre</w:t>
      </w:r>
      <w:r w:rsidR="004C10A5">
        <w:rPr>
          <w:rStyle w:val="Accentuation"/>
          <w:i w:val="0"/>
          <w:color w:val="000000" w:themeColor="text1"/>
        </w:rPr>
        <w:t xml:space="preserve"> 2023</w:t>
      </w:r>
      <w:r w:rsidRPr="00682A96">
        <w:rPr>
          <w:rStyle w:val="Accentuation"/>
          <w:i w:val="0"/>
          <w:color w:val="000000" w:themeColor="text1"/>
        </w:rPr>
        <w:t>.</w:t>
      </w:r>
    </w:p>
    <w:p w14:paraId="746F6B6A" w14:textId="77777777" w:rsidR="000D2518" w:rsidRPr="00682A96" w:rsidRDefault="000D2518" w:rsidP="000D2518">
      <w:pPr>
        <w:jc w:val="both"/>
        <w:rPr>
          <w:rStyle w:val="Accentuation"/>
          <w:i w:val="0"/>
          <w:color w:val="FF0000"/>
        </w:rPr>
      </w:pPr>
    </w:p>
    <w:p w14:paraId="7178B259" w14:textId="77777777" w:rsidR="000D2518" w:rsidRPr="00682A96" w:rsidRDefault="000D2518" w:rsidP="000D2518">
      <w:pPr>
        <w:jc w:val="both"/>
        <w:rPr>
          <w:rStyle w:val="Accentuation"/>
          <w:b/>
          <w:i w:val="0"/>
        </w:rPr>
      </w:pPr>
      <w:r w:rsidRPr="00682A96">
        <w:rPr>
          <w:rStyle w:val="Accentuation"/>
          <w:b/>
          <w:i w:val="0"/>
        </w:rPr>
        <w:t>4.3 Formations</w:t>
      </w:r>
    </w:p>
    <w:p w14:paraId="3E5EEF73" w14:textId="77777777" w:rsidR="000D2518" w:rsidRPr="00682A96" w:rsidRDefault="000D2518" w:rsidP="000D2518">
      <w:pPr>
        <w:jc w:val="both"/>
        <w:rPr>
          <w:rStyle w:val="Accentuation"/>
          <w:b/>
          <w:i w:val="0"/>
        </w:rPr>
      </w:pPr>
    </w:p>
    <w:p w14:paraId="5B14F700" w14:textId="61578B39" w:rsidR="000D2518" w:rsidRPr="00682A96" w:rsidRDefault="000F0A2F" w:rsidP="000D2518">
      <w:pPr>
        <w:jc w:val="both"/>
        <w:rPr>
          <w:rStyle w:val="Accentuation"/>
          <w:i w:val="0"/>
        </w:rPr>
      </w:pPr>
      <w:r>
        <w:rPr>
          <w:rStyle w:val="Accentuation"/>
          <w:i w:val="0"/>
        </w:rPr>
        <w:t>I</w:t>
      </w:r>
      <w:r w:rsidR="000D2518" w:rsidRPr="00682A96">
        <w:rPr>
          <w:rStyle w:val="Accentuation"/>
          <w:i w:val="0"/>
        </w:rPr>
        <w:t>l n’y a pas eu de formation</w:t>
      </w:r>
      <w:r>
        <w:rPr>
          <w:rStyle w:val="Accentuation"/>
          <w:i w:val="0"/>
        </w:rPr>
        <w:t xml:space="preserve"> en novembre</w:t>
      </w:r>
      <w:r w:rsidRPr="00682A96">
        <w:rPr>
          <w:rStyle w:val="Accentuation"/>
          <w:i w:val="0"/>
        </w:rPr>
        <w:t xml:space="preserve"> 2023</w:t>
      </w:r>
      <w:r w:rsidR="002D01A4">
        <w:rPr>
          <w:rStyle w:val="Accentuation"/>
          <w:i w:val="0"/>
        </w:rPr>
        <w:t>.</w:t>
      </w:r>
    </w:p>
    <w:p w14:paraId="4E54AE3D" w14:textId="77777777" w:rsidR="00FB411D" w:rsidRPr="00682A96" w:rsidRDefault="00FB411D" w:rsidP="000A591E">
      <w:pPr>
        <w:jc w:val="both"/>
        <w:rPr>
          <w:b/>
          <w:u w:val="single"/>
        </w:rPr>
      </w:pPr>
    </w:p>
    <w:p w14:paraId="21AD41F0" w14:textId="77777777" w:rsidR="000A591E" w:rsidRPr="00682A96" w:rsidRDefault="000A591E" w:rsidP="000A591E">
      <w:pPr>
        <w:pStyle w:val="Titre1"/>
        <w:rPr>
          <w:rStyle w:val="Accentuation"/>
          <w:rFonts w:ascii="Times New Roman" w:hAnsi="Times New Roman" w:cs="Times New Roman"/>
          <w:iCs w:val="0"/>
          <w:sz w:val="24"/>
          <w:szCs w:val="24"/>
        </w:rPr>
      </w:pPr>
      <w:bookmarkStart w:id="6" w:name="_Toc118989102"/>
      <w:r w:rsidRPr="00682A96">
        <w:rPr>
          <w:rStyle w:val="Accentuation"/>
          <w:rFonts w:ascii="Times New Roman" w:hAnsi="Times New Roman" w:cs="Times New Roman"/>
          <w:iCs w:val="0"/>
          <w:sz w:val="24"/>
          <w:szCs w:val="24"/>
        </w:rPr>
        <w:t>5. Missions</w:t>
      </w:r>
      <w:bookmarkEnd w:id="6"/>
    </w:p>
    <w:p w14:paraId="0EC75D9F" w14:textId="77777777" w:rsidR="00BE3C9A" w:rsidRPr="00682A96" w:rsidRDefault="00BE3C9A" w:rsidP="000A591E">
      <w:pPr>
        <w:jc w:val="both"/>
      </w:pPr>
    </w:p>
    <w:p w14:paraId="115F508A" w14:textId="77777777" w:rsidR="00DD5926" w:rsidRPr="00682A96" w:rsidRDefault="0062399A" w:rsidP="00DF00A2">
      <w:pPr>
        <w:jc w:val="both"/>
      </w:pPr>
      <w:r>
        <w:t>Deux</w:t>
      </w:r>
      <w:r w:rsidR="00947CB3" w:rsidRPr="00682A96">
        <w:t xml:space="preserve"> missions sociales ont eu lieu au cour</w:t>
      </w:r>
      <w:r w:rsidR="004515F9">
        <w:t>s du mois de novembre</w:t>
      </w:r>
      <w:r w:rsidR="00947CB3" w:rsidRPr="00682A96">
        <w:t xml:space="preserve"> 2023 dans </w:t>
      </w:r>
      <w:r w:rsidR="00F177CB">
        <w:t>les provinces de l’Ogooué-Ivindo</w:t>
      </w:r>
      <w:r w:rsidR="009B6A57">
        <w:t xml:space="preserve"> et</w:t>
      </w:r>
      <w:r w:rsidR="00F177CB">
        <w:t xml:space="preserve"> de</w:t>
      </w:r>
      <w:r w:rsidR="009B6A57">
        <w:t xml:space="preserve"> la Ngounié</w:t>
      </w:r>
      <w:r w:rsidR="00947CB3" w:rsidRPr="00682A96">
        <w:t>.</w:t>
      </w:r>
    </w:p>
    <w:p w14:paraId="10A18551" w14:textId="77777777" w:rsidR="00D479CB" w:rsidRPr="00682A96" w:rsidRDefault="00D479CB" w:rsidP="00DF00A2">
      <w:pPr>
        <w:jc w:val="both"/>
      </w:pPr>
    </w:p>
    <w:p w14:paraId="1F843D55" w14:textId="33B1557A" w:rsidR="00BB7A97" w:rsidRPr="00682A96" w:rsidRDefault="00E97398" w:rsidP="00DF00A2">
      <w:pPr>
        <w:pStyle w:val="Paragraphedeliste"/>
        <w:numPr>
          <w:ilvl w:val="0"/>
          <w:numId w:val="3"/>
        </w:numPr>
        <w:jc w:val="both"/>
        <w:rPr>
          <w:b/>
        </w:rPr>
      </w:pPr>
      <w:r w:rsidRPr="00682A96">
        <w:rPr>
          <w:b/>
        </w:rPr>
        <w:t>Mission dans la</w:t>
      </w:r>
      <w:r w:rsidR="00BB7A97" w:rsidRPr="00682A96">
        <w:rPr>
          <w:b/>
        </w:rPr>
        <w:t xml:space="preserve"> province d</w:t>
      </w:r>
      <w:r w:rsidR="007C2620">
        <w:rPr>
          <w:b/>
        </w:rPr>
        <w:t>e l’Ogooué-Ivindo</w:t>
      </w:r>
      <w:r w:rsidR="002D01A4">
        <w:rPr>
          <w:b/>
        </w:rPr>
        <w:t xml:space="preserve"> </w:t>
      </w:r>
      <w:r w:rsidR="004515F9">
        <w:rPr>
          <w:b/>
        </w:rPr>
        <w:t>du 13 au 25 Novembre</w:t>
      </w:r>
      <w:r w:rsidR="009B6A57">
        <w:rPr>
          <w:b/>
        </w:rPr>
        <w:t xml:space="preserve"> 2023</w:t>
      </w:r>
      <w:r w:rsidR="00947CB3" w:rsidRPr="00682A96">
        <w:rPr>
          <w:b/>
        </w:rPr>
        <w:t>.</w:t>
      </w:r>
    </w:p>
    <w:p w14:paraId="2F31B59B" w14:textId="77777777" w:rsidR="00D479CB" w:rsidRPr="00682A96" w:rsidRDefault="00D479CB" w:rsidP="00DF00A2">
      <w:pPr>
        <w:pStyle w:val="Paragraphedeliste"/>
        <w:jc w:val="both"/>
      </w:pPr>
    </w:p>
    <w:p w14:paraId="2110B8FA" w14:textId="644D4265" w:rsidR="004515F9" w:rsidRPr="00B337DD" w:rsidRDefault="004515F9" w:rsidP="004515F9">
      <w:pPr>
        <w:jc w:val="both"/>
      </w:pPr>
      <w:r w:rsidRPr="00B337DD">
        <w:t>Dans le cadre du projet RALFF, l’équipe sociale nord s’est rendue au cours de ce mois</w:t>
      </w:r>
      <w:r>
        <w:t xml:space="preserve"> de novembre</w:t>
      </w:r>
      <w:r w:rsidRPr="00B337DD">
        <w:t xml:space="preserve"> 2023 dans les villages</w:t>
      </w:r>
      <w:r>
        <w:rPr>
          <w:b/>
        </w:rPr>
        <w:t xml:space="preserve"> Koumameyong, Ekarlong, Djidji, Lolo 2, Melane, Ayol, Kombani, Alar, Ebe Messe, Sougalam, Biliba, Afoumazo </w:t>
      </w:r>
      <w:r w:rsidRPr="008A5A44">
        <w:t>et</w:t>
      </w:r>
      <w:r>
        <w:rPr>
          <w:b/>
        </w:rPr>
        <w:t xml:space="preserve"> Bissobilam,</w:t>
      </w:r>
      <w:r w:rsidR="002D01A4">
        <w:rPr>
          <w:b/>
        </w:rPr>
        <w:t xml:space="preserve"> </w:t>
      </w:r>
      <w:r w:rsidR="002D01A4">
        <w:rPr>
          <w:bCs/>
        </w:rPr>
        <w:t>situés dans la</w:t>
      </w:r>
      <w:r>
        <w:rPr>
          <w:rFonts w:eastAsiaTheme="minorHAnsi"/>
          <w:b/>
          <w:kern w:val="2"/>
        </w:rPr>
        <w:t xml:space="preserve"> </w:t>
      </w:r>
      <w:r>
        <w:t>province de l’Ogooué-Ivindo</w:t>
      </w:r>
      <w:r w:rsidRPr="00B337DD">
        <w:t>. L’objectif de cette mission était non seulement</w:t>
      </w:r>
      <w:r>
        <w:t xml:space="preserve"> de faire la couverture médiatique des activités de sensibilisation auprès des écoles et au sein des communautés villageoises, mais aussi</w:t>
      </w:r>
      <w:r w:rsidRPr="00B337DD">
        <w:t xml:space="preserve"> d’appuyer les parties prenantes dans le processus de signature et de mise en œuvre des Cahiers de Charges Contractuelles</w:t>
      </w:r>
      <w:r>
        <w:t xml:space="preserve"> avec les opérateurs économiques. </w:t>
      </w:r>
    </w:p>
    <w:p w14:paraId="1995151B" w14:textId="77777777" w:rsidR="00E2068E" w:rsidRDefault="00E2068E" w:rsidP="00E2068E">
      <w:pPr>
        <w:jc w:val="both"/>
      </w:pPr>
    </w:p>
    <w:p w14:paraId="07576ED3" w14:textId="77777777" w:rsidR="00E2068E" w:rsidRDefault="00E2068E" w:rsidP="00E2068E">
      <w:pPr>
        <w:jc w:val="both"/>
      </w:pPr>
    </w:p>
    <w:p w14:paraId="4043491A" w14:textId="77777777" w:rsidR="00BD2565" w:rsidRPr="00682A96" w:rsidRDefault="00BD1836" w:rsidP="00BD2565">
      <w:pPr>
        <w:pStyle w:val="Paragraphedeliste"/>
        <w:numPr>
          <w:ilvl w:val="1"/>
          <w:numId w:val="10"/>
        </w:numPr>
        <w:rPr>
          <w:b/>
        </w:rPr>
      </w:pPr>
      <w:r>
        <w:rPr>
          <w:b/>
        </w:rPr>
        <w:t>Mission dans la</w:t>
      </w:r>
      <w:r w:rsidR="00BD2565" w:rsidRPr="00682A96">
        <w:rPr>
          <w:b/>
        </w:rPr>
        <w:t xml:space="preserve"> province d</w:t>
      </w:r>
      <w:r w:rsidR="005527D2">
        <w:rPr>
          <w:b/>
        </w:rPr>
        <w:t xml:space="preserve">e </w:t>
      </w:r>
      <w:r w:rsidR="004515F9">
        <w:rPr>
          <w:b/>
        </w:rPr>
        <w:t>la Ngounié du 10 au 19 Novembre</w:t>
      </w:r>
      <w:r w:rsidR="009B6A57">
        <w:rPr>
          <w:b/>
        </w:rPr>
        <w:t xml:space="preserve"> 2023</w:t>
      </w:r>
      <w:r w:rsidR="00B45807" w:rsidRPr="00682A96">
        <w:rPr>
          <w:b/>
        </w:rPr>
        <w:t>.</w:t>
      </w:r>
    </w:p>
    <w:p w14:paraId="705849FA" w14:textId="77777777" w:rsidR="004515F9" w:rsidRDefault="004515F9" w:rsidP="004515F9">
      <w:pPr>
        <w:jc w:val="both"/>
        <w:rPr>
          <w:rFonts w:eastAsiaTheme="minorHAnsi"/>
          <w:b/>
          <w:kern w:val="2"/>
        </w:rPr>
      </w:pPr>
      <w:r w:rsidRPr="00B337DD">
        <w:t>Dan</w:t>
      </w:r>
      <w:r>
        <w:t>s la période du 10 au 19 Novembre</w:t>
      </w:r>
      <w:r w:rsidRPr="00B337DD">
        <w:t xml:space="preserve"> 2023, une équipe RALFF</w:t>
      </w:r>
      <w:r>
        <w:t xml:space="preserve"> sud</w:t>
      </w:r>
      <w:r w:rsidRPr="00B337DD">
        <w:t xml:space="preserve"> de Conservation Justice</w:t>
      </w:r>
      <w:r>
        <w:t xml:space="preserve"> </w:t>
      </w:r>
      <w:r w:rsidRPr="00B337DD">
        <w:t>s’est rendue dans le</w:t>
      </w:r>
      <w:r>
        <w:t>s</w:t>
      </w:r>
      <w:r w:rsidRPr="00B337DD">
        <w:t xml:space="preserve"> département</w:t>
      </w:r>
      <w:r>
        <w:t>s de la Louetsi-Wano, de la Boumi- Louétsi et la Dola</w:t>
      </w:r>
      <w:r w:rsidRPr="00B337DD">
        <w:t xml:space="preserve"> dans les villages</w:t>
      </w:r>
      <w:r w:rsidRPr="004515F9">
        <w:rPr>
          <w:rFonts w:eastAsiaTheme="minorHAnsi"/>
          <w:b/>
          <w:kern w:val="2"/>
        </w:rPr>
        <w:t xml:space="preserve"> de </w:t>
      </w:r>
      <w:r w:rsidRPr="004515F9">
        <w:rPr>
          <w:b/>
          <w:color w:val="000000"/>
        </w:rPr>
        <w:t>Makongonio, Issala, Mabanga, Mbelenatembé, Mouyamba, Memba</w:t>
      </w:r>
      <w:r w:rsidRPr="004515F9">
        <w:rPr>
          <w:rFonts w:eastAsiaTheme="minorHAnsi"/>
          <w:b/>
          <w:kern w:val="2"/>
        </w:rPr>
        <w:t>, Mourembou ,Moussambou, Dilolo,Tsangui et Minganga.</w:t>
      </w:r>
    </w:p>
    <w:p w14:paraId="28CAFAE4" w14:textId="3CC04A15" w:rsidR="002D01A4" w:rsidRPr="002D01A4" w:rsidRDefault="002D01A4" w:rsidP="004515F9">
      <w:pPr>
        <w:jc w:val="both"/>
        <w:rPr>
          <w:rFonts w:eastAsiaTheme="minorHAnsi"/>
          <w:bCs/>
          <w:kern w:val="2"/>
        </w:rPr>
      </w:pPr>
      <w:r w:rsidRPr="00362AF5">
        <w:rPr>
          <w:rFonts w:eastAsiaTheme="minorHAnsi"/>
          <w:bCs/>
          <w:kern w:val="2"/>
        </w:rPr>
        <w:t>Cette mission avait pour objectif</w:t>
      </w:r>
      <w:r w:rsidR="00362AF5" w:rsidRPr="00362AF5">
        <w:rPr>
          <w:rFonts w:eastAsiaTheme="minorHAnsi"/>
          <w:bCs/>
          <w:kern w:val="2"/>
        </w:rPr>
        <w:t xml:space="preserve"> d’effectuer</w:t>
      </w:r>
      <w:r w:rsidR="00362AF5">
        <w:rPr>
          <w:rFonts w:eastAsiaTheme="minorHAnsi"/>
          <w:bCs/>
          <w:kern w:val="2"/>
        </w:rPr>
        <w:t xml:space="preserve"> le suivi de la mise en œuvre des CCC, et de sensibiliser les communautés locales sur la question du bois abandonné.</w:t>
      </w:r>
    </w:p>
    <w:p w14:paraId="061AEC5E" w14:textId="77777777" w:rsidR="0084090A" w:rsidRDefault="0084090A" w:rsidP="009A0F18">
      <w:pPr>
        <w:jc w:val="both"/>
        <w:rPr>
          <w:rFonts w:eastAsiaTheme="minorHAnsi"/>
          <w:b/>
          <w:kern w:val="2"/>
        </w:rPr>
      </w:pPr>
    </w:p>
    <w:p w14:paraId="51EA7F08" w14:textId="77777777" w:rsidR="009A0F18" w:rsidRDefault="00E511D0" w:rsidP="009A0F18">
      <w:pPr>
        <w:jc w:val="both"/>
        <w:rPr>
          <w:rFonts w:eastAsiaTheme="minorHAnsi"/>
          <w:bCs/>
          <w:kern w:val="2"/>
        </w:rPr>
      </w:pPr>
      <w:r>
        <w:rPr>
          <w:rFonts w:eastAsiaTheme="minorHAnsi"/>
          <w:bCs/>
          <w:kern w:val="2"/>
        </w:rPr>
        <w:t xml:space="preserve">Le récapitulatif des rencontres est présenté dans le tableau ci-dessous : </w:t>
      </w:r>
    </w:p>
    <w:p w14:paraId="2C18282E" w14:textId="77777777" w:rsidR="00E511D0" w:rsidRPr="00E511D0" w:rsidRDefault="00E511D0" w:rsidP="009A0F18">
      <w:pPr>
        <w:jc w:val="both"/>
        <w:rPr>
          <w:rFonts w:eastAsiaTheme="minorHAnsi"/>
          <w:bCs/>
          <w:kern w:val="2"/>
        </w:rPr>
      </w:pPr>
    </w:p>
    <w:tbl>
      <w:tblPr>
        <w:tblpPr w:leftFromText="141" w:rightFromText="141" w:vertAnchor="text" w:tblpX="-777"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8"/>
        <w:gridCol w:w="1634"/>
        <w:gridCol w:w="1966"/>
        <w:gridCol w:w="5586"/>
      </w:tblGrid>
      <w:tr w:rsidR="00C74E1F" w:rsidRPr="00B337DD" w14:paraId="554A0747" w14:textId="77777777" w:rsidTr="00F0001E">
        <w:tc>
          <w:tcPr>
            <w:tcW w:w="1128" w:type="dxa"/>
            <w:tcBorders>
              <w:bottom w:val="single" w:sz="12" w:space="0" w:color="auto"/>
            </w:tcBorders>
            <w:shd w:val="clear" w:color="auto" w:fill="EEECE1"/>
          </w:tcPr>
          <w:p w14:paraId="35CA311F" w14:textId="77777777" w:rsidR="00C74E1F" w:rsidRPr="00F0001E" w:rsidRDefault="00C74E1F" w:rsidP="00F0001E">
            <w:pPr>
              <w:contextualSpacing/>
              <w:rPr>
                <w:b/>
                <w:sz w:val="20"/>
                <w:szCs w:val="20"/>
              </w:rPr>
            </w:pPr>
            <w:r w:rsidRPr="00F0001E">
              <w:rPr>
                <w:b/>
                <w:sz w:val="20"/>
                <w:szCs w:val="20"/>
              </w:rPr>
              <w:t xml:space="preserve">Dates </w:t>
            </w:r>
          </w:p>
        </w:tc>
        <w:tc>
          <w:tcPr>
            <w:tcW w:w="1638" w:type="dxa"/>
            <w:tcBorders>
              <w:bottom w:val="single" w:sz="12" w:space="0" w:color="auto"/>
            </w:tcBorders>
            <w:shd w:val="clear" w:color="auto" w:fill="EEECE1"/>
          </w:tcPr>
          <w:p w14:paraId="28CB45E2" w14:textId="77777777" w:rsidR="00C74E1F" w:rsidRPr="00F0001E" w:rsidRDefault="00C74E1F" w:rsidP="00F0001E">
            <w:pPr>
              <w:contextualSpacing/>
              <w:rPr>
                <w:b/>
                <w:sz w:val="20"/>
                <w:szCs w:val="20"/>
              </w:rPr>
            </w:pPr>
            <w:r w:rsidRPr="00F0001E">
              <w:rPr>
                <w:b/>
                <w:sz w:val="20"/>
                <w:szCs w:val="20"/>
              </w:rPr>
              <w:t>Localités</w:t>
            </w:r>
          </w:p>
        </w:tc>
        <w:tc>
          <w:tcPr>
            <w:tcW w:w="1614" w:type="dxa"/>
            <w:tcBorders>
              <w:bottom w:val="single" w:sz="12" w:space="0" w:color="auto"/>
            </w:tcBorders>
            <w:shd w:val="clear" w:color="auto" w:fill="EEECE1"/>
          </w:tcPr>
          <w:p w14:paraId="1944BDDB" w14:textId="77777777" w:rsidR="00C74E1F" w:rsidRPr="00F0001E" w:rsidRDefault="00C74E1F" w:rsidP="00F0001E">
            <w:pPr>
              <w:contextualSpacing/>
              <w:rPr>
                <w:b/>
                <w:sz w:val="20"/>
                <w:szCs w:val="20"/>
              </w:rPr>
            </w:pPr>
            <w:r w:rsidRPr="00F0001E">
              <w:rPr>
                <w:b/>
                <w:sz w:val="20"/>
                <w:szCs w:val="20"/>
              </w:rPr>
              <w:t>Synthèse des sujets</w:t>
            </w:r>
          </w:p>
        </w:tc>
        <w:tc>
          <w:tcPr>
            <w:tcW w:w="5934" w:type="dxa"/>
            <w:tcBorders>
              <w:bottom w:val="single" w:sz="12" w:space="0" w:color="auto"/>
            </w:tcBorders>
            <w:shd w:val="clear" w:color="auto" w:fill="EEECE1"/>
          </w:tcPr>
          <w:p w14:paraId="7D342A5C" w14:textId="77777777" w:rsidR="00C74E1F" w:rsidRPr="00F0001E" w:rsidRDefault="00C74E1F" w:rsidP="00F0001E">
            <w:pPr>
              <w:contextualSpacing/>
              <w:rPr>
                <w:b/>
                <w:sz w:val="20"/>
                <w:szCs w:val="20"/>
              </w:rPr>
            </w:pPr>
            <w:r w:rsidRPr="00F0001E">
              <w:rPr>
                <w:b/>
                <w:sz w:val="20"/>
                <w:szCs w:val="20"/>
              </w:rPr>
              <w:t>Commentaires</w:t>
            </w:r>
          </w:p>
        </w:tc>
      </w:tr>
      <w:tr w:rsidR="00C74E1F" w:rsidRPr="00B337DD" w14:paraId="1C211426" w14:textId="77777777" w:rsidTr="00F0001E">
        <w:trPr>
          <w:trHeight w:val="238"/>
        </w:trPr>
        <w:tc>
          <w:tcPr>
            <w:tcW w:w="1128" w:type="dxa"/>
            <w:tcBorders>
              <w:top w:val="single" w:sz="12" w:space="0" w:color="auto"/>
              <w:bottom w:val="single" w:sz="12" w:space="0" w:color="auto"/>
            </w:tcBorders>
            <w:shd w:val="clear" w:color="auto" w:fill="FFFFFF"/>
          </w:tcPr>
          <w:p w14:paraId="14061260" w14:textId="77777777" w:rsidR="00C74E1F" w:rsidRPr="00F0001E" w:rsidRDefault="004515F9" w:rsidP="00F0001E">
            <w:pPr>
              <w:contextualSpacing/>
              <w:rPr>
                <w:sz w:val="20"/>
                <w:szCs w:val="20"/>
              </w:rPr>
            </w:pPr>
            <w:r>
              <w:rPr>
                <w:sz w:val="20"/>
                <w:szCs w:val="20"/>
              </w:rPr>
              <w:t>14/11</w:t>
            </w:r>
            <w:r w:rsidR="00C74E1F" w:rsidRPr="00F0001E">
              <w:rPr>
                <w:sz w:val="20"/>
                <w:szCs w:val="20"/>
              </w:rPr>
              <w:t>/2023</w:t>
            </w:r>
          </w:p>
        </w:tc>
        <w:tc>
          <w:tcPr>
            <w:tcW w:w="1638" w:type="dxa"/>
            <w:tcBorders>
              <w:top w:val="single" w:sz="12" w:space="0" w:color="auto"/>
              <w:bottom w:val="single" w:sz="12" w:space="0" w:color="auto"/>
            </w:tcBorders>
            <w:shd w:val="clear" w:color="auto" w:fill="FFFFFF"/>
          </w:tcPr>
          <w:p w14:paraId="47FBAFB6" w14:textId="77777777" w:rsidR="00C74E1F" w:rsidRPr="00F0001E" w:rsidRDefault="001B6751" w:rsidP="00F0001E">
            <w:pPr>
              <w:contextualSpacing/>
              <w:rPr>
                <w:sz w:val="20"/>
                <w:szCs w:val="20"/>
              </w:rPr>
            </w:pPr>
            <w:r w:rsidRPr="00F0001E">
              <w:rPr>
                <w:sz w:val="20"/>
                <w:szCs w:val="20"/>
              </w:rPr>
              <w:t>Koumameyonget Ekarlong</w:t>
            </w:r>
          </w:p>
        </w:tc>
        <w:tc>
          <w:tcPr>
            <w:tcW w:w="1614" w:type="dxa"/>
            <w:tcBorders>
              <w:top w:val="single" w:sz="12" w:space="0" w:color="auto"/>
              <w:bottom w:val="single" w:sz="12" w:space="0" w:color="auto"/>
            </w:tcBorders>
            <w:shd w:val="clear" w:color="auto" w:fill="FFFFFF"/>
          </w:tcPr>
          <w:p w14:paraId="1D90B3DC" w14:textId="77777777" w:rsidR="001B6751" w:rsidRPr="00F0001E" w:rsidRDefault="0084090A" w:rsidP="00F0001E">
            <w:pPr>
              <w:pStyle w:val="Paragraphedeliste"/>
              <w:numPr>
                <w:ilvl w:val="0"/>
                <w:numId w:val="12"/>
              </w:numPr>
              <w:ind w:left="317" w:hanging="283"/>
              <w:rPr>
                <w:sz w:val="20"/>
                <w:szCs w:val="20"/>
              </w:rPr>
            </w:pPr>
            <w:r w:rsidRPr="00F0001E">
              <w:rPr>
                <w:sz w:val="20"/>
                <w:szCs w:val="20"/>
              </w:rPr>
              <w:t>Education environnementale</w:t>
            </w:r>
          </w:p>
          <w:p w14:paraId="5350B11F" w14:textId="77777777" w:rsidR="00FE022C" w:rsidRPr="00F0001E" w:rsidRDefault="001B6751" w:rsidP="00F0001E">
            <w:pPr>
              <w:pStyle w:val="Paragraphedeliste"/>
              <w:numPr>
                <w:ilvl w:val="0"/>
                <w:numId w:val="12"/>
              </w:numPr>
              <w:ind w:left="317" w:hanging="283"/>
              <w:rPr>
                <w:sz w:val="20"/>
                <w:szCs w:val="20"/>
              </w:rPr>
            </w:pPr>
            <w:r w:rsidRPr="00F0001E">
              <w:rPr>
                <w:sz w:val="20"/>
                <w:szCs w:val="20"/>
              </w:rPr>
              <w:t>Partage des bénéfices</w:t>
            </w:r>
          </w:p>
          <w:p w14:paraId="59A7E6EC" w14:textId="77777777" w:rsidR="00C74E1F" w:rsidRPr="00F0001E" w:rsidRDefault="00C74E1F" w:rsidP="00F0001E">
            <w:pPr>
              <w:contextualSpacing/>
              <w:rPr>
                <w:sz w:val="20"/>
                <w:szCs w:val="20"/>
              </w:rPr>
            </w:pPr>
          </w:p>
        </w:tc>
        <w:tc>
          <w:tcPr>
            <w:tcW w:w="5934" w:type="dxa"/>
            <w:tcBorders>
              <w:top w:val="single" w:sz="12" w:space="0" w:color="auto"/>
              <w:bottom w:val="single" w:sz="12" w:space="0" w:color="auto"/>
            </w:tcBorders>
            <w:shd w:val="clear" w:color="auto" w:fill="FFFFFF"/>
          </w:tcPr>
          <w:p w14:paraId="1952E4D2" w14:textId="3A8A52BA" w:rsidR="00FE022C" w:rsidRPr="00F0001E" w:rsidRDefault="001502A9" w:rsidP="004515F9">
            <w:pPr>
              <w:contextualSpacing/>
              <w:rPr>
                <w:sz w:val="20"/>
                <w:szCs w:val="20"/>
              </w:rPr>
            </w:pPr>
            <w:r>
              <w:rPr>
                <w:sz w:val="20"/>
                <w:szCs w:val="20"/>
              </w:rPr>
              <w:t>Dans ce</w:t>
            </w:r>
            <w:r w:rsidR="001B6751" w:rsidRPr="00F0001E">
              <w:rPr>
                <w:sz w:val="20"/>
                <w:szCs w:val="20"/>
              </w:rPr>
              <w:t xml:space="preserve"> regroupement de </w:t>
            </w:r>
            <w:r w:rsidR="00CF04FA" w:rsidRPr="00F0001E">
              <w:rPr>
                <w:sz w:val="20"/>
                <w:szCs w:val="20"/>
              </w:rPr>
              <w:t xml:space="preserve">village </w:t>
            </w:r>
            <w:r>
              <w:rPr>
                <w:sz w:val="20"/>
                <w:szCs w:val="20"/>
              </w:rPr>
              <w:t>les notables ont dénoncé le manque de formation et l’absence de suivi en ce qui concerne la gestion des FC. Un reportage a également été réalisé par Gabon Télévision sur les disfonctionnement des CGSP qui occ</w:t>
            </w:r>
            <w:r w:rsidR="0079404E">
              <w:rPr>
                <w:sz w:val="20"/>
                <w:szCs w:val="20"/>
              </w:rPr>
              <w:t>asionne</w:t>
            </w:r>
            <w:r w:rsidR="002D01A4">
              <w:rPr>
                <w:sz w:val="20"/>
                <w:szCs w:val="20"/>
              </w:rPr>
              <w:t>nt</w:t>
            </w:r>
            <w:r w:rsidR="0079404E">
              <w:rPr>
                <w:sz w:val="20"/>
                <w:szCs w:val="20"/>
              </w:rPr>
              <w:t xml:space="preserve"> des détournements de FDL.</w:t>
            </w:r>
            <w:r>
              <w:rPr>
                <w:sz w:val="20"/>
                <w:szCs w:val="20"/>
              </w:rPr>
              <w:t xml:space="preserve"> </w:t>
            </w:r>
          </w:p>
        </w:tc>
      </w:tr>
      <w:tr w:rsidR="00C74E1F" w:rsidRPr="00B337DD" w14:paraId="5E3A5F91" w14:textId="77777777" w:rsidTr="00F0001E">
        <w:tc>
          <w:tcPr>
            <w:tcW w:w="1128" w:type="dxa"/>
            <w:tcBorders>
              <w:top w:val="single" w:sz="12" w:space="0" w:color="auto"/>
              <w:bottom w:val="single" w:sz="12" w:space="0" w:color="auto"/>
            </w:tcBorders>
            <w:shd w:val="clear" w:color="auto" w:fill="FFFFFF"/>
          </w:tcPr>
          <w:p w14:paraId="3C0EB0B3" w14:textId="77777777" w:rsidR="00C74E1F" w:rsidRPr="00F0001E" w:rsidRDefault="0079404E" w:rsidP="00F0001E">
            <w:pPr>
              <w:contextualSpacing/>
              <w:rPr>
                <w:sz w:val="20"/>
                <w:szCs w:val="20"/>
              </w:rPr>
            </w:pPr>
            <w:r>
              <w:rPr>
                <w:sz w:val="20"/>
                <w:szCs w:val="20"/>
              </w:rPr>
              <w:t>15/11</w:t>
            </w:r>
            <w:r w:rsidR="00C74E1F" w:rsidRPr="00F0001E">
              <w:rPr>
                <w:sz w:val="20"/>
                <w:szCs w:val="20"/>
              </w:rPr>
              <w:t>/2023</w:t>
            </w:r>
          </w:p>
        </w:tc>
        <w:tc>
          <w:tcPr>
            <w:tcW w:w="1638" w:type="dxa"/>
            <w:tcBorders>
              <w:top w:val="single" w:sz="12" w:space="0" w:color="auto"/>
              <w:bottom w:val="single" w:sz="12" w:space="0" w:color="auto"/>
            </w:tcBorders>
            <w:shd w:val="clear" w:color="auto" w:fill="FFFFFF"/>
          </w:tcPr>
          <w:p w14:paraId="1A9D9407" w14:textId="77777777" w:rsidR="00C74E1F" w:rsidRPr="00F0001E" w:rsidRDefault="001B6751" w:rsidP="00F0001E">
            <w:pPr>
              <w:contextualSpacing/>
              <w:rPr>
                <w:sz w:val="20"/>
                <w:szCs w:val="20"/>
              </w:rPr>
            </w:pPr>
            <w:r w:rsidRPr="00F0001E">
              <w:rPr>
                <w:sz w:val="20"/>
                <w:szCs w:val="20"/>
              </w:rPr>
              <w:t>Melane</w:t>
            </w:r>
          </w:p>
        </w:tc>
        <w:tc>
          <w:tcPr>
            <w:tcW w:w="1614" w:type="dxa"/>
            <w:tcBorders>
              <w:top w:val="single" w:sz="12" w:space="0" w:color="auto"/>
              <w:bottom w:val="single" w:sz="12" w:space="0" w:color="auto"/>
            </w:tcBorders>
            <w:shd w:val="clear" w:color="auto" w:fill="FFFFFF"/>
          </w:tcPr>
          <w:p w14:paraId="2A449195" w14:textId="77777777" w:rsidR="001B6751" w:rsidRPr="00F0001E" w:rsidRDefault="001B6751" w:rsidP="00F0001E">
            <w:pPr>
              <w:pStyle w:val="Paragraphedeliste"/>
              <w:numPr>
                <w:ilvl w:val="0"/>
                <w:numId w:val="12"/>
              </w:numPr>
              <w:ind w:left="317" w:hanging="283"/>
              <w:rPr>
                <w:sz w:val="20"/>
                <w:szCs w:val="20"/>
              </w:rPr>
            </w:pPr>
            <w:r w:rsidRPr="00F0001E">
              <w:rPr>
                <w:sz w:val="20"/>
                <w:szCs w:val="20"/>
              </w:rPr>
              <w:t xml:space="preserve">Partage des bénéfices </w:t>
            </w:r>
          </w:p>
          <w:p w14:paraId="2391CE15" w14:textId="77777777" w:rsidR="00F402BB" w:rsidRPr="00F0001E" w:rsidRDefault="00F402BB" w:rsidP="00F0001E">
            <w:pPr>
              <w:pStyle w:val="Paragraphedeliste"/>
              <w:ind w:left="317"/>
              <w:rPr>
                <w:sz w:val="20"/>
                <w:szCs w:val="20"/>
              </w:rPr>
            </w:pPr>
          </w:p>
        </w:tc>
        <w:tc>
          <w:tcPr>
            <w:tcW w:w="5934" w:type="dxa"/>
            <w:tcBorders>
              <w:top w:val="single" w:sz="12" w:space="0" w:color="auto"/>
              <w:bottom w:val="single" w:sz="12" w:space="0" w:color="auto"/>
            </w:tcBorders>
            <w:shd w:val="clear" w:color="auto" w:fill="FFFFFF"/>
          </w:tcPr>
          <w:p w14:paraId="2B9BC403" w14:textId="4CE03C5E" w:rsidR="0079404E" w:rsidRDefault="0079404E" w:rsidP="00F0001E">
            <w:pPr>
              <w:contextualSpacing/>
              <w:rPr>
                <w:sz w:val="20"/>
                <w:szCs w:val="20"/>
              </w:rPr>
            </w:pPr>
            <w:r>
              <w:rPr>
                <w:sz w:val="20"/>
                <w:szCs w:val="20"/>
              </w:rPr>
              <w:t xml:space="preserve">Après avoir déposé plainte contre Serge MVELE et Stéphane KANTO, les représentants de la communauté ont informé à l’équipe que la PJ </w:t>
            </w:r>
            <w:r w:rsidR="002D01A4">
              <w:rPr>
                <w:sz w:val="20"/>
                <w:szCs w:val="20"/>
              </w:rPr>
              <w:t>est</w:t>
            </w:r>
            <w:r>
              <w:rPr>
                <w:sz w:val="20"/>
                <w:szCs w:val="20"/>
              </w:rPr>
              <w:t xml:space="preserve"> passé</w:t>
            </w:r>
            <w:r w:rsidR="002D01A4">
              <w:rPr>
                <w:sz w:val="20"/>
                <w:szCs w:val="20"/>
              </w:rPr>
              <w:t>e</w:t>
            </w:r>
            <w:r>
              <w:rPr>
                <w:sz w:val="20"/>
                <w:szCs w:val="20"/>
              </w:rPr>
              <w:t xml:space="preserve"> dans le village pour enquête.</w:t>
            </w:r>
          </w:p>
          <w:p w14:paraId="11BB6C67" w14:textId="211B3BB6" w:rsidR="007917DF" w:rsidRPr="00F0001E" w:rsidRDefault="0079404E" w:rsidP="00F0001E">
            <w:pPr>
              <w:contextualSpacing/>
              <w:rPr>
                <w:sz w:val="20"/>
                <w:szCs w:val="20"/>
              </w:rPr>
            </w:pPr>
            <w:r>
              <w:rPr>
                <w:sz w:val="20"/>
                <w:szCs w:val="20"/>
              </w:rPr>
              <w:t>Un reportage a également été réalisé par Gabon Télévision sur les disfonctionnement des CGSP qui occasionne</w:t>
            </w:r>
            <w:r w:rsidR="002D01A4">
              <w:rPr>
                <w:sz w:val="20"/>
                <w:szCs w:val="20"/>
              </w:rPr>
              <w:t>nt</w:t>
            </w:r>
            <w:r>
              <w:rPr>
                <w:sz w:val="20"/>
                <w:szCs w:val="20"/>
              </w:rPr>
              <w:t xml:space="preserve"> des détournements de FDL.</w:t>
            </w:r>
          </w:p>
        </w:tc>
      </w:tr>
      <w:tr w:rsidR="00BB545D" w:rsidRPr="00B337DD" w14:paraId="7F2BCD12" w14:textId="77777777" w:rsidTr="002D01A4">
        <w:trPr>
          <w:trHeight w:val="778"/>
        </w:trPr>
        <w:tc>
          <w:tcPr>
            <w:tcW w:w="1128" w:type="dxa"/>
            <w:tcBorders>
              <w:top w:val="single" w:sz="4" w:space="0" w:color="auto"/>
              <w:bottom w:val="single" w:sz="12" w:space="0" w:color="auto"/>
            </w:tcBorders>
            <w:shd w:val="clear" w:color="auto" w:fill="FFFFFF"/>
          </w:tcPr>
          <w:p w14:paraId="290D9147" w14:textId="6C4FF441" w:rsidR="00BB545D" w:rsidRPr="00F0001E" w:rsidRDefault="00FA4F09" w:rsidP="00F0001E">
            <w:pPr>
              <w:contextualSpacing/>
              <w:rPr>
                <w:sz w:val="20"/>
                <w:szCs w:val="20"/>
              </w:rPr>
            </w:pPr>
            <w:r>
              <w:rPr>
                <w:sz w:val="20"/>
                <w:szCs w:val="20"/>
              </w:rPr>
              <w:t>19</w:t>
            </w:r>
            <w:r w:rsidR="0079404E">
              <w:rPr>
                <w:sz w:val="20"/>
                <w:szCs w:val="20"/>
              </w:rPr>
              <w:t>/11</w:t>
            </w:r>
            <w:r w:rsidR="00A36C54" w:rsidRPr="00F0001E">
              <w:rPr>
                <w:sz w:val="20"/>
                <w:szCs w:val="20"/>
              </w:rPr>
              <w:t>/2023</w:t>
            </w:r>
          </w:p>
        </w:tc>
        <w:tc>
          <w:tcPr>
            <w:tcW w:w="1638" w:type="dxa"/>
            <w:tcBorders>
              <w:top w:val="single" w:sz="4" w:space="0" w:color="auto"/>
              <w:bottom w:val="single" w:sz="12" w:space="0" w:color="auto"/>
            </w:tcBorders>
            <w:shd w:val="clear" w:color="auto" w:fill="FFFFFF"/>
          </w:tcPr>
          <w:p w14:paraId="088B2C49" w14:textId="77777777" w:rsidR="00BB545D" w:rsidRPr="00F0001E" w:rsidRDefault="001B6751" w:rsidP="00F0001E">
            <w:pPr>
              <w:contextualSpacing/>
              <w:rPr>
                <w:sz w:val="20"/>
                <w:szCs w:val="20"/>
              </w:rPr>
            </w:pPr>
            <w:r w:rsidRPr="00F0001E">
              <w:rPr>
                <w:sz w:val="20"/>
                <w:szCs w:val="20"/>
              </w:rPr>
              <w:t>Nfoumbezok</w:t>
            </w:r>
          </w:p>
        </w:tc>
        <w:tc>
          <w:tcPr>
            <w:tcW w:w="1614" w:type="dxa"/>
            <w:tcBorders>
              <w:top w:val="single" w:sz="4" w:space="0" w:color="auto"/>
              <w:bottom w:val="single" w:sz="12" w:space="0" w:color="auto"/>
            </w:tcBorders>
            <w:shd w:val="clear" w:color="auto" w:fill="FFFFFF"/>
          </w:tcPr>
          <w:p w14:paraId="5E2E97AD" w14:textId="77777777" w:rsidR="001B6751" w:rsidRPr="00F0001E" w:rsidRDefault="001B6751" w:rsidP="00F0001E">
            <w:pPr>
              <w:pStyle w:val="Paragraphedeliste"/>
              <w:numPr>
                <w:ilvl w:val="0"/>
                <w:numId w:val="12"/>
              </w:numPr>
              <w:ind w:left="317" w:hanging="283"/>
              <w:rPr>
                <w:sz w:val="20"/>
                <w:szCs w:val="20"/>
              </w:rPr>
            </w:pPr>
            <w:r w:rsidRPr="00F0001E">
              <w:rPr>
                <w:sz w:val="20"/>
                <w:szCs w:val="20"/>
              </w:rPr>
              <w:t xml:space="preserve">Partage des bénéfices </w:t>
            </w:r>
          </w:p>
          <w:p w14:paraId="3C7DB9AA" w14:textId="77777777" w:rsidR="007F4DFF" w:rsidRPr="00F0001E" w:rsidRDefault="007F4DFF" w:rsidP="00F0001E">
            <w:pPr>
              <w:pStyle w:val="Paragraphedeliste"/>
              <w:ind w:left="317"/>
              <w:rPr>
                <w:sz w:val="20"/>
                <w:szCs w:val="20"/>
              </w:rPr>
            </w:pPr>
          </w:p>
        </w:tc>
        <w:tc>
          <w:tcPr>
            <w:tcW w:w="5934" w:type="dxa"/>
            <w:tcBorders>
              <w:top w:val="single" w:sz="4" w:space="0" w:color="auto"/>
              <w:bottom w:val="single" w:sz="12" w:space="0" w:color="auto"/>
            </w:tcBorders>
            <w:shd w:val="clear" w:color="auto" w:fill="FFFFFF"/>
          </w:tcPr>
          <w:p w14:paraId="3E48853A" w14:textId="7CFAB139" w:rsidR="007F4DFF" w:rsidRPr="00F0001E" w:rsidRDefault="001B6751" w:rsidP="00F0001E">
            <w:pPr>
              <w:contextualSpacing/>
              <w:rPr>
                <w:sz w:val="20"/>
                <w:szCs w:val="20"/>
              </w:rPr>
            </w:pPr>
            <w:r w:rsidRPr="00F0001E">
              <w:rPr>
                <w:sz w:val="20"/>
                <w:szCs w:val="20"/>
              </w:rPr>
              <w:t xml:space="preserve">Dans ce village, le projet communautaire (électrification du village) n’est pas finalisé malgré le versement du FDL par </w:t>
            </w:r>
            <w:r w:rsidR="00362AF5" w:rsidRPr="00F0001E">
              <w:rPr>
                <w:sz w:val="20"/>
                <w:szCs w:val="20"/>
              </w:rPr>
              <w:t>SOMIVAB</w:t>
            </w:r>
            <w:r w:rsidR="00362AF5">
              <w:rPr>
                <w:sz w:val="20"/>
                <w:szCs w:val="20"/>
              </w:rPr>
              <w:t xml:space="preserve"> à</w:t>
            </w:r>
            <w:r w:rsidR="002D01A4">
              <w:rPr>
                <w:sz w:val="20"/>
                <w:szCs w:val="20"/>
              </w:rPr>
              <w:t xml:space="preserve"> l’opérateur chargé des travaux.</w:t>
            </w:r>
          </w:p>
        </w:tc>
      </w:tr>
      <w:tr w:rsidR="00C74E1F" w:rsidRPr="00B337DD" w14:paraId="08C65FD3" w14:textId="77777777" w:rsidTr="002D01A4">
        <w:trPr>
          <w:trHeight w:val="534"/>
        </w:trPr>
        <w:tc>
          <w:tcPr>
            <w:tcW w:w="1128" w:type="dxa"/>
            <w:tcBorders>
              <w:top w:val="single" w:sz="12" w:space="0" w:color="auto"/>
              <w:bottom w:val="single" w:sz="12" w:space="0" w:color="auto"/>
            </w:tcBorders>
            <w:shd w:val="clear" w:color="auto" w:fill="FFFFFF"/>
          </w:tcPr>
          <w:p w14:paraId="4E6724EC" w14:textId="77777777" w:rsidR="00C74E1F" w:rsidRPr="00F0001E" w:rsidRDefault="00FA4F09" w:rsidP="00F0001E">
            <w:pPr>
              <w:contextualSpacing/>
              <w:rPr>
                <w:sz w:val="20"/>
                <w:szCs w:val="20"/>
              </w:rPr>
            </w:pPr>
            <w:r>
              <w:rPr>
                <w:sz w:val="20"/>
                <w:szCs w:val="20"/>
              </w:rPr>
              <w:t>22/11</w:t>
            </w:r>
            <w:r w:rsidR="00C74E1F" w:rsidRPr="00F0001E">
              <w:rPr>
                <w:sz w:val="20"/>
                <w:szCs w:val="20"/>
              </w:rPr>
              <w:t>/202</w:t>
            </w:r>
            <w:r w:rsidR="00F0001E">
              <w:rPr>
                <w:sz w:val="20"/>
                <w:szCs w:val="20"/>
              </w:rPr>
              <w:t>3</w:t>
            </w:r>
          </w:p>
        </w:tc>
        <w:tc>
          <w:tcPr>
            <w:tcW w:w="1638" w:type="dxa"/>
            <w:tcBorders>
              <w:top w:val="single" w:sz="12" w:space="0" w:color="auto"/>
              <w:bottom w:val="single" w:sz="12" w:space="0" w:color="auto"/>
            </w:tcBorders>
            <w:shd w:val="clear" w:color="auto" w:fill="FFFFFF"/>
          </w:tcPr>
          <w:p w14:paraId="66005576" w14:textId="77777777" w:rsidR="00C74E1F" w:rsidRPr="00F0001E" w:rsidRDefault="00A36C54" w:rsidP="00F0001E">
            <w:pPr>
              <w:contextualSpacing/>
              <w:rPr>
                <w:sz w:val="20"/>
                <w:szCs w:val="20"/>
              </w:rPr>
            </w:pPr>
            <w:r w:rsidRPr="00F0001E">
              <w:rPr>
                <w:sz w:val="20"/>
                <w:szCs w:val="20"/>
              </w:rPr>
              <w:t>Biliba et Sougoulam</w:t>
            </w:r>
          </w:p>
        </w:tc>
        <w:tc>
          <w:tcPr>
            <w:tcW w:w="1614" w:type="dxa"/>
            <w:tcBorders>
              <w:top w:val="single" w:sz="12" w:space="0" w:color="auto"/>
              <w:bottom w:val="single" w:sz="12" w:space="0" w:color="auto"/>
            </w:tcBorders>
            <w:shd w:val="clear" w:color="auto" w:fill="FFFFFF"/>
          </w:tcPr>
          <w:p w14:paraId="35DB8701" w14:textId="77777777" w:rsidR="00456AAA" w:rsidRPr="00F0001E" w:rsidRDefault="00A36C54" w:rsidP="00F0001E">
            <w:pPr>
              <w:pStyle w:val="Paragraphedeliste"/>
              <w:numPr>
                <w:ilvl w:val="0"/>
                <w:numId w:val="12"/>
              </w:numPr>
              <w:ind w:left="317" w:hanging="283"/>
              <w:rPr>
                <w:sz w:val="20"/>
                <w:szCs w:val="20"/>
              </w:rPr>
            </w:pPr>
            <w:r w:rsidRPr="00F0001E">
              <w:rPr>
                <w:sz w:val="20"/>
                <w:szCs w:val="20"/>
              </w:rPr>
              <w:t>Education environnementale</w:t>
            </w:r>
          </w:p>
          <w:p w14:paraId="70BBE83C" w14:textId="544903CF" w:rsidR="00C74E1F" w:rsidRPr="00F0001E" w:rsidRDefault="00456AAA" w:rsidP="002D01A4">
            <w:pPr>
              <w:pStyle w:val="Paragraphedeliste"/>
              <w:numPr>
                <w:ilvl w:val="0"/>
                <w:numId w:val="12"/>
              </w:numPr>
              <w:ind w:left="317" w:hanging="283"/>
              <w:rPr>
                <w:sz w:val="20"/>
                <w:szCs w:val="20"/>
              </w:rPr>
            </w:pPr>
            <w:r w:rsidRPr="00F0001E">
              <w:rPr>
                <w:sz w:val="20"/>
                <w:szCs w:val="20"/>
              </w:rPr>
              <w:t xml:space="preserve">Partage des bénéfices </w:t>
            </w:r>
          </w:p>
        </w:tc>
        <w:tc>
          <w:tcPr>
            <w:tcW w:w="5934" w:type="dxa"/>
            <w:tcBorders>
              <w:top w:val="single" w:sz="12" w:space="0" w:color="auto"/>
              <w:bottom w:val="single" w:sz="12" w:space="0" w:color="auto"/>
            </w:tcBorders>
            <w:shd w:val="clear" w:color="auto" w:fill="FFFFFF"/>
          </w:tcPr>
          <w:p w14:paraId="73C9336A" w14:textId="7AA4D1E9" w:rsidR="007917DF" w:rsidRPr="00F0001E" w:rsidRDefault="00362AF5" w:rsidP="00F0001E">
            <w:pPr>
              <w:contextualSpacing/>
              <w:rPr>
                <w:sz w:val="20"/>
                <w:szCs w:val="20"/>
              </w:rPr>
            </w:pPr>
            <w:r>
              <w:rPr>
                <w:sz w:val="20"/>
                <w:szCs w:val="20"/>
              </w:rPr>
              <w:t>La</w:t>
            </w:r>
            <w:r w:rsidRPr="00362AF5">
              <w:rPr>
                <w:sz w:val="20"/>
                <w:szCs w:val="20"/>
              </w:rPr>
              <w:t xml:space="preserve"> communauté villageoise a signé un CCC avec SOMIVAB. Tout comme au village Koumameyong-Ekarlong et Melane, le village Biliba a également été victime de détournement de FDL. A cet effet, les notables du village devront tenir une AG avec le village voisin pour décider s’il faut porter plainte contre l’opérateur. A la suite de cette AG, les villageois devront informer CJ.</w:t>
            </w:r>
          </w:p>
        </w:tc>
      </w:tr>
      <w:tr w:rsidR="00C74E1F" w:rsidRPr="00B337DD" w14:paraId="16AA6460" w14:textId="77777777" w:rsidTr="00F0001E">
        <w:tc>
          <w:tcPr>
            <w:tcW w:w="1128" w:type="dxa"/>
            <w:tcBorders>
              <w:top w:val="single" w:sz="12" w:space="0" w:color="auto"/>
              <w:bottom w:val="single" w:sz="12" w:space="0" w:color="auto"/>
            </w:tcBorders>
            <w:shd w:val="clear" w:color="auto" w:fill="FFFFFF"/>
          </w:tcPr>
          <w:p w14:paraId="3D56CDEF" w14:textId="77777777" w:rsidR="009E738E" w:rsidRPr="00F0001E" w:rsidRDefault="00FA4F09" w:rsidP="00F0001E">
            <w:pPr>
              <w:contextualSpacing/>
              <w:rPr>
                <w:sz w:val="20"/>
                <w:szCs w:val="20"/>
              </w:rPr>
            </w:pPr>
            <w:r>
              <w:rPr>
                <w:sz w:val="20"/>
                <w:szCs w:val="20"/>
              </w:rPr>
              <w:t>18/11</w:t>
            </w:r>
            <w:r w:rsidR="00A36C54" w:rsidRPr="00F0001E">
              <w:rPr>
                <w:sz w:val="20"/>
                <w:szCs w:val="20"/>
              </w:rPr>
              <w:t>/2023</w:t>
            </w:r>
          </w:p>
          <w:p w14:paraId="46273113" w14:textId="77777777" w:rsidR="009E738E" w:rsidRPr="00F0001E" w:rsidRDefault="009E738E" w:rsidP="00F0001E">
            <w:pPr>
              <w:contextualSpacing/>
              <w:rPr>
                <w:sz w:val="20"/>
                <w:szCs w:val="20"/>
              </w:rPr>
            </w:pPr>
          </w:p>
          <w:p w14:paraId="68928B47" w14:textId="77777777" w:rsidR="009E738E" w:rsidRPr="00F0001E" w:rsidRDefault="009E738E" w:rsidP="00F0001E">
            <w:pPr>
              <w:contextualSpacing/>
              <w:rPr>
                <w:sz w:val="20"/>
                <w:szCs w:val="20"/>
              </w:rPr>
            </w:pPr>
          </w:p>
          <w:p w14:paraId="58F619C7" w14:textId="77777777" w:rsidR="00C74E1F" w:rsidRPr="00F0001E" w:rsidRDefault="00C74E1F" w:rsidP="00F0001E">
            <w:pPr>
              <w:contextualSpacing/>
              <w:rPr>
                <w:sz w:val="20"/>
                <w:szCs w:val="20"/>
              </w:rPr>
            </w:pPr>
          </w:p>
        </w:tc>
        <w:tc>
          <w:tcPr>
            <w:tcW w:w="1638" w:type="dxa"/>
            <w:tcBorders>
              <w:top w:val="single" w:sz="12" w:space="0" w:color="auto"/>
              <w:bottom w:val="single" w:sz="12" w:space="0" w:color="auto"/>
            </w:tcBorders>
            <w:shd w:val="clear" w:color="auto" w:fill="FFFFFF"/>
          </w:tcPr>
          <w:p w14:paraId="7447D236" w14:textId="77777777" w:rsidR="00C74E1F" w:rsidRPr="00F0001E" w:rsidRDefault="00A36C54" w:rsidP="00F0001E">
            <w:pPr>
              <w:contextualSpacing/>
              <w:rPr>
                <w:sz w:val="20"/>
                <w:szCs w:val="20"/>
              </w:rPr>
            </w:pPr>
            <w:r w:rsidRPr="00F0001E">
              <w:rPr>
                <w:sz w:val="20"/>
                <w:szCs w:val="20"/>
              </w:rPr>
              <w:t>Ebe Messe</w:t>
            </w:r>
          </w:p>
        </w:tc>
        <w:tc>
          <w:tcPr>
            <w:tcW w:w="1614" w:type="dxa"/>
            <w:tcBorders>
              <w:top w:val="single" w:sz="12" w:space="0" w:color="auto"/>
              <w:bottom w:val="single" w:sz="12" w:space="0" w:color="auto"/>
            </w:tcBorders>
            <w:shd w:val="clear" w:color="auto" w:fill="FFFFFF"/>
          </w:tcPr>
          <w:p w14:paraId="0258698B" w14:textId="77777777" w:rsidR="00456AAA" w:rsidRPr="00F0001E" w:rsidRDefault="00A36C54" w:rsidP="00F0001E">
            <w:pPr>
              <w:pStyle w:val="Paragraphedeliste"/>
              <w:numPr>
                <w:ilvl w:val="0"/>
                <w:numId w:val="12"/>
              </w:numPr>
              <w:ind w:left="317" w:hanging="283"/>
              <w:rPr>
                <w:sz w:val="20"/>
                <w:szCs w:val="20"/>
              </w:rPr>
            </w:pPr>
            <w:r w:rsidRPr="00F0001E">
              <w:rPr>
                <w:sz w:val="20"/>
                <w:szCs w:val="20"/>
              </w:rPr>
              <w:t>Education environnementale</w:t>
            </w:r>
          </w:p>
          <w:p w14:paraId="14D599CB" w14:textId="77777777" w:rsidR="0021033A" w:rsidRPr="00F0001E" w:rsidRDefault="00456AAA" w:rsidP="00F0001E">
            <w:pPr>
              <w:pStyle w:val="Paragraphedeliste"/>
              <w:numPr>
                <w:ilvl w:val="0"/>
                <w:numId w:val="12"/>
              </w:numPr>
              <w:ind w:left="317" w:hanging="283"/>
              <w:rPr>
                <w:sz w:val="20"/>
                <w:szCs w:val="20"/>
              </w:rPr>
            </w:pPr>
            <w:r w:rsidRPr="00F0001E">
              <w:rPr>
                <w:sz w:val="20"/>
                <w:szCs w:val="20"/>
              </w:rPr>
              <w:t xml:space="preserve">Partage des bénéfices </w:t>
            </w:r>
          </w:p>
        </w:tc>
        <w:tc>
          <w:tcPr>
            <w:tcW w:w="5934" w:type="dxa"/>
            <w:tcBorders>
              <w:top w:val="single" w:sz="12" w:space="0" w:color="auto"/>
              <w:bottom w:val="single" w:sz="12" w:space="0" w:color="auto"/>
            </w:tcBorders>
            <w:shd w:val="clear" w:color="auto" w:fill="FFFFFF"/>
          </w:tcPr>
          <w:p w14:paraId="6179BF3D" w14:textId="4BE2A4ED" w:rsidR="0021033A" w:rsidRPr="00F0001E" w:rsidRDefault="00456AAA" w:rsidP="00F0001E">
            <w:pPr>
              <w:rPr>
                <w:sz w:val="20"/>
                <w:szCs w:val="20"/>
              </w:rPr>
            </w:pPr>
            <w:r w:rsidRPr="00F0001E">
              <w:rPr>
                <w:sz w:val="20"/>
                <w:szCs w:val="20"/>
              </w:rPr>
              <w:t xml:space="preserve">Au village </w:t>
            </w:r>
            <w:r w:rsidRPr="00F0001E">
              <w:rPr>
                <w:b/>
                <w:sz w:val="20"/>
                <w:szCs w:val="20"/>
              </w:rPr>
              <w:t>Ebe Messe</w:t>
            </w:r>
            <w:r w:rsidR="003B7AAD">
              <w:rPr>
                <w:sz w:val="20"/>
                <w:szCs w:val="20"/>
              </w:rPr>
              <w:t>, le chef de canton</w:t>
            </w:r>
            <w:r w:rsidRPr="00F0001E">
              <w:rPr>
                <w:sz w:val="20"/>
                <w:szCs w:val="20"/>
              </w:rPr>
              <w:t xml:space="preserve"> a fustigé le manque de</w:t>
            </w:r>
            <w:r w:rsidR="003B7AAD">
              <w:rPr>
                <w:sz w:val="20"/>
                <w:szCs w:val="20"/>
              </w:rPr>
              <w:t xml:space="preserve"> suivi de l’administration sur l</w:t>
            </w:r>
            <w:r w:rsidRPr="00F0001E">
              <w:rPr>
                <w:sz w:val="20"/>
                <w:szCs w:val="20"/>
              </w:rPr>
              <w:t>e dossier</w:t>
            </w:r>
            <w:r w:rsidR="003B7AAD">
              <w:rPr>
                <w:sz w:val="20"/>
                <w:szCs w:val="20"/>
              </w:rPr>
              <w:t xml:space="preserve"> de la mise en œuvre du CCC signé avec GFT. En effet, jusqu’à présent, le FDL n’a toujours pas été mis à la disposition de la communauté</w:t>
            </w:r>
            <w:r w:rsidRPr="00F0001E">
              <w:rPr>
                <w:sz w:val="20"/>
                <w:szCs w:val="20"/>
              </w:rPr>
              <w:t>. Aussi, il demande l’intervention directe de CJ pour trouver une solution à ce problème.</w:t>
            </w:r>
          </w:p>
        </w:tc>
      </w:tr>
      <w:tr w:rsidR="00C74E1F" w:rsidRPr="00B337DD" w14:paraId="7B9D67D0" w14:textId="77777777" w:rsidTr="00F0001E">
        <w:trPr>
          <w:trHeight w:val="696"/>
        </w:trPr>
        <w:tc>
          <w:tcPr>
            <w:tcW w:w="1128" w:type="dxa"/>
            <w:tcBorders>
              <w:top w:val="single" w:sz="12" w:space="0" w:color="auto"/>
              <w:bottom w:val="single" w:sz="12" w:space="0" w:color="auto"/>
            </w:tcBorders>
            <w:shd w:val="clear" w:color="auto" w:fill="FFFFFF"/>
          </w:tcPr>
          <w:p w14:paraId="21D968DB" w14:textId="77777777" w:rsidR="00C74E1F" w:rsidRPr="00F0001E" w:rsidRDefault="00FA4F09" w:rsidP="00F0001E">
            <w:pPr>
              <w:contextualSpacing/>
              <w:rPr>
                <w:sz w:val="20"/>
                <w:szCs w:val="20"/>
              </w:rPr>
            </w:pPr>
            <w:r>
              <w:rPr>
                <w:sz w:val="20"/>
                <w:szCs w:val="20"/>
              </w:rPr>
              <w:t>20/11</w:t>
            </w:r>
            <w:r w:rsidR="00C74E1F" w:rsidRPr="00F0001E">
              <w:rPr>
                <w:sz w:val="20"/>
                <w:szCs w:val="20"/>
              </w:rPr>
              <w:t>/2023</w:t>
            </w:r>
          </w:p>
        </w:tc>
        <w:tc>
          <w:tcPr>
            <w:tcW w:w="1638" w:type="dxa"/>
            <w:tcBorders>
              <w:top w:val="single" w:sz="12" w:space="0" w:color="auto"/>
              <w:bottom w:val="single" w:sz="12" w:space="0" w:color="auto"/>
            </w:tcBorders>
            <w:shd w:val="clear" w:color="auto" w:fill="FFFFFF"/>
          </w:tcPr>
          <w:p w14:paraId="2C9852F5" w14:textId="77777777" w:rsidR="00C74E1F" w:rsidRPr="00F0001E" w:rsidRDefault="00456AAA" w:rsidP="00F0001E">
            <w:pPr>
              <w:contextualSpacing/>
              <w:rPr>
                <w:sz w:val="20"/>
                <w:szCs w:val="20"/>
              </w:rPr>
            </w:pPr>
            <w:r w:rsidRPr="00F0001E">
              <w:rPr>
                <w:sz w:val="20"/>
                <w:szCs w:val="20"/>
              </w:rPr>
              <w:t>Alar</w:t>
            </w:r>
          </w:p>
        </w:tc>
        <w:tc>
          <w:tcPr>
            <w:tcW w:w="1614" w:type="dxa"/>
            <w:tcBorders>
              <w:top w:val="single" w:sz="12" w:space="0" w:color="auto"/>
              <w:bottom w:val="single" w:sz="12" w:space="0" w:color="auto"/>
            </w:tcBorders>
            <w:shd w:val="clear" w:color="auto" w:fill="FFFFFF"/>
          </w:tcPr>
          <w:p w14:paraId="6AB339B9" w14:textId="77777777" w:rsidR="00A36C54" w:rsidRPr="00F0001E" w:rsidRDefault="00A36C54" w:rsidP="00F0001E">
            <w:pPr>
              <w:pStyle w:val="Paragraphedeliste"/>
              <w:numPr>
                <w:ilvl w:val="0"/>
                <w:numId w:val="12"/>
              </w:numPr>
              <w:ind w:left="317" w:hanging="283"/>
              <w:rPr>
                <w:sz w:val="20"/>
                <w:szCs w:val="20"/>
              </w:rPr>
            </w:pPr>
            <w:r w:rsidRPr="00F0001E">
              <w:rPr>
                <w:sz w:val="20"/>
                <w:szCs w:val="20"/>
              </w:rPr>
              <w:t xml:space="preserve">Education environnementale </w:t>
            </w:r>
          </w:p>
          <w:p w14:paraId="204D84CC" w14:textId="03268126" w:rsidR="00C74E1F" w:rsidRPr="002D01A4" w:rsidRDefault="00456AAA" w:rsidP="002D01A4">
            <w:pPr>
              <w:pStyle w:val="Paragraphedeliste"/>
              <w:numPr>
                <w:ilvl w:val="0"/>
                <w:numId w:val="12"/>
              </w:numPr>
              <w:ind w:left="317" w:hanging="283"/>
              <w:rPr>
                <w:sz w:val="20"/>
                <w:szCs w:val="20"/>
              </w:rPr>
            </w:pPr>
            <w:r w:rsidRPr="00F0001E">
              <w:rPr>
                <w:sz w:val="20"/>
                <w:szCs w:val="20"/>
              </w:rPr>
              <w:t>Partage des bénéfices</w:t>
            </w:r>
          </w:p>
        </w:tc>
        <w:tc>
          <w:tcPr>
            <w:tcW w:w="5934" w:type="dxa"/>
            <w:tcBorders>
              <w:top w:val="single" w:sz="12" w:space="0" w:color="auto"/>
              <w:bottom w:val="single" w:sz="12" w:space="0" w:color="auto"/>
            </w:tcBorders>
            <w:shd w:val="clear" w:color="auto" w:fill="FFFFFF"/>
          </w:tcPr>
          <w:p w14:paraId="58EC4845" w14:textId="77777777" w:rsidR="003E4F6E" w:rsidRPr="00F0001E" w:rsidRDefault="00456AAA" w:rsidP="00FA4F09">
            <w:pPr>
              <w:contextualSpacing/>
              <w:rPr>
                <w:sz w:val="20"/>
                <w:szCs w:val="20"/>
              </w:rPr>
            </w:pPr>
            <w:r w:rsidRPr="00F0001E">
              <w:rPr>
                <w:sz w:val="20"/>
                <w:szCs w:val="20"/>
              </w:rPr>
              <w:t xml:space="preserve">Au village Alar, </w:t>
            </w:r>
            <w:r w:rsidR="00FA4F09">
              <w:rPr>
                <w:sz w:val="20"/>
                <w:szCs w:val="20"/>
              </w:rPr>
              <w:t xml:space="preserve">les membres de la communauté ont interpellé l’équipe CJ sur la dévastation des cultures par les éléphants. Le CCC signé avec GFT n’a toujours pas été mis en œuvre. </w:t>
            </w:r>
          </w:p>
        </w:tc>
      </w:tr>
      <w:tr w:rsidR="0076718B" w:rsidRPr="00B337DD" w14:paraId="7BCBF65E" w14:textId="77777777" w:rsidTr="00F0001E">
        <w:trPr>
          <w:trHeight w:val="472"/>
        </w:trPr>
        <w:tc>
          <w:tcPr>
            <w:tcW w:w="1128" w:type="dxa"/>
            <w:tcBorders>
              <w:top w:val="single" w:sz="12" w:space="0" w:color="auto"/>
              <w:bottom w:val="single" w:sz="12" w:space="0" w:color="auto"/>
            </w:tcBorders>
            <w:shd w:val="clear" w:color="auto" w:fill="FFFFFF"/>
          </w:tcPr>
          <w:p w14:paraId="60A49437" w14:textId="77777777" w:rsidR="0076718B" w:rsidRPr="00F0001E" w:rsidRDefault="00FA4F09" w:rsidP="00F0001E">
            <w:pPr>
              <w:contextualSpacing/>
              <w:rPr>
                <w:sz w:val="20"/>
                <w:szCs w:val="20"/>
              </w:rPr>
            </w:pPr>
            <w:r>
              <w:rPr>
                <w:sz w:val="20"/>
                <w:szCs w:val="20"/>
              </w:rPr>
              <w:t>17/11</w:t>
            </w:r>
            <w:r w:rsidR="00AE34F5" w:rsidRPr="00F0001E">
              <w:rPr>
                <w:sz w:val="20"/>
                <w:szCs w:val="20"/>
              </w:rPr>
              <w:t>/2023</w:t>
            </w:r>
          </w:p>
        </w:tc>
        <w:tc>
          <w:tcPr>
            <w:tcW w:w="1638" w:type="dxa"/>
            <w:tcBorders>
              <w:top w:val="single" w:sz="12" w:space="0" w:color="auto"/>
              <w:bottom w:val="single" w:sz="12" w:space="0" w:color="auto"/>
            </w:tcBorders>
            <w:shd w:val="clear" w:color="auto" w:fill="FFFFFF"/>
          </w:tcPr>
          <w:p w14:paraId="24D6F359" w14:textId="77777777" w:rsidR="0076718B" w:rsidRPr="00F0001E" w:rsidRDefault="00456AAA" w:rsidP="00F0001E">
            <w:pPr>
              <w:contextualSpacing/>
              <w:rPr>
                <w:sz w:val="20"/>
                <w:szCs w:val="20"/>
              </w:rPr>
            </w:pPr>
            <w:r w:rsidRPr="00F0001E">
              <w:rPr>
                <w:sz w:val="20"/>
                <w:szCs w:val="20"/>
              </w:rPr>
              <w:t>Lolo 2</w:t>
            </w:r>
          </w:p>
        </w:tc>
        <w:tc>
          <w:tcPr>
            <w:tcW w:w="1614" w:type="dxa"/>
            <w:tcBorders>
              <w:top w:val="single" w:sz="12" w:space="0" w:color="auto"/>
              <w:bottom w:val="single" w:sz="12" w:space="0" w:color="auto"/>
            </w:tcBorders>
            <w:shd w:val="clear" w:color="auto" w:fill="FFFFFF"/>
          </w:tcPr>
          <w:p w14:paraId="6542705A" w14:textId="77777777" w:rsidR="0076718B" w:rsidRPr="00F0001E" w:rsidRDefault="00AE34F5" w:rsidP="00F0001E">
            <w:pPr>
              <w:pStyle w:val="Paragraphedeliste"/>
              <w:numPr>
                <w:ilvl w:val="0"/>
                <w:numId w:val="12"/>
              </w:numPr>
              <w:ind w:left="317" w:hanging="283"/>
              <w:rPr>
                <w:sz w:val="20"/>
                <w:szCs w:val="20"/>
              </w:rPr>
            </w:pPr>
            <w:r w:rsidRPr="00F0001E">
              <w:rPr>
                <w:sz w:val="20"/>
                <w:szCs w:val="20"/>
              </w:rPr>
              <w:t>Partage des bénéfices</w:t>
            </w:r>
          </w:p>
        </w:tc>
        <w:tc>
          <w:tcPr>
            <w:tcW w:w="5934" w:type="dxa"/>
            <w:tcBorders>
              <w:top w:val="single" w:sz="12" w:space="0" w:color="auto"/>
              <w:bottom w:val="single" w:sz="12" w:space="0" w:color="auto"/>
            </w:tcBorders>
            <w:shd w:val="clear" w:color="auto" w:fill="FFFFFF"/>
          </w:tcPr>
          <w:p w14:paraId="40DD106D" w14:textId="77777777" w:rsidR="0076718B" w:rsidRPr="00F0001E" w:rsidRDefault="00456AAA" w:rsidP="00F0001E">
            <w:pPr>
              <w:contextualSpacing/>
              <w:rPr>
                <w:sz w:val="20"/>
                <w:szCs w:val="20"/>
              </w:rPr>
            </w:pPr>
            <w:r w:rsidRPr="00F0001E">
              <w:rPr>
                <w:sz w:val="20"/>
                <w:szCs w:val="20"/>
              </w:rPr>
              <w:t xml:space="preserve">Au village </w:t>
            </w:r>
            <w:r w:rsidRPr="00F0001E">
              <w:rPr>
                <w:b/>
                <w:sz w:val="20"/>
                <w:szCs w:val="20"/>
              </w:rPr>
              <w:t>Lolo 2</w:t>
            </w:r>
            <w:r w:rsidRPr="00F0001E">
              <w:rPr>
                <w:sz w:val="20"/>
                <w:szCs w:val="20"/>
              </w:rPr>
              <w:t xml:space="preserve">, la communauté est confrontée au problème du conflit homme-faune. En effet, les villageois racontent que deux panthères viennent manger les animaux domestiques dans le village, causant ainsi la panique au sein de la communauté. </w:t>
            </w:r>
            <w:r w:rsidR="00FA4F09">
              <w:rPr>
                <w:sz w:val="20"/>
                <w:szCs w:val="20"/>
              </w:rPr>
              <w:t xml:space="preserve"> Un reportage télévisé a été réalisé à cet effet.</w:t>
            </w:r>
          </w:p>
        </w:tc>
      </w:tr>
      <w:tr w:rsidR="00456AAA" w:rsidRPr="00B337DD" w14:paraId="21E46038" w14:textId="77777777" w:rsidTr="00F0001E">
        <w:trPr>
          <w:trHeight w:val="106"/>
        </w:trPr>
        <w:tc>
          <w:tcPr>
            <w:tcW w:w="1128" w:type="dxa"/>
            <w:tcBorders>
              <w:top w:val="single" w:sz="12" w:space="0" w:color="auto"/>
              <w:bottom w:val="single" w:sz="12" w:space="0" w:color="auto"/>
            </w:tcBorders>
            <w:shd w:val="clear" w:color="auto" w:fill="FFFFFF"/>
          </w:tcPr>
          <w:p w14:paraId="5AB76D02" w14:textId="77777777" w:rsidR="00456AAA" w:rsidRPr="00F0001E" w:rsidRDefault="00FA4F09" w:rsidP="00F0001E">
            <w:pPr>
              <w:contextualSpacing/>
              <w:rPr>
                <w:sz w:val="20"/>
                <w:szCs w:val="20"/>
              </w:rPr>
            </w:pPr>
            <w:r>
              <w:rPr>
                <w:sz w:val="20"/>
                <w:szCs w:val="20"/>
              </w:rPr>
              <w:t>11/11</w:t>
            </w:r>
            <w:r w:rsidR="00456AAA" w:rsidRPr="00F0001E">
              <w:rPr>
                <w:sz w:val="20"/>
                <w:szCs w:val="20"/>
              </w:rPr>
              <w:t>/2023</w:t>
            </w:r>
          </w:p>
        </w:tc>
        <w:tc>
          <w:tcPr>
            <w:tcW w:w="1638" w:type="dxa"/>
            <w:tcBorders>
              <w:top w:val="single" w:sz="12" w:space="0" w:color="auto"/>
              <w:bottom w:val="single" w:sz="12" w:space="0" w:color="auto"/>
            </w:tcBorders>
            <w:shd w:val="clear" w:color="auto" w:fill="FFFFFF"/>
          </w:tcPr>
          <w:p w14:paraId="49DDBF1E" w14:textId="77777777" w:rsidR="00456AAA" w:rsidRPr="00F0001E" w:rsidRDefault="00FA4F09" w:rsidP="00F0001E">
            <w:pPr>
              <w:contextualSpacing/>
              <w:rPr>
                <w:sz w:val="20"/>
                <w:szCs w:val="20"/>
              </w:rPr>
            </w:pPr>
            <w:r>
              <w:rPr>
                <w:sz w:val="20"/>
                <w:szCs w:val="20"/>
              </w:rPr>
              <w:t>Mouyamba</w:t>
            </w:r>
          </w:p>
        </w:tc>
        <w:tc>
          <w:tcPr>
            <w:tcW w:w="1614" w:type="dxa"/>
            <w:tcBorders>
              <w:top w:val="single" w:sz="12" w:space="0" w:color="auto"/>
              <w:bottom w:val="single" w:sz="12" w:space="0" w:color="auto"/>
            </w:tcBorders>
            <w:shd w:val="clear" w:color="auto" w:fill="FFFFFF"/>
          </w:tcPr>
          <w:p w14:paraId="5AF9B01F" w14:textId="77777777" w:rsidR="00456AAA" w:rsidRPr="00F0001E" w:rsidRDefault="00FA4F09" w:rsidP="00F0001E">
            <w:pPr>
              <w:pStyle w:val="Paragraphedeliste"/>
              <w:numPr>
                <w:ilvl w:val="0"/>
                <w:numId w:val="12"/>
              </w:numPr>
              <w:ind w:left="317" w:hanging="283"/>
              <w:rPr>
                <w:sz w:val="20"/>
                <w:szCs w:val="20"/>
              </w:rPr>
            </w:pPr>
            <w:r>
              <w:rPr>
                <w:sz w:val="20"/>
                <w:szCs w:val="20"/>
              </w:rPr>
              <w:t>Bois abandonné</w:t>
            </w:r>
          </w:p>
        </w:tc>
        <w:tc>
          <w:tcPr>
            <w:tcW w:w="5934" w:type="dxa"/>
            <w:tcBorders>
              <w:top w:val="single" w:sz="12" w:space="0" w:color="auto"/>
              <w:bottom w:val="single" w:sz="12" w:space="0" w:color="auto"/>
            </w:tcBorders>
            <w:shd w:val="clear" w:color="auto" w:fill="FFFFFF"/>
          </w:tcPr>
          <w:p w14:paraId="37E68761" w14:textId="1D5B07B6" w:rsidR="00456AAA" w:rsidRPr="00FA4F09" w:rsidRDefault="002D01A4" w:rsidP="00FA4F09">
            <w:pPr>
              <w:contextualSpacing/>
              <w:rPr>
                <w:sz w:val="20"/>
                <w:szCs w:val="20"/>
              </w:rPr>
            </w:pPr>
            <w:r>
              <w:rPr>
                <w:rFonts w:eastAsia="Calibri"/>
                <w:sz w:val="20"/>
                <w:szCs w:val="20"/>
              </w:rPr>
              <w:t>Auprès de</w:t>
            </w:r>
            <w:r w:rsidR="00FA4F09" w:rsidRPr="00FA4F09">
              <w:rPr>
                <w:rFonts w:eastAsia="Calibri"/>
                <w:sz w:val="20"/>
                <w:szCs w:val="20"/>
              </w:rPr>
              <w:t xml:space="preserve"> la communauté Mouyamba, l'équipe </w:t>
            </w:r>
            <w:r>
              <w:rPr>
                <w:rFonts w:eastAsia="Calibri"/>
                <w:sz w:val="20"/>
                <w:szCs w:val="20"/>
              </w:rPr>
              <w:t xml:space="preserve">a réalisé une sensibilisation concernant le bois abandonnée, rappelant sa définition et ses conséquences au niveau légal. </w:t>
            </w:r>
          </w:p>
        </w:tc>
      </w:tr>
      <w:tr w:rsidR="00AE7807" w:rsidRPr="00B337DD" w14:paraId="126113B4" w14:textId="77777777" w:rsidTr="002D01A4">
        <w:trPr>
          <w:trHeight w:val="537"/>
        </w:trPr>
        <w:tc>
          <w:tcPr>
            <w:tcW w:w="1128" w:type="dxa"/>
            <w:tcBorders>
              <w:top w:val="single" w:sz="12" w:space="0" w:color="auto"/>
              <w:bottom w:val="single" w:sz="12" w:space="0" w:color="auto"/>
            </w:tcBorders>
            <w:shd w:val="clear" w:color="auto" w:fill="FFFFFF"/>
          </w:tcPr>
          <w:p w14:paraId="514BFEDD" w14:textId="77777777" w:rsidR="00AE7807" w:rsidRPr="00F0001E" w:rsidRDefault="00FA4F09" w:rsidP="00F0001E">
            <w:pPr>
              <w:contextualSpacing/>
              <w:rPr>
                <w:sz w:val="20"/>
                <w:szCs w:val="20"/>
              </w:rPr>
            </w:pPr>
            <w:r>
              <w:rPr>
                <w:sz w:val="20"/>
                <w:szCs w:val="20"/>
              </w:rPr>
              <w:t>11/11</w:t>
            </w:r>
            <w:r w:rsidR="00AE7807" w:rsidRPr="00F0001E">
              <w:rPr>
                <w:sz w:val="20"/>
                <w:szCs w:val="20"/>
              </w:rPr>
              <w:t>/2023</w:t>
            </w:r>
          </w:p>
        </w:tc>
        <w:tc>
          <w:tcPr>
            <w:tcW w:w="1638" w:type="dxa"/>
            <w:tcBorders>
              <w:top w:val="single" w:sz="12" w:space="0" w:color="auto"/>
              <w:bottom w:val="single" w:sz="12" w:space="0" w:color="auto"/>
            </w:tcBorders>
            <w:shd w:val="clear" w:color="auto" w:fill="FFFFFF"/>
          </w:tcPr>
          <w:p w14:paraId="6B7D38CD" w14:textId="77777777" w:rsidR="00AE7807" w:rsidRPr="00F0001E" w:rsidRDefault="00AE7807" w:rsidP="00F0001E">
            <w:pPr>
              <w:contextualSpacing/>
              <w:rPr>
                <w:sz w:val="20"/>
                <w:szCs w:val="20"/>
              </w:rPr>
            </w:pPr>
            <w:r w:rsidRPr="00F0001E">
              <w:rPr>
                <w:sz w:val="20"/>
                <w:szCs w:val="20"/>
              </w:rPr>
              <w:t>M</w:t>
            </w:r>
            <w:r w:rsidR="00FA4F09">
              <w:rPr>
                <w:sz w:val="20"/>
                <w:szCs w:val="20"/>
              </w:rPr>
              <w:t>emba</w:t>
            </w:r>
          </w:p>
        </w:tc>
        <w:tc>
          <w:tcPr>
            <w:tcW w:w="1614" w:type="dxa"/>
            <w:tcBorders>
              <w:top w:val="single" w:sz="12" w:space="0" w:color="auto"/>
              <w:bottom w:val="single" w:sz="12" w:space="0" w:color="auto"/>
            </w:tcBorders>
            <w:shd w:val="clear" w:color="auto" w:fill="FFFFFF"/>
          </w:tcPr>
          <w:p w14:paraId="3DF90C7B" w14:textId="77777777" w:rsidR="00AE7807" w:rsidRPr="00F0001E" w:rsidRDefault="00FA4F09" w:rsidP="00F0001E">
            <w:pPr>
              <w:pStyle w:val="Paragraphedeliste"/>
              <w:numPr>
                <w:ilvl w:val="0"/>
                <w:numId w:val="12"/>
              </w:numPr>
              <w:ind w:left="317" w:hanging="283"/>
              <w:rPr>
                <w:sz w:val="20"/>
                <w:szCs w:val="20"/>
              </w:rPr>
            </w:pPr>
            <w:r>
              <w:rPr>
                <w:sz w:val="20"/>
                <w:szCs w:val="20"/>
              </w:rPr>
              <w:t>Bois abandonné</w:t>
            </w:r>
          </w:p>
        </w:tc>
        <w:tc>
          <w:tcPr>
            <w:tcW w:w="5934" w:type="dxa"/>
            <w:tcBorders>
              <w:top w:val="single" w:sz="12" w:space="0" w:color="auto"/>
              <w:bottom w:val="single" w:sz="12" w:space="0" w:color="auto"/>
            </w:tcBorders>
            <w:shd w:val="clear" w:color="auto" w:fill="FFFFFF"/>
          </w:tcPr>
          <w:p w14:paraId="166095D7" w14:textId="77777777" w:rsidR="00AE7807" w:rsidRPr="00F0001E" w:rsidRDefault="00743517" w:rsidP="00F0001E">
            <w:pPr>
              <w:contextualSpacing/>
              <w:rPr>
                <w:rFonts w:eastAsia="Calibri"/>
                <w:sz w:val="20"/>
                <w:szCs w:val="20"/>
              </w:rPr>
            </w:pPr>
            <w:r>
              <w:rPr>
                <w:rFonts w:eastAsia="Calibri"/>
                <w:sz w:val="20"/>
                <w:szCs w:val="20"/>
              </w:rPr>
              <w:t>L’équipe du projet a sensibilisé la communauté locale sur la notion de bois abandonné.</w:t>
            </w:r>
          </w:p>
        </w:tc>
      </w:tr>
      <w:tr w:rsidR="00AE7807" w:rsidRPr="00B337DD" w14:paraId="43A2A18B" w14:textId="77777777" w:rsidTr="00F0001E">
        <w:trPr>
          <w:trHeight w:val="815"/>
        </w:trPr>
        <w:tc>
          <w:tcPr>
            <w:tcW w:w="1128" w:type="dxa"/>
            <w:tcBorders>
              <w:top w:val="single" w:sz="12" w:space="0" w:color="auto"/>
              <w:bottom w:val="single" w:sz="12" w:space="0" w:color="auto"/>
            </w:tcBorders>
            <w:shd w:val="clear" w:color="auto" w:fill="FFFFFF"/>
          </w:tcPr>
          <w:p w14:paraId="313D9584" w14:textId="77777777" w:rsidR="00AE7807" w:rsidRPr="00F0001E" w:rsidRDefault="00743517" w:rsidP="00F0001E">
            <w:pPr>
              <w:contextualSpacing/>
              <w:rPr>
                <w:sz w:val="20"/>
                <w:szCs w:val="20"/>
              </w:rPr>
            </w:pPr>
            <w:r>
              <w:rPr>
                <w:sz w:val="20"/>
                <w:szCs w:val="20"/>
              </w:rPr>
              <w:lastRenderedPageBreak/>
              <w:t>12/11</w:t>
            </w:r>
            <w:r w:rsidR="00AE7807" w:rsidRPr="00F0001E">
              <w:rPr>
                <w:sz w:val="20"/>
                <w:szCs w:val="20"/>
              </w:rPr>
              <w:t>/2023</w:t>
            </w:r>
          </w:p>
        </w:tc>
        <w:tc>
          <w:tcPr>
            <w:tcW w:w="1638" w:type="dxa"/>
            <w:tcBorders>
              <w:top w:val="single" w:sz="12" w:space="0" w:color="auto"/>
              <w:bottom w:val="single" w:sz="12" w:space="0" w:color="auto"/>
            </w:tcBorders>
            <w:shd w:val="clear" w:color="auto" w:fill="FFFFFF"/>
          </w:tcPr>
          <w:p w14:paraId="229DBA7A" w14:textId="77777777" w:rsidR="00AE7807" w:rsidRPr="00F0001E" w:rsidRDefault="00743517" w:rsidP="00F0001E">
            <w:pPr>
              <w:contextualSpacing/>
              <w:rPr>
                <w:sz w:val="20"/>
                <w:szCs w:val="20"/>
              </w:rPr>
            </w:pPr>
            <w:r>
              <w:rPr>
                <w:sz w:val="20"/>
                <w:szCs w:val="20"/>
              </w:rPr>
              <w:t>Makongonio</w:t>
            </w:r>
          </w:p>
        </w:tc>
        <w:tc>
          <w:tcPr>
            <w:tcW w:w="1614" w:type="dxa"/>
            <w:tcBorders>
              <w:top w:val="single" w:sz="12" w:space="0" w:color="auto"/>
              <w:bottom w:val="single" w:sz="12" w:space="0" w:color="auto"/>
            </w:tcBorders>
            <w:shd w:val="clear" w:color="auto" w:fill="FFFFFF"/>
          </w:tcPr>
          <w:p w14:paraId="1807A5C7" w14:textId="77777777" w:rsidR="00AE7807" w:rsidRPr="00F0001E" w:rsidRDefault="00743517" w:rsidP="00F0001E">
            <w:pPr>
              <w:pStyle w:val="Paragraphedeliste"/>
              <w:numPr>
                <w:ilvl w:val="0"/>
                <w:numId w:val="12"/>
              </w:numPr>
              <w:ind w:left="317" w:hanging="283"/>
              <w:rPr>
                <w:sz w:val="20"/>
                <w:szCs w:val="20"/>
              </w:rPr>
            </w:pPr>
            <w:r>
              <w:rPr>
                <w:sz w:val="20"/>
                <w:szCs w:val="20"/>
              </w:rPr>
              <w:t>Bois abandonné</w:t>
            </w:r>
          </w:p>
        </w:tc>
        <w:tc>
          <w:tcPr>
            <w:tcW w:w="5934" w:type="dxa"/>
            <w:tcBorders>
              <w:top w:val="single" w:sz="12" w:space="0" w:color="auto"/>
              <w:bottom w:val="single" w:sz="12" w:space="0" w:color="auto"/>
            </w:tcBorders>
            <w:shd w:val="clear" w:color="auto" w:fill="FFFFFF"/>
          </w:tcPr>
          <w:p w14:paraId="66AADB0E" w14:textId="66CA5B8F" w:rsidR="00AE7807" w:rsidRPr="00F0001E" w:rsidRDefault="009E20A4" w:rsidP="002D01A4">
            <w:pPr>
              <w:jc w:val="both"/>
              <w:rPr>
                <w:sz w:val="20"/>
                <w:szCs w:val="20"/>
              </w:rPr>
            </w:pPr>
            <w:r w:rsidRPr="00F0001E">
              <w:rPr>
                <w:sz w:val="20"/>
                <w:szCs w:val="20"/>
              </w:rPr>
              <w:t>Dans ce villa</w:t>
            </w:r>
            <w:r w:rsidR="00743517">
              <w:rPr>
                <w:sz w:val="20"/>
                <w:szCs w:val="20"/>
              </w:rPr>
              <w:t>ge, la communauté villageoise atteste</w:t>
            </w:r>
            <w:r w:rsidR="00743517" w:rsidRPr="00743517">
              <w:rPr>
                <w:sz w:val="20"/>
                <w:szCs w:val="20"/>
              </w:rPr>
              <w:t xml:space="preserve"> qu'il y a bel et bien du bois abandonné en forêt</w:t>
            </w:r>
            <w:r w:rsidR="002D01A4">
              <w:rPr>
                <w:sz w:val="20"/>
                <w:szCs w:val="20"/>
              </w:rPr>
              <w:t>,</w:t>
            </w:r>
            <w:r w:rsidR="00743517" w:rsidRPr="00743517">
              <w:rPr>
                <w:sz w:val="20"/>
                <w:szCs w:val="20"/>
              </w:rPr>
              <w:t xml:space="preserve"> coupé par la société TBNI dans les AAC 2018 et 2019. Actuellement, selon la communauté, il y a un sous-traitant de TBNI dont le sigle est FFI qui vient de s’installer pour continuer à exploiter dans l'AAC 2020. Par ailleurs elles disent avoir des soucis avec SAF nouvellement installé dans la localité et propriétaire d'une unité de transformation. Selon la communauté, ce dernier ne respecterait pas ses engagements pris envers la communauté au moment de son installation. Pour ce qui est de la mise en œuvre du CCC le représentant au CGSP nous dit que le FDL qui a été payé pour un montant de 1.500.000 FCFA a été orienté pour l'approvisionnement du dispensaire en médicament.</w:t>
            </w:r>
          </w:p>
        </w:tc>
      </w:tr>
      <w:tr w:rsidR="009E20A4" w:rsidRPr="00B337DD" w14:paraId="26E093EF" w14:textId="77777777" w:rsidTr="002D01A4">
        <w:trPr>
          <w:trHeight w:val="976"/>
        </w:trPr>
        <w:tc>
          <w:tcPr>
            <w:tcW w:w="1128" w:type="dxa"/>
            <w:tcBorders>
              <w:top w:val="single" w:sz="12" w:space="0" w:color="auto"/>
              <w:bottom w:val="single" w:sz="12" w:space="0" w:color="auto"/>
            </w:tcBorders>
            <w:shd w:val="clear" w:color="auto" w:fill="FFFFFF"/>
          </w:tcPr>
          <w:p w14:paraId="511C3C31" w14:textId="77777777" w:rsidR="009E20A4" w:rsidRPr="00F0001E" w:rsidRDefault="00743517" w:rsidP="00F0001E">
            <w:pPr>
              <w:contextualSpacing/>
              <w:rPr>
                <w:sz w:val="20"/>
                <w:szCs w:val="20"/>
              </w:rPr>
            </w:pPr>
            <w:r>
              <w:rPr>
                <w:sz w:val="20"/>
                <w:szCs w:val="20"/>
              </w:rPr>
              <w:t>12/11</w:t>
            </w:r>
            <w:r w:rsidR="009E20A4" w:rsidRPr="00F0001E">
              <w:rPr>
                <w:sz w:val="20"/>
                <w:szCs w:val="20"/>
              </w:rPr>
              <w:t>/2023</w:t>
            </w:r>
          </w:p>
        </w:tc>
        <w:tc>
          <w:tcPr>
            <w:tcW w:w="1638" w:type="dxa"/>
            <w:tcBorders>
              <w:top w:val="single" w:sz="12" w:space="0" w:color="auto"/>
              <w:bottom w:val="single" w:sz="12" w:space="0" w:color="auto"/>
            </w:tcBorders>
            <w:shd w:val="clear" w:color="auto" w:fill="FFFFFF"/>
          </w:tcPr>
          <w:p w14:paraId="433E16D1" w14:textId="77777777" w:rsidR="009E20A4" w:rsidRPr="00F0001E" w:rsidRDefault="00743517" w:rsidP="00F0001E">
            <w:pPr>
              <w:contextualSpacing/>
              <w:rPr>
                <w:sz w:val="20"/>
                <w:szCs w:val="20"/>
              </w:rPr>
            </w:pPr>
            <w:r>
              <w:rPr>
                <w:sz w:val="20"/>
                <w:szCs w:val="20"/>
              </w:rPr>
              <w:t>Issala</w:t>
            </w:r>
          </w:p>
        </w:tc>
        <w:tc>
          <w:tcPr>
            <w:tcW w:w="1614" w:type="dxa"/>
            <w:tcBorders>
              <w:top w:val="single" w:sz="12" w:space="0" w:color="auto"/>
              <w:bottom w:val="single" w:sz="12" w:space="0" w:color="auto"/>
            </w:tcBorders>
            <w:shd w:val="clear" w:color="auto" w:fill="FFFFFF"/>
          </w:tcPr>
          <w:p w14:paraId="3FFE22CC" w14:textId="77777777" w:rsidR="009E20A4" w:rsidRPr="00F0001E" w:rsidRDefault="009E20A4" w:rsidP="00F0001E">
            <w:pPr>
              <w:pStyle w:val="Paragraphedeliste"/>
              <w:numPr>
                <w:ilvl w:val="0"/>
                <w:numId w:val="12"/>
              </w:numPr>
              <w:ind w:left="317" w:hanging="283"/>
              <w:rPr>
                <w:sz w:val="20"/>
                <w:szCs w:val="20"/>
              </w:rPr>
            </w:pPr>
            <w:r w:rsidRPr="00F0001E">
              <w:rPr>
                <w:sz w:val="20"/>
                <w:szCs w:val="20"/>
              </w:rPr>
              <w:t>Enquête environnementale</w:t>
            </w:r>
          </w:p>
        </w:tc>
        <w:tc>
          <w:tcPr>
            <w:tcW w:w="5934" w:type="dxa"/>
            <w:tcBorders>
              <w:top w:val="single" w:sz="12" w:space="0" w:color="auto"/>
              <w:bottom w:val="single" w:sz="12" w:space="0" w:color="auto"/>
            </w:tcBorders>
            <w:shd w:val="clear" w:color="auto" w:fill="FFFFFF"/>
          </w:tcPr>
          <w:p w14:paraId="1389C1E8" w14:textId="7D67A19A" w:rsidR="009E20A4" w:rsidRPr="00F0001E" w:rsidRDefault="00743517" w:rsidP="009E40B6">
            <w:pPr>
              <w:contextualSpacing/>
              <w:rPr>
                <w:sz w:val="20"/>
                <w:szCs w:val="20"/>
              </w:rPr>
            </w:pPr>
            <w:r>
              <w:rPr>
                <w:sz w:val="20"/>
                <w:szCs w:val="20"/>
              </w:rPr>
              <w:t>Dans ce village, l’entrepreneur</w:t>
            </w:r>
            <w:r w:rsidR="002D01A4">
              <w:rPr>
                <w:sz w:val="20"/>
                <w:szCs w:val="20"/>
              </w:rPr>
              <w:t xml:space="preserve"> est soupçonné d’avoir </w:t>
            </w:r>
            <w:r>
              <w:rPr>
                <w:sz w:val="20"/>
                <w:szCs w:val="20"/>
              </w:rPr>
              <w:t>détourné le FDL de la communauté. Aussi, les notables du village affirment qu’il y a bel et bien du bois abandonné et qu’une mission de la DGF s’est rendu sur les lieux pour faire l’inventaire du bois au sol.</w:t>
            </w:r>
          </w:p>
        </w:tc>
      </w:tr>
      <w:tr w:rsidR="009E20A4" w:rsidRPr="00B337DD" w14:paraId="09FB44A4" w14:textId="77777777" w:rsidTr="009E40B6">
        <w:trPr>
          <w:trHeight w:val="982"/>
        </w:trPr>
        <w:tc>
          <w:tcPr>
            <w:tcW w:w="1128" w:type="dxa"/>
            <w:tcBorders>
              <w:top w:val="single" w:sz="12" w:space="0" w:color="auto"/>
              <w:bottom w:val="single" w:sz="12" w:space="0" w:color="auto"/>
            </w:tcBorders>
            <w:shd w:val="clear" w:color="auto" w:fill="FFFFFF"/>
          </w:tcPr>
          <w:p w14:paraId="10980993" w14:textId="77777777" w:rsidR="009E20A4" w:rsidRPr="00F0001E" w:rsidRDefault="00743517" w:rsidP="00F0001E">
            <w:pPr>
              <w:contextualSpacing/>
              <w:rPr>
                <w:sz w:val="20"/>
                <w:szCs w:val="20"/>
              </w:rPr>
            </w:pPr>
            <w:r>
              <w:rPr>
                <w:sz w:val="20"/>
                <w:szCs w:val="20"/>
              </w:rPr>
              <w:t>13/11</w:t>
            </w:r>
            <w:r w:rsidR="009E20A4" w:rsidRPr="00F0001E">
              <w:rPr>
                <w:sz w:val="20"/>
                <w:szCs w:val="20"/>
              </w:rPr>
              <w:t>/2023</w:t>
            </w:r>
          </w:p>
        </w:tc>
        <w:tc>
          <w:tcPr>
            <w:tcW w:w="1638" w:type="dxa"/>
            <w:tcBorders>
              <w:top w:val="single" w:sz="12" w:space="0" w:color="auto"/>
              <w:bottom w:val="single" w:sz="12" w:space="0" w:color="auto"/>
            </w:tcBorders>
            <w:shd w:val="clear" w:color="auto" w:fill="FFFFFF"/>
          </w:tcPr>
          <w:p w14:paraId="33B40666" w14:textId="77777777" w:rsidR="009E20A4" w:rsidRPr="00F0001E" w:rsidRDefault="00743517" w:rsidP="00F0001E">
            <w:pPr>
              <w:contextualSpacing/>
              <w:rPr>
                <w:sz w:val="20"/>
                <w:szCs w:val="20"/>
              </w:rPr>
            </w:pPr>
            <w:r>
              <w:rPr>
                <w:sz w:val="20"/>
                <w:szCs w:val="20"/>
              </w:rPr>
              <w:t>Mabanga</w:t>
            </w:r>
          </w:p>
        </w:tc>
        <w:tc>
          <w:tcPr>
            <w:tcW w:w="1614" w:type="dxa"/>
            <w:tcBorders>
              <w:top w:val="single" w:sz="12" w:space="0" w:color="auto"/>
              <w:bottom w:val="single" w:sz="12" w:space="0" w:color="auto"/>
            </w:tcBorders>
            <w:shd w:val="clear" w:color="auto" w:fill="FFFFFF"/>
          </w:tcPr>
          <w:p w14:paraId="1C664129" w14:textId="77777777" w:rsidR="009E20A4" w:rsidRPr="00F0001E" w:rsidRDefault="00743517" w:rsidP="00F0001E">
            <w:pPr>
              <w:pStyle w:val="Paragraphedeliste"/>
              <w:numPr>
                <w:ilvl w:val="0"/>
                <w:numId w:val="12"/>
              </w:numPr>
              <w:ind w:left="317" w:hanging="283"/>
              <w:rPr>
                <w:sz w:val="20"/>
                <w:szCs w:val="20"/>
              </w:rPr>
            </w:pPr>
            <w:r>
              <w:rPr>
                <w:sz w:val="20"/>
                <w:szCs w:val="20"/>
              </w:rPr>
              <w:t>Partage des bénéfices</w:t>
            </w:r>
          </w:p>
        </w:tc>
        <w:tc>
          <w:tcPr>
            <w:tcW w:w="5934" w:type="dxa"/>
            <w:tcBorders>
              <w:top w:val="single" w:sz="12" w:space="0" w:color="auto"/>
              <w:bottom w:val="single" w:sz="12" w:space="0" w:color="auto"/>
            </w:tcBorders>
            <w:shd w:val="clear" w:color="auto" w:fill="FFFFFF"/>
          </w:tcPr>
          <w:p w14:paraId="19DE8E06" w14:textId="77777777" w:rsidR="009E20A4" w:rsidRPr="00F0001E" w:rsidRDefault="00F37019" w:rsidP="00F37019">
            <w:pPr>
              <w:contextualSpacing/>
              <w:rPr>
                <w:sz w:val="20"/>
                <w:szCs w:val="20"/>
              </w:rPr>
            </w:pPr>
            <w:r>
              <w:rPr>
                <w:sz w:val="20"/>
                <w:szCs w:val="20"/>
              </w:rPr>
              <w:t>Dans ce village, le projet communautaire est l’électrification par énergie solaire. L’entrepreneur a détourné les fonds et le projet n’a toujours pas démarré</w:t>
            </w:r>
            <w:r w:rsidRPr="00F37019">
              <w:rPr>
                <w:sz w:val="20"/>
                <w:szCs w:val="20"/>
              </w:rPr>
              <w:t xml:space="preserve">.  </w:t>
            </w:r>
            <w:r>
              <w:rPr>
                <w:sz w:val="20"/>
                <w:szCs w:val="20"/>
              </w:rPr>
              <w:t>C</w:t>
            </w:r>
            <w:r w:rsidRPr="00F37019">
              <w:rPr>
                <w:sz w:val="20"/>
                <w:szCs w:val="20"/>
              </w:rPr>
              <w:t xml:space="preserve">e dernier a déjà reçu la somme de </w:t>
            </w:r>
            <w:r w:rsidRPr="00F37019">
              <w:rPr>
                <w:b/>
                <w:sz w:val="20"/>
                <w:szCs w:val="20"/>
              </w:rPr>
              <w:t>13.979.350 FCFA</w:t>
            </w:r>
          </w:p>
        </w:tc>
      </w:tr>
      <w:tr w:rsidR="00927268" w:rsidRPr="00B337DD" w14:paraId="4DEFA157" w14:textId="77777777" w:rsidTr="00F0001E">
        <w:trPr>
          <w:trHeight w:val="2187"/>
        </w:trPr>
        <w:tc>
          <w:tcPr>
            <w:tcW w:w="1128" w:type="dxa"/>
            <w:tcBorders>
              <w:top w:val="single" w:sz="12" w:space="0" w:color="auto"/>
              <w:bottom w:val="single" w:sz="12" w:space="0" w:color="auto"/>
            </w:tcBorders>
            <w:shd w:val="clear" w:color="auto" w:fill="FFFFFF"/>
          </w:tcPr>
          <w:p w14:paraId="0784ED7F" w14:textId="77777777" w:rsidR="00927268" w:rsidRPr="00F0001E" w:rsidRDefault="00743517" w:rsidP="00F0001E">
            <w:pPr>
              <w:contextualSpacing/>
              <w:rPr>
                <w:sz w:val="20"/>
                <w:szCs w:val="20"/>
              </w:rPr>
            </w:pPr>
            <w:r>
              <w:rPr>
                <w:sz w:val="20"/>
                <w:szCs w:val="20"/>
              </w:rPr>
              <w:t>14/11</w:t>
            </w:r>
            <w:r w:rsidR="00927268" w:rsidRPr="00F0001E">
              <w:rPr>
                <w:sz w:val="20"/>
                <w:szCs w:val="20"/>
              </w:rPr>
              <w:t>/2023</w:t>
            </w:r>
          </w:p>
        </w:tc>
        <w:tc>
          <w:tcPr>
            <w:tcW w:w="1638" w:type="dxa"/>
            <w:tcBorders>
              <w:top w:val="single" w:sz="12" w:space="0" w:color="auto"/>
              <w:bottom w:val="single" w:sz="12" w:space="0" w:color="auto"/>
            </w:tcBorders>
            <w:shd w:val="clear" w:color="auto" w:fill="FFFFFF"/>
          </w:tcPr>
          <w:p w14:paraId="1197D12B" w14:textId="77777777" w:rsidR="00927268" w:rsidRPr="00F0001E" w:rsidRDefault="00743517" w:rsidP="00F0001E">
            <w:pPr>
              <w:contextualSpacing/>
              <w:rPr>
                <w:sz w:val="20"/>
                <w:szCs w:val="20"/>
              </w:rPr>
            </w:pPr>
            <w:r>
              <w:rPr>
                <w:sz w:val="20"/>
                <w:szCs w:val="20"/>
              </w:rPr>
              <w:t>Nzenzélé</w:t>
            </w:r>
          </w:p>
        </w:tc>
        <w:tc>
          <w:tcPr>
            <w:tcW w:w="1614" w:type="dxa"/>
            <w:tcBorders>
              <w:top w:val="single" w:sz="12" w:space="0" w:color="auto"/>
              <w:bottom w:val="single" w:sz="12" w:space="0" w:color="auto"/>
            </w:tcBorders>
            <w:shd w:val="clear" w:color="auto" w:fill="FFFFFF"/>
          </w:tcPr>
          <w:p w14:paraId="084022A9" w14:textId="77777777" w:rsidR="00927268" w:rsidRPr="00F0001E" w:rsidRDefault="00743517" w:rsidP="00743517">
            <w:pPr>
              <w:pStyle w:val="Paragraphedeliste"/>
              <w:numPr>
                <w:ilvl w:val="0"/>
                <w:numId w:val="12"/>
              </w:numPr>
              <w:ind w:left="317" w:hanging="283"/>
              <w:rPr>
                <w:sz w:val="20"/>
                <w:szCs w:val="20"/>
              </w:rPr>
            </w:pPr>
            <w:r>
              <w:rPr>
                <w:sz w:val="20"/>
                <w:szCs w:val="20"/>
              </w:rPr>
              <w:t>Partage des bénéfices</w:t>
            </w:r>
          </w:p>
        </w:tc>
        <w:tc>
          <w:tcPr>
            <w:tcW w:w="5934" w:type="dxa"/>
            <w:tcBorders>
              <w:top w:val="single" w:sz="12" w:space="0" w:color="auto"/>
              <w:bottom w:val="single" w:sz="12" w:space="0" w:color="auto"/>
            </w:tcBorders>
            <w:shd w:val="clear" w:color="auto" w:fill="FFFFFF"/>
          </w:tcPr>
          <w:p w14:paraId="1F7E5E2D" w14:textId="6837A071" w:rsidR="00927268" w:rsidRPr="00F0001E" w:rsidRDefault="00F37019" w:rsidP="009E40B6">
            <w:pPr>
              <w:contextualSpacing/>
              <w:rPr>
                <w:sz w:val="20"/>
                <w:szCs w:val="20"/>
              </w:rPr>
            </w:pPr>
            <w:r>
              <w:rPr>
                <w:sz w:val="20"/>
                <w:szCs w:val="20"/>
              </w:rPr>
              <w:t xml:space="preserve">Le représentant de la communauté auprès du CGSP informe à l’équipe </w:t>
            </w:r>
            <w:r w:rsidR="00362AF5" w:rsidRPr="00F37019">
              <w:rPr>
                <w:sz w:val="20"/>
                <w:szCs w:val="20"/>
              </w:rPr>
              <w:t>que le</w:t>
            </w:r>
            <w:r w:rsidRPr="00F37019">
              <w:rPr>
                <w:sz w:val="20"/>
                <w:szCs w:val="20"/>
              </w:rPr>
              <w:t xml:space="preserve"> montant de leur FDL est de </w:t>
            </w:r>
            <w:r w:rsidRPr="00F37019">
              <w:rPr>
                <w:b/>
                <w:sz w:val="20"/>
                <w:szCs w:val="20"/>
              </w:rPr>
              <w:t>28.000.000 FCFA</w:t>
            </w:r>
            <w:r w:rsidRPr="00F37019">
              <w:rPr>
                <w:sz w:val="20"/>
                <w:szCs w:val="20"/>
              </w:rPr>
              <w:t xml:space="preserve"> et </w:t>
            </w:r>
            <w:r w:rsidR="002D01A4">
              <w:rPr>
                <w:sz w:val="20"/>
                <w:szCs w:val="20"/>
              </w:rPr>
              <w:t xml:space="preserve">que </w:t>
            </w:r>
            <w:r w:rsidRPr="00F37019">
              <w:rPr>
                <w:sz w:val="20"/>
                <w:szCs w:val="20"/>
              </w:rPr>
              <w:t xml:space="preserve">les projets retenus par la communauté sont l'adduction en eau potable dans tout le district et la construction d’une salle polyvalente. Le représentant nous a également donné les montants respectifs des factures pro-forma desdits projets ; notamment l’adduction en eau potable dans tout le district qui s'élève à </w:t>
            </w:r>
            <w:r w:rsidRPr="00F37019">
              <w:rPr>
                <w:b/>
                <w:sz w:val="20"/>
                <w:szCs w:val="20"/>
              </w:rPr>
              <w:t>18.000.000 FCFA</w:t>
            </w:r>
            <w:r w:rsidRPr="00F37019">
              <w:rPr>
                <w:sz w:val="20"/>
                <w:szCs w:val="20"/>
              </w:rPr>
              <w:t>.</w:t>
            </w:r>
          </w:p>
        </w:tc>
      </w:tr>
      <w:tr w:rsidR="00697C2A" w:rsidRPr="00B337DD" w14:paraId="26CFA877" w14:textId="77777777" w:rsidTr="009E40B6">
        <w:trPr>
          <w:trHeight w:val="50"/>
        </w:trPr>
        <w:tc>
          <w:tcPr>
            <w:tcW w:w="1128" w:type="dxa"/>
            <w:tcBorders>
              <w:top w:val="single" w:sz="12" w:space="0" w:color="auto"/>
              <w:bottom w:val="single" w:sz="12" w:space="0" w:color="auto"/>
            </w:tcBorders>
            <w:shd w:val="clear" w:color="auto" w:fill="FFFFFF"/>
          </w:tcPr>
          <w:p w14:paraId="7D0D5AE5" w14:textId="77777777" w:rsidR="00697C2A" w:rsidRPr="00F0001E" w:rsidRDefault="00F37019" w:rsidP="00F0001E">
            <w:pPr>
              <w:contextualSpacing/>
              <w:rPr>
                <w:sz w:val="20"/>
                <w:szCs w:val="20"/>
              </w:rPr>
            </w:pPr>
            <w:r>
              <w:rPr>
                <w:sz w:val="20"/>
                <w:szCs w:val="20"/>
              </w:rPr>
              <w:t>1</w:t>
            </w:r>
            <w:r w:rsidR="00697C2A" w:rsidRPr="00F0001E">
              <w:rPr>
                <w:sz w:val="20"/>
                <w:szCs w:val="20"/>
              </w:rPr>
              <w:t>5/1</w:t>
            </w:r>
            <w:r>
              <w:rPr>
                <w:sz w:val="20"/>
                <w:szCs w:val="20"/>
              </w:rPr>
              <w:t>1</w:t>
            </w:r>
            <w:r w:rsidR="00697C2A" w:rsidRPr="00F0001E">
              <w:rPr>
                <w:sz w:val="20"/>
                <w:szCs w:val="20"/>
              </w:rPr>
              <w:t>/2023</w:t>
            </w:r>
          </w:p>
        </w:tc>
        <w:tc>
          <w:tcPr>
            <w:tcW w:w="1638" w:type="dxa"/>
            <w:tcBorders>
              <w:top w:val="single" w:sz="12" w:space="0" w:color="auto"/>
              <w:bottom w:val="single" w:sz="12" w:space="0" w:color="auto"/>
            </w:tcBorders>
            <w:shd w:val="clear" w:color="auto" w:fill="FFFFFF"/>
          </w:tcPr>
          <w:p w14:paraId="046510A9" w14:textId="77777777" w:rsidR="00697C2A" w:rsidRPr="00F0001E" w:rsidRDefault="00F37019" w:rsidP="00F0001E">
            <w:pPr>
              <w:contextualSpacing/>
              <w:rPr>
                <w:sz w:val="20"/>
                <w:szCs w:val="20"/>
              </w:rPr>
            </w:pPr>
            <w:r>
              <w:rPr>
                <w:sz w:val="20"/>
                <w:szCs w:val="20"/>
              </w:rPr>
              <w:t>Mbelenatembé</w:t>
            </w:r>
          </w:p>
        </w:tc>
        <w:tc>
          <w:tcPr>
            <w:tcW w:w="1614" w:type="dxa"/>
            <w:tcBorders>
              <w:top w:val="single" w:sz="12" w:space="0" w:color="auto"/>
              <w:bottom w:val="single" w:sz="12" w:space="0" w:color="auto"/>
            </w:tcBorders>
            <w:shd w:val="clear" w:color="auto" w:fill="FFFFFF"/>
          </w:tcPr>
          <w:p w14:paraId="343CD479" w14:textId="77777777" w:rsidR="00697C2A" w:rsidRPr="00F0001E" w:rsidRDefault="00697C2A" w:rsidP="00F0001E">
            <w:pPr>
              <w:pStyle w:val="Paragraphedeliste"/>
              <w:numPr>
                <w:ilvl w:val="0"/>
                <w:numId w:val="12"/>
              </w:numPr>
              <w:ind w:left="317" w:hanging="283"/>
              <w:rPr>
                <w:sz w:val="20"/>
                <w:szCs w:val="20"/>
              </w:rPr>
            </w:pPr>
            <w:r w:rsidRPr="00F0001E">
              <w:rPr>
                <w:sz w:val="20"/>
                <w:szCs w:val="20"/>
              </w:rPr>
              <w:t xml:space="preserve">Partage des bénéfices </w:t>
            </w:r>
          </w:p>
        </w:tc>
        <w:tc>
          <w:tcPr>
            <w:tcW w:w="5934" w:type="dxa"/>
            <w:tcBorders>
              <w:top w:val="single" w:sz="12" w:space="0" w:color="auto"/>
              <w:bottom w:val="single" w:sz="12" w:space="0" w:color="auto"/>
            </w:tcBorders>
            <w:shd w:val="clear" w:color="auto" w:fill="FFFFFF"/>
          </w:tcPr>
          <w:p w14:paraId="1CAFFED3" w14:textId="77777777" w:rsidR="00697C2A" w:rsidRPr="00F0001E" w:rsidRDefault="00F37019" w:rsidP="00F0001E">
            <w:pPr>
              <w:contextualSpacing/>
              <w:rPr>
                <w:sz w:val="20"/>
                <w:szCs w:val="20"/>
              </w:rPr>
            </w:pPr>
            <w:r>
              <w:rPr>
                <w:sz w:val="20"/>
                <w:szCs w:val="20"/>
              </w:rPr>
              <w:t>Ce village est impacté par influence et a reçu un FDL de</w:t>
            </w:r>
            <w:r w:rsidRPr="00F37019">
              <w:rPr>
                <w:sz w:val="20"/>
                <w:szCs w:val="20"/>
              </w:rPr>
              <w:t xml:space="preserve"> de </w:t>
            </w:r>
            <w:r w:rsidRPr="00F37019">
              <w:rPr>
                <w:b/>
                <w:sz w:val="20"/>
                <w:szCs w:val="20"/>
              </w:rPr>
              <w:t>2.600.000 FCFA</w:t>
            </w:r>
            <w:r w:rsidRPr="00F37019">
              <w:rPr>
                <w:sz w:val="20"/>
                <w:szCs w:val="20"/>
              </w:rPr>
              <w:t xml:space="preserve"> du fait que le parc de rupture de l'exploitant forestier se situe dans une partie du village.  Le projet retenu est la construction d'un château d'eau. </w:t>
            </w:r>
          </w:p>
        </w:tc>
      </w:tr>
      <w:tr w:rsidR="00F37019" w:rsidRPr="00B337DD" w14:paraId="46845524" w14:textId="77777777" w:rsidTr="009E40B6">
        <w:trPr>
          <w:trHeight w:val="50"/>
        </w:trPr>
        <w:tc>
          <w:tcPr>
            <w:tcW w:w="1128" w:type="dxa"/>
            <w:tcBorders>
              <w:top w:val="single" w:sz="12" w:space="0" w:color="auto"/>
              <w:bottom w:val="single" w:sz="12" w:space="0" w:color="auto"/>
            </w:tcBorders>
            <w:shd w:val="clear" w:color="auto" w:fill="FFFFFF"/>
          </w:tcPr>
          <w:p w14:paraId="077E9F79" w14:textId="77777777" w:rsidR="00F37019" w:rsidRDefault="00F37019" w:rsidP="00F0001E">
            <w:pPr>
              <w:contextualSpacing/>
              <w:rPr>
                <w:sz w:val="20"/>
                <w:szCs w:val="20"/>
              </w:rPr>
            </w:pPr>
            <w:r>
              <w:rPr>
                <w:sz w:val="20"/>
                <w:szCs w:val="20"/>
              </w:rPr>
              <w:t>16/11/2023</w:t>
            </w:r>
          </w:p>
        </w:tc>
        <w:tc>
          <w:tcPr>
            <w:tcW w:w="1638" w:type="dxa"/>
            <w:tcBorders>
              <w:top w:val="single" w:sz="12" w:space="0" w:color="auto"/>
              <w:bottom w:val="single" w:sz="12" w:space="0" w:color="auto"/>
            </w:tcBorders>
            <w:shd w:val="clear" w:color="auto" w:fill="FFFFFF"/>
          </w:tcPr>
          <w:p w14:paraId="1FB887F3" w14:textId="77777777" w:rsidR="00F37019" w:rsidRDefault="00F37019" w:rsidP="00F0001E">
            <w:pPr>
              <w:contextualSpacing/>
              <w:rPr>
                <w:sz w:val="20"/>
                <w:szCs w:val="20"/>
              </w:rPr>
            </w:pPr>
            <w:r>
              <w:rPr>
                <w:sz w:val="20"/>
                <w:szCs w:val="20"/>
              </w:rPr>
              <w:t>Moussambou</w:t>
            </w:r>
          </w:p>
        </w:tc>
        <w:tc>
          <w:tcPr>
            <w:tcW w:w="1614" w:type="dxa"/>
            <w:tcBorders>
              <w:top w:val="single" w:sz="12" w:space="0" w:color="auto"/>
              <w:bottom w:val="single" w:sz="12" w:space="0" w:color="auto"/>
            </w:tcBorders>
            <w:shd w:val="clear" w:color="auto" w:fill="FFFFFF"/>
          </w:tcPr>
          <w:p w14:paraId="05444874" w14:textId="77777777" w:rsidR="00F37019" w:rsidRPr="00F0001E" w:rsidRDefault="00E34DA5" w:rsidP="00F0001E">
            <w:pPr>
              <w:pStyle w:val="Paragraphedeliste"/>
              <w:numPr>
                <w:ilvl w:val="0"/>
                <w:numId w:val="12"/>
              </w:numPr>
              <w:ind w:left="317" w:hanging="283"/>
              <w:rPr>
                <w:sz w:val="20"/>
                <w:szCs w:val="20"/>
              </w:rPr>
            </w:pPr>
            <w:r>
              <w:rPr>
                <w:sz w:val="20"/>
                <w:szCs w:val="20"/>
              </w:rPr>
              <w:t>Partage des bénéfices.</w:t>
            </w:r>
          </w:p>
        </w:tc>
        <w:tc>
          <w:tcPr>
            <w:tcW w:w="5934" w:type="dxa"/>
            <w:tcBorders>
              <w:top w:val="single" w:sz="12" w:space="0" w:color="auto"/>
              <w:bottom w:val="single" w:sz="12" w:space="0" w:color="auto"/>
            </w:tcBorders>
            <w:shd w:val="clear" w:color="auto" w:fill="FFFFFF"/>
          </w:tcPr>
          <w:p w14:paraId="279C2F15" w14:textId="41968569" w:rsidR="00E34DA5" w:rsidRPr="00E34DA5" w:rsidRDefault="00E34DA5" w:rsidP="002D01A4">
            <w:pPr>
              <w:jc w:val="both"/>
              <w:rPr>
                <w:sz w:val="20"/>
                <w:szCs w:val="20"/>
              </w:rPr>
            </w:pPr>
            <w:r w:rsidRPr="00E34DA5">
              <w:rPr>
                <w:sz w:val="20"/>
                <w:szCs w:val="20"/>
              </w:rPr>
              <w:t>Une équipe de la société GWI avait une séance de travail dans le village. Il s’agissait de remettre au Chef de regroupement une Lettre d'information faisant état d'une mission de restitution de cartographies participatives dans le village par GWI en date du 21/11/2023 et qui verra la participation du Préfet de Ndendé, des agents du cantonnement de Ndendé et un membre du Conseil Départemental de la Dola</w:t>
            </w:r>
            <w:r w:rsidR="00C503B5">
              <w:rPr>
                <w:sz w:val="20"/>
                <w:szCs w:val="20"/>
              </w:rPr>
              <w:t>. L</w:t>
            </w:r>
            <w:r w:rsidRPr="00E34DA5">
              <w:rPr>
                <w:sz w:val="20"/>
                <w:szCs w:val="20"/>
              </w:rPr>
              <w:t>'équipe a</w:t>
            </w:r>
            <w:r w:rsidR="00C503B5">
              <w:rPr>
                <w:sz w:val="20"/>
                <w:szCs w:val="20"/>
              </w:rPr>
              <w:t xml:space="preserve"> profité de sa présence pour</w:t>
            </w:r>
            <w:r w:rsidRPr="00E34DA5">
              <w:rPr>
                <w:sz w:val="20"/>
                <w:szCs w:val="20"/>
              </w:rPr>
              <w:t xml:space="preserve"> expliquer à la communauté la raison d'être du document qui venait de leur être remis, que ce dernier faisait partie des actes à accomplir avant la signature du cahier des charges contractuelles qui liera les communautés Moussambou-Mourembou à la société GWI. </w:t>
            </w:r>
          </w:p>
          <w:p w14:paraId="2DC70129" w14:textId="77777777" w:rsidR="00F37019" w:rsidRDefault="00F37019" w:rsidP="002D01A4">
            <w:pPr>
              <w:contextualSpacing/>
              <w:rPr>
                <w:sz w:val="20"/>
                <w:szCs w:val="20"/>
              </w:rPr>
            </w:pPr>
          </w:p>
        </w:tc>
      </w:tr>
      <w:tr w:rsidR="00E34DA5" w:rsidRPr="00B337DD" w14:paraId="0BE3F24A" w14:textId="77777777" w:rsidTr="009E40B6">
        <w:trPr>
          <w:trHeight w:val="50"/>
        </w:trPr>
        <w:tc>
          <w:tcPr>
            <w:tcW w:w="1128" w:type="dxa"/>
            <w:tcBorders>
              <w:top w:val="single" w:sz="12" w:space="0" w:color="auto"/>
              <w:bottom w:val="single" w:sz="12" w:space="0" w:color="auto"/>
            </w:tcBorders>
            <w:shd w:val="clear" w:color="auto" w:fill="FFFFFF"/>
          </w:tcPr>
          <w:p w14:paraId="5DC31859" w14:textId="77777777" w:rsidR="00E34DA5" w:rsidRDefault="00E34DA5" w:rsidP="00F0001E">
            <w:pPr>
              <w:contextualSpacing/>
              <w:rPr>
                <w:sz w:val="20"/>
                <w:szCs w:val="20"/>
              </w:rPr>
            </w:pPr>
            <w:r>
              <w:rPr>
                <w:sz w:val="20"/>
                <w:szCs w:val="20"/>
              </w:rPr>
              <w:t>17/11/2023</w:t>
            </w:r>
          </w:p>
        </w:tc>
        <w:tc>
          <w:tcPr>
            <w:tcW w:w="1638" w:type="dxa"/>
            <w:tcBorders>
              <w:top w:val="single" w:sz="12" w:space="0" w:color="auto"/>
              <w:bottom w:val="single" w:sz="12" w:space="0" w:color="auto"/>
            </w:tcBorders>
            <w:shd w:val="clear" w:color="auto" w:fill="FFFFFF"/>
          </w:tcPr>
          <w:p w14:paraId="2089F91B" w14:textId="77777777" w:rsidR="00E34DA5" w:rsidRDefault="00E34DA5" w:rsidP="00F0001E">
            <w:pPr>
              <w:contextualSpacing/>
              <w:rPr>
                <w:sz w:val="20"/>
                <w:szCs w:val="20"/>
              </w:rPr>
            </w:pPr>
            <w:r>
              <w:rPr>
                <w:sz w:val="20"/>
                <w:szCs w:val="20"/>
              </w:rPr>
              <w:t>Mourembou</w:t>
            </w:r>
          </w:p>
        </w:tc>
        <w:tc>
          <w:tcPr>
            <w:tcW w:w="1614" w:type="dxa"/>
            <w:tcBorders>
              <w:top w:val="single" w:sz="12" w:space="0" w:color="auto"/>
              <w:bottom w:val="single" w:sz="12" w:space="0" w:color="auto"/>
            </w:tcBorders>
            <w:shd w:val="clear" w:color="auto" w:fill="FFFFFF"/>
          </w:tcPr>
          <w:p w14:paraId="6826546D" w14:textId="77777777" w:rsidR="00E34DA5" w:rsidRDefault="00E34DA5" w:rsidP="00F0001E">
            <w:pPr>
              <w:pStyle w:val="Paragraphedeliste"/>
              <w:numPr>
                <w:ilvl w:val="0"/>
                <w:numId w:val="12"/>
              </w:numPr>
              <w:ind w:left="317" w:hanging="283"/>
              <w:rPr>
                <w:sz w:val="20"/>
                <w:szCs w:val="20"/>
              </w:rPr>
            </w:pPr>
            <w:r>
              <w:rPr>
                <w:sz w:val="20"/>
                <w:szCs w:val="20"/>
              </w:rPr>
              <w:t>Partage des bénéfices</w:t>
            </w:r>
          </w:p>
        </w:tc>
        <w:tc>
          <w:tcPr>
            <w:tcW w:w="5934" w:type="dxa"/>
            <w:tcBorders>
              <w:top w:val="single" w:sz="12" w:space="0" w:color="auto"/>
              <w:bottom w:val="single" w:sz="12" w:space="0" w:color="auto"/>
            </w:tcBorders>
            <w:shd w:val="clear" w:color="auto" w:fill="FFFFFF"/>
          </w:tcPr>
          <w:p w14:paraId="2181CEB6" w14:textId="77777777" w:rsidR="00E34DA5" w:rsidRPr="00E34DA5" w:rsidRDefault="00E34DA5" w:rsidP="002D01A4">
            <w:pPr>
              <w:jc w:val="both"/>
              <w:rPr>
                <w:sz w:val="20"/>
                <w:szCs w:val="20"/>
              </w:rPr>
            </w:pPr>
            <w:r w:rsidRPr="00E34DA5">
              <w:rPr>
                <w:sz w:val="20"/>
                <w:szCs w:val="20"/>
              </w:rPr>
              <w:t>L’équipe CJ a eu une brève séance de travail car le village était totalement désert et à l'abandon (la population ayant quitté les lieux pour la ville). Nous n'avons trouvé qu'une seule personne, avec qui nous avons pu nous entretenir sur la question de la participation du village Mourembou au côté du village Moussambou au CCC de janvier prochain avec la société forestière GWI.</w:t>
            </w:r>
          </w:p>
        </w:tc>
      </w:tr>
      <w:tr w:rsidR="00E34DA5" w:rsidRPr="00B337DD" w14:paraId="4DF9C668" w14:textId="77777777" w:rsidTr="009E40B6">
        <w:trPr>
          <w:trHeight w:val="50"/>
        </w:trPr>
        <w:tc>
          <w:tcPr>
            <w:tcW w:w="1128" w:type="dxa"/>
            <w:tcBorders>
              <w:top w:val="single" w:sz="12" w:space="0" w:color="auto"/>
              <w:bottom w:val="single" w:sz="12" w:space="0" w:color="auto"/>
            </w:tcBorders>
            <w:shd w:val="clear" w:color="auto" w:fill="FFFFFF"/>
          </w:tcPr>
          <w:p w14:paraId="42D2B003" w14:textId="77777777" w:rsidR="00E34DA5" w:rsidRDefault="00E34DA5" w:rsidP="00F0001E">
            <w:pPr>
              <w:contextualSpacing/>
              <w:rPr>
                <w:sz w:val="20"/>
                <w:szCs w:val="20"/>
              </w:rPr>
            </w:pPr>
            <w:r>
              <w:rPr>
                <w:sz w:val="20"/>
                <w:szCs w:val="20"/>
              </w:rPr>
              <w:t>18/11/2023</w:t>
            </w:r>
          </w:p>
        </w:tc>
        <w:tc>
          <w:tcPr>
            <w:tcW w:w="1638" w:type="dxa"/>
            <w:tcBorders>
              <w:top w:val="single" w:sz="12" w:space="0" w:color="auto"/>
              <w:bottom w:val="single" w:sz="12" w:space="0" w:color="auto"/>
            </w:tcBorders>
            <w:shd w:val="clear" w:color="auto" w:fill="FFFFFF"/>
          </w:tcPr>
          <w:p w14:paraId="27B74699" w14:textId="77777777" w:rsidR="00E34DA5" w:rsidRDefault="00E34DA5" w:rsidP="00F0001E">
            <w:pPr>
              <w:contextualSpacing/>
              <w:rPr>
                <w:sz w:val="20"/>
                <w:szCs w:val="20"/>
              </w:rPr>
            </w:pPr>
            <w:r>
              <w:rPr>
                <w:sz w:val="20"/>
                <w:szCs w:val="20"/>
              </w:rPr>
              <w:t>Moukoro</w:t>
            </w:r>
          </w:p>
        </w:tc>
        <w:tc>
          <w:tcPr>
            <w:tcW w:w="1614" w:type="dxa"/>
            <w:tcBorders>
              <w:top w:val="single" w:sz="12" w:space="0" w:color="auto"/>
              <w:bottom w:val="single" w:sz="12" w:space="0" w:color="auto"/>
            </w:tcBorders>
            <w:shd w:val="clear" w:color="auto" w:fill="FFFFFF"/>
          </w:tcPr>
          <w:p w14:paraId="3D1C1773" w14:textId="77777777" w:rsidR="00E34DA5" w:rsidRDefault="00E34DA5" w:rsidP="00F0001E">
            <w:pPr>
              <w:pStyle w:val="Paragraphedeliste"/>
              <w:numPr>
                <w:ilvl w:val="0"/>
                <w:numId w:val="12"/>
              </w:numPr>
              <w:ind w:left="317" w:hanging="283"/>
              <w:rPr>
                <w:sz w:val="20"/>
                <w:szCs w:val="20"/>
              </w:rPr>
            </w:pPr>
            <w:r>
              <w:rPr>
                <w:sz w:val="20"/>
                <w:szCs w:val="20"/>
              </w:rPr>
              <w:t xml:space="preserve">Partage des bénéfices </w:t>
            </w:r>
          </w:p>
        </w:tc>
        <w:tc>
          <w:tcPr>
            <w:tcW w:w="5934" w:type="dxa"/>
            <w:tcBorders>
              <w:top w:val="single" w:sz="12" w:space="0" w:color="auto"/>
              <w:bottom w:val="single" w:sz="12" w:space="0" w:color="auto"/>
            </w:tcBorders>
            <w:shd w:val="clear" w:color="auto" w:fill="FFFFFF"/>
          </w:tcPr>
          <w:p w14:paraId="79BC75A2" w14:textId="1C0D8D4E" w:rsidR="00E34DA5" w:rsidRPr="00E34DA5" w:rsidRDefault="009837E3" w:rsidP="002D01A4">
            <w:pPr>
              <w:jc w:val="both"/>
              <w:rPr>
                <w:sz w:val="20"/>
                <w:szCs w:val="20"/>
              </w:rPr>
            </w:pPr>
            <w:r>
              <w:rPr>
                <w:sz w:val="20"/>
                <w:szCs w:val="20"/>
              </w:rPr>
              <w:t>Dans ce village, il se pose</w:t>
            </w:r>
            <w:r w:rsidR="00E34DA5" w:rsidRPr="00E34DA5">
              <w:rPr>
                <w:sz w:val="20"/>
                <w:szCs w:val="20"/>
              </w:rPr>
              <w:t xml:space="preserve"> le problème du processus d'obtention d'une forêt communautaire.</w:t>
            </w:r>
            <w:r>
              <w:rPr>
                <w:sz w:val="20"/>
                <w:szCs w:val="20"/>
              </w:rPr>
              <w:t xml:space="preserve"> </w:t>
            </w:r>
            <w:r w:rsidR="00E34DA5" w:rsidRPr="00E34DA5">
              <w:rPr>
                <w:sz w:val="20"/>
                <w:szCs w:val="20"/>
              </w:rPr>
              <w:t xml:space="preserve">En effet, le village de Moukoro 2 a été soutenu par l'ONG KEVA Initiative qui a réalisé une cartographie participative en vue de la création d'une forêt communautaire à Moukoro (1 et 2). Mais </w:t>
            </w:r>
            <w:r w:rsidR="00C503B5">
              <w:rPr>
                <w:sz w:val="20"/>
                <w:szCs w:val="20"/>
              </w:rPr>
              <w:t>la communauté</w:t>
            </w:r>
            <w:r w:rsidR="00E34DA5" w:rsidRPr="00E34DA5">
              <w:rPr>
                <w:sz w:val="20"/>
                <w:szCs w:val="20"/>
              </w:rPr>
              <w:t xml:space="preserve"> n'</w:t>
            </w:r>
            <w:r w:rsidR="00C503B5">
              <w:rPr>
                <w:sz w:val="20"/>
                <w:szCs w:val="20"/>
              </w:rPr>
              <w:t>a</w:t>
            </w:r>
            <w:r w:rsidR="00E34DA5" w:rsidRPr="00E34DA5">
              <w:rPr>
                <w:sz w:val="20"/>
                <w:szCs w:val="20"/>
              </w:rPr>
              <w:t xml:space="preserve"> toujours pas obtenu de </w:t>
            </w:r>
            <w:r w:rsidR="00E34DA5" w:rsidRPr="00E34DA5">
              <w:rPr>
                <w:sz w:val="20"/>
                <w:szCs w:val="20"/>
              </w:rPr>
              <w:lastRenderedPageBreak/>
              <w:t>retour par rapport au processus d'acheminement de leur demande de création d'une forêt communautaire</w:t>
            </w:r>
          </w:p>
        </w:tc>
      </w:tr>
      <w:tr w:rsidR="009837E3" w:rsidRPr="00B337DD" w14:paraId="5551A5B7" w14:textId="77777777" w:rsidTr="009E40B6">
        <w:trPr>
          <w:trHeight w:val="50"/>
        </w:trPr>
        <w:tc>
          <w:tcPr>
            <w:tcW w:w="1128" w:type="dxa"/>
            <w:tcBorders>
              <w:top w:val="single" w:sz="12" w:space="0" w:color="auto"/>
              <w:bottom w:val="single" w:sz="12" w:space="0" w:color="auto"/>
            </w:tcBorders>
            <w:shd w:val="clear" w:color="auto" w:fill="FFFFFF"/>
          </w:tcPr>
          <w:p w14:paraId="023D55AF" w14:textId="77777777" w:rsidR="009837E3" w:rsidRDefault="009837E3" w:rsidP="00F0001E">
            <w:pPr>
              <w:contextualSpacing/>
              <w:rPr>
                <w:sz w:val="20"/>
                <w:szCs w:val="20"/>
              </w:rPr>
            </w:pPr>
            <w:r>
              <w:rPr>
                <w:sz w:val="20"/>
                <w:szCs w:val="20"/>
              </w:rPr>
              <w:lastRenderedPageBreak/>
              <w:t>18/11/2023</w:t>
            </w:r>
          </w:p>
        </w:tc>
        <w:tc>
          <w:tcPr>
            <w:tcW w:w="1638" w:type="dxa"/>
            <w:tcBorders>
              <w:top w:val="single" w:sz="12" w:space="0" w:color="auto"/>
              <w:bottom w:val="single" w:sz="12" w:space="0" w:color="auto"/>
            </w:tcBorders>
            <w:shd w:val="clear" w:color="auto" w:fill="FFFFFF"/>
          </w:tcPr>
          <w:p w14:paraId="060CBC25" w14:textId="77777777" w:rsidR="009837E3" w:rsidRDefault="009837E3" w:rsidP="00F0001E">
            <w:pPr>
              <w:contextualSpacing/>
              <w:rPr>
                <w:sz w:val="20"/>
                <w:szCs w:val="20"/>
              </w:rPr>
            </w:pPr>
            <w:r>
              <w:rPr>
                <w:sz w:val="20"/>
                <w:szCs w:val="20"/>
              </w:rPr>
              <w:t>Dilolo</w:t>
            </w:r>
          </w:p>
        </w:tc>
        <w:tc>
          <w:tcPr>
            <w:tcW w:w="1614" w:type="dxa"/>
            <w:tcBorders>
              <w:top w:val="single" w:sz="12" w:space="0" w:color="auto"/>
              <w:bottom w:val="single" w:sz="12" w:space="0" w:color="auto"/>
            </w:tcBorders>
            <w:shd w:val="clear" w:color="auto" w:fill="FFFFFF"/>
          </w:tcPr>
          <w:p w14:paraId="319A994F" w14:textId="77777777" w:rsidR="009837E3" w:rsidRDefault="009837E3" w:rsidP="00F0001E">
            <w:pPr>
              <w:pStyle w:val="Paragraphedeliste"/>
              <w:numPr>
                <w:ilvl w:val="0"/>
                <w:numId w:val="12"/>
              </w:numPr>
              <w:ind w:left="317" w:hanging="283"/>
              <w:rPr>
                <w:sz w:val="20"/>
                <w:szCs w:val="20"/>
              </w:rPr>
            </w:pPr>
            <w:r>
              <w:rPr>
                <w:sz w:val="20"/>
                <w:szCs w:val="20"/>
              </w:rPr>
              <w:t>Enquête forestière</w:t>
            </w:r>
          </w:p>
        </w:tc>
        <w:tc>
          <w:tcPr>
            <w:tcW w:w="5934" w:type="dxa"/>
            <w:tcBorders>
              <w:top w:val="single" w:sz="12" w:space="0" w:color="auto"/>
              <w:bottom w:val="single" w:sz="12" w:space="0" w:color="auto"/>
            </w:tcBorders>
            <w:shd w:val="clear" w:color="auto" w:fill="FFFFFF"/>
          </w:tcPr>
          <w:p w14:paraId="12F82936" w14:textId="4F39C96B" w:rsidR="009837E3" w:rsidRPr="009837E3" w:rsidRDefault="00C503B5" w:rsidP="002D01A4">
            <w:pPr>
              <w:jc w:val="both"/>
              <w:rPr>
                <w:sz w:val="20"/>
                <w:szCs w:val="20"/>
              </w:rPr>
            </w:pPr>
            <w:r>
              <w:rPr>
                <w:sz w:val="20"/>
                <w:szCs w:val="20"/>
              </w:rPr>
              <w:t>P</w:t>
            </w:r>
            <w:r w:rsidR="009837E3" w:rsidRPr="009837E3">
              <w:rPr>
                <w:sz w:val="20"/>
                <w:szCs w:val="20"/>
              </w:rPr>
              <w:t xml:space="preserve">lusieurs plaintes ont été formulées par les populations du village Dilolo faisant état d'une exploitation illicite du bois par la </w:t>
            </w:r>
            <w:r w:rsidR="009837E3" w:rsidRPr="009837E3">
              <w:rPr>
                <w:b/>
                <w:sz w:val="20"/>
                <w:szCs w:val="20"/>
              </w:rPr>
              <w:t>S</w:t>
            </w:r>
            <w:r w:rsidR="009837E3" w:rsidRPr="009837E3">
              <w:rPr>
                <w:sz w:val="20"/>
                <w:szCs w:val="20"/>
              </w:rPr>
              <w:t xml:space="preserve">ociété </w:t>
            </w:r>
            <w:r w:rsidR="009837E3" w:rsidRPr="009837E3">
              <w:rPr>
                <w:b/>
                <w:sz w:val="20"/>
                <w:szCs w:val="20"/>
              </w:rPr>
              <w:t>P</w:t>
            </w:r>
            <w:r w:rsidR="009837E3" w:rsidRPr="009837E3">
              <w:rPr>
                <w:sz w:val="20"/>
                <w:szCs w:val="20"/>
              </w:rPr>
              <w:t xml:space="preserve">rofessionnelle </w:t>
            </w:r>
            <w:r w:rsidR="009837E3" w:rsidRPr="009837E3">
              <w:rPr>
                <w:b/>
                <w:sz w:val="20"/>
                <w:szCs w:val="20"/>
              </w:rPr>
              <w:t>I</w:t>
            </w:r>
            <w:r w:rsidR="009837E3" w:rsidRPr="009837E3">
              <w:rPr>
                <w:sz w:val="20"/>
                <w:szCs w:val="20"/>
              </w:rPr>
              <w:t xml:space="preserve">ndustrielle du </w:t>
            </w:r>
            <w:r w:rsidR="009837E3" w:rsidRPr="009837E3">
              <w:rPr>
                <w:b/>
                <w:sz w:val="20"/>
                <w:szCs w:val="20"/>
              </w:rPr>
              <w:t>B</w:t>
            </w:r>
            <w:r w:rsidR="009837E3" w:rsidRPr="009837E3">
              <w:rPr>
                <w:sz w:val="20"/>
                <w:szCs w:val="20"/>
              </w:rPr>
              <w:t>ois (</w:t>
            </w:r>
            <w:r w:rsidR="009837E3" w:rsidRPr="009837E3">
              <w:rPr>
                <w:b/>
                <w:sz w:val="20"/>
                <w:szCs w:val="20"/>
              </w:rPr>
              <w:t>SPIB</w:t>
            </w:r>
            <w:r w:rsidR="009837E3" w:rsidRPr="009837E3">
              <w:rPr>
                <w:sz w:val="20"/>
                <w:szCs w:val="20"/>
              </w:rPr>
              <w:t>). Les contrevenants avaient été entendus sur Procès-Verbal et une mission de récupération du bois avait été programmée dans cette localité. Mais jusque-là, rien n'a été fait dans ce sens et les populations veulent aujourd'hui connaitre la suite de cette procédure car, disent-elles, qu'il y aurait toujours du bois abandonné dans leurs forêts. Nous avons pris soin de scanner certains documents afin de les faire remonter à qui de droit pour un meilleur suivi de cette affaire.</w:t>
            </w:r>
          </w:p>
        </w:tc>
      </w:tr>
      <w:tr w:rsidR="009837E3" w:rsidRPr="00B337DD" w14:paraId="72CCD812" w14:textId="77777777" w:rsidTr="009E40B6">
        <w:trPr>
          <w:trHeight w:val="50"/>
        </w:trPr>
        <w:tc>
          <w:tcPr>
            <w:tcW w:w="1128" w:type="dxa"/>
            <w:tcBorders>
              <w:top w:val="single" w:sz="12" w:space="0" w:color="auto"/>
              <w:bottom w:val="single" w:sz="12" w:space="0" w:color="auto"/>
            </w:tcBorders>
            <w:shd w:val="clear" w:color="auto" w:fill="FFFFFF"/>
          </w:tcPr>
          <w:p w14:paraId="384F3C4E" w14:textId="77777777" w:rsidR="009837E3" w:rsidRDefault="009837E3" w:rsidP="00F0001E">
            <w:pPr>
              <w:contextualSpacing/>
              <w:rPr>
                <w:sz w:val="20"/>
                <w:szCs w:val="20"/>
              </w:rPr>
            </w:pPr>
            <w:r>
              <w:rPr>
                <w:sz w:val="20"/>
                <w:szCs w:val="20"/>
              </w:rPr>
              <w:t>18/11/2023</w:t>
            </w:r>
          </w:p>
        </w:tc>
        <w:tc>
          <w:tcPr>
            <w:tcW w:w="1638" w:type="dxa"/>
            <w:tcBorders>
              <w:top w:val="single" w:sz="12" w:space="0" w:color="auto"/>
              <w:bottom w:val="single" w:sz="12" w:space="0" w:color="auto"/>
            </w:tcBorders>
            <w:shd w:val="clear" w:color="auto" w:fill="FFFFFF"/>
          </w:tcPr>
          <w:p w14:paraId="52C93DD3" w14:textId="77777777" w:rsidR="009837E3" w:rsidRDefault="009837E3" w:rsidP="00F0001E">
            <w:pPr>
              <w:contextualSpacing/>
              <w:rPr>
                <w:sz w:val="20"/>
                <w:szCs w:val="20"/>
              </w:rPr>
            </w:pPr>
            <w:r>
              <w:rPr>
                <w:sz w:val="20"/>
                <w:szCs w:val="20"/>
              </w:rPr>
              <w:t>Minganga</w:t>
            </w:r>
          </w:p>
        </w:tc>
        <w:tc>
          <w:tcPr>
            <w:tcW w:w="1614" w:type="dxa"/>
            <w:tcBorders>
              <w:top w:val="single" w:sz="12" w:space="0" w:color="auto"/>
              <w:bottom w:val="single" w:sz="12" w:space="0" w:color="auto"/>
            </w:tcBorders>
            <w:shd w:val="clear" w:color="auto" w:fill="FFFFFF"/>
          </w:tcPr>
          <w:p w14:paraId="0D55980E" w14:textId="77777777" w:rsidR="009837E3" w:rsidRDefault="00032DF6" w:rsidP="00F0001E">
            <w:pPr>
              <w:pStyle w:val="Paragraphedeliste"/>
              <w:numPr>
                <w:ilvl w:val="0"/>
                <w:numId w:val="12"/>
              </w:numPr>
              <w:ind w:left="317" w:hanging="283"/>
              <w:rPr>
                <w:sz w:val="20"/>
                <w:szCs w:val="20"/>
              </w:rPr>
            </w:pPr>
            <w:r>
              <w:rPr>
                <w:sz w:val="20"/>
                <w:szCs w:val="20"/>
              </w:rPr>
              <w:t>Bois abandonné</w:t>
            </w:r>
          </w:p>
        </w:tc>
        <w:tc>
          <w:tcPr>
            <w:tcW w:w="5934" w:type="dxa"/>
            <w:tcBorders>
              <w:top w:val="single" w:sz="12" w:space="0" w:color="auto"/>
              <w:bottom w:val="single" w:sz="12" w:space="0" w:color="auto"/>
            </w:tcBorders>
            <w:shd w:val="clear" w:color="auto" w:fill="FFFFFF"/>
          </w:tcPr>
          <w:p w14:paraId="27B700BE" w14:textId="77777777" w:rsidR="00032DF6" w:rsidRPr="00032DF6" w:rsidRDefault="00032DF6" w:rsidP="002D01A4">
            <w:pPr>
              <w:jc w:val="both"/>
              <w:rPr>
                <w:sz w:val="20"/>
                <w:szCs w:val="20"/>
              </w:rPr>
            </w:pPr>
            <w:r>
              <w:rPr>
                <w:sz w:val="20"/>
                <w:szCs w:val="20"/>
              </w:rPr>
              <w:t xml:space="preserve">Dans ce village, les riverains attestent </w:t>
            </w:r>
            <w:r w:rsidRPr="00032DF6">
              <w:rPr>
                <w:sz w:val="20"/>
                <w:szCs w:val="20"/>
              </w:rPr>
              <w:t xml:space="preserve">qu'il y a effectivement du bois abandonné dans la zone d'Igondi, zone située à proximité du village Minganga, et ce depuis environs cinq (5) ans déjà. </w:t>
            </w:r>
          </w:p>
          <w:p w14:paraId="32A44095" w14:textId="77777777" w:rsidR="00032DF6" w:rsidRPr="00032DF6" w:rsidRDefault="00032DF6" w:rsidP="002D01A4">
            <w:pPr>
              <w:jc w:val="both"/>
              <w:rPr>
                <w:sz w:val="20"/>
                <w:szCs w:val="20"/>
              </w:rPr>
            </w:pPr>
            <w:r w:rsidRPr="00032DF6">
              <w:rPr>
                <w:sz w:val="20"/>
                <w:szCs w:val="20"/>
              </w:rPr>
              <w:t>Il s'agirait, en effet, des activités de coupe illicite de bois menées par la société SHV, un sous-traitant du permis BAYONNE, dans la zone Igondi. Ces activités avaient été dénoncées par les populations à l'époque, et une équipe des Eaux et Forêts seraient même passées faire le constat, mais jusqu'à présent le bois demeure abandonné en forêt.</w:t>
            </w:r>
          </w:p>
          <w:p w14:paraId="624E5983" w14:textId="77777777" w:rsidR="009837E3" w:rsidRPr="009837E3" w:rsidRDefault="009837E3" w:rsidP="002D01A4">
            <w:pPr>
              <w:jc w:val="both"/>
              <w:rPr>
                <w:sz w:val="20"/>
                <w:szCs w:val="20"/>
              </w:rPr>
            </w:pPr>
          </w:p>
        </w:tc>
      </w:tr>
    </w:tbl>
    <w:p w14:paraId="378A1071" w14:textId="77777777" w:rsidR="00F82DA0" w:rsidRDefault="00F82DA0" w:rsidP="00F82DA0">
      <w:pPr>
        <w:jc w:val="both"/>
      </w:pPr>
    </w:p>
    <w:p w14:paraId="46A59A17" w14:textId="77777777" w:rsidR="005707C0" w:rsidRPr="00FE2A99" w:rsidRDefault="005707C0" w:rsidP="005707C0">
      <w:pPr>
        <w:pStyle w:val="Titre1"/>
        <w:ind w:left="426"/>
        <w:rPr>
          <w:i/>
          <w:iCs/>
          <w:sz w:val="24"/>
          <w:szCs w:val="24"/>
        </w:rPr>
      </w:pPr>
      <w:bookmarkStart w:id="7" w:name="_Toc118989103"/>
      <w:r w:rsidRPr="00FE2A99">
        <w:rPr>
          <w:rStyle w:val="Accentuation"/>
          <w:sz w:val="24"/>
          <w:szCs w:val="24"/>
        </w:rPr>
        <w:t>6. Cahiers des Charges Contractuels</w:t>
      </w:r>
      <w:bookmarkEnd w:id="7"/>
    </w:p>
    <w:p w14:paraId="5A15326E" w14:textId="77777777" w:rsidR="005707C0" w:rsidRDefault="005707C0" w:rsidP="00F82DA0">
      <w:pPr>
        <w:jc w:val="both"/>
        <w:rPr>
          <w:rFonts w:asciiTheme="minorHAnsi" w:hAnsiTheme="minorHAnsi" w:cstheme="minorHAnsi"/>
        </w:rPr>
      </w:pPr>
    </w:p>
    <w:p w14:paraId="7A3C8A23" w14:textId="77777777" w:rsidR="00F82DA0" w:rsidRPr="006E3CE6" w:rsidRDefault="00F82DA0" w:rsidP="00F82DA0">
      <w:pPr>
        <w:jc w:val="both"/>
        <w:rPr>
          <w:rFonts w:asciiTheme="minorHAnsi" w:hAnsiTheme="minorHAnsi" w:cstheme="minorHAnsi"/>
        </w:rPr>
      </w:pPr>
      <w:r w:rsidRPr="006E3CE6">
        <w:rPr>
          <w:rFonts w:asciiTheme="minorHAnsi" w:hAnsiTheme="minorHAnsi" w:cstheme="minorHAnsi"/>
        </w:rPr>
        <w:t>A ce jour, 1</w:t>
      </w:r>
      <w:r w:rsidR="00697C2A" w:rsidRPr="006E3CE6">
        <w:rPr>
          <w:rFonts w:asciiTheme="minorHAnsi" w:hAnsiTheme="minorHAnsi" w:cstheme="minorHAnsi"/>
        </w:rPr>
        <w:t>5</w:t>
      </w:r>
      <w:r w:rsidR="00B919CD">
        <w:rPr>
          <w:rFonts w:asciiTheme="minorHAnsi" w:hAnsiTheme="minorHAnsi" w:cstheme="minorHAnsi"/>
        </w:rPr>
        <w:t>8</w:t>
      </w:r>
      <w:r w:rsidRPr="006E3CE6">
        <w:rPr>
          <w:rFonts w:asciiTheme="minorHAnsi" w:hAnsiTheme="minorHAnsi" w:cstheme="minorHAnsi"/>
        </w:rPr>
        <w:t xml:space="preserve"> Cahiers des Charges Contractuels (CCC) et 2</w:t>
      </w:r>
      <w:r w:rsidR="00B919CD">
        <w:rPr>
          <w:rFonts w:asciiTheme="minorHAnsi" w:hAnsiTheme="minorHAnsi" w:cstheme="minorHAnsi"/>
        </w:rPr>
        <w:t>8</w:t>
      </w:r>
      <w:r w:rsidRPr="006E3CE6">
        <w:rPr>
          <w:rFonts w:asciiTheme="minorHAnsi" w:hAnsiTheme="minorHAnsi" w:cstheme="minorHAnsi"/>
        </w:rPr>
        <w:t xml:space="preserve"> avenants en cours de mise en œuvre sont suivis par le projet.</w:t>
      </w: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F82DA0" w:rsidRPr="006E3CE6" w14:paraId="618EF8DB" w14:textId="77777777" w:rsidTr="007A2C0C">
        <w:trPr>
          <w:trHeight w:val="290"/>
          <w:jc w:val="center"/>
        </w:trPr>
        <w:tc>
          <w:tcPr>
            <w:tcW w:w="2420" w:type="dxa"/>
            <w:noWrap/>
            <w:hideMark/>
          </w:tcPr>
          <w:p w14:paraId="7F8C5B4B"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Province</w:t>
            </w:r>
          </w:p>
        </w:tc>
        <w:tc>
          <w:tcPr>
            <w:tcW w:w="1403" w:type="dxa"/>
            <w:noWrap/>
            <w:hideMark/>
          </w:tcPr>
          <w:p w14:paraId="469752BE"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Avenant</w:t>
            </w:r>
          </w:p>
        </w:tc>
        <w:tc>
          <w:tcPr>
            <w:tcW w:w="1417" w:type="dxa"/>
            <w:noWrap/>
            <w:hideMark/>
          </w:tcPr>
          <w:p w14:paraId="364E1EA9"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6DFB18DA"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en cours</w:t>
            </w:r>
          </w:p>
        </w:tc>
        <w:tc>
          <w:tcPr>
            <w:tcW w:w="1300" w:type="dxa"/>
            <w:shd w:val="clear" w:color="auto" w:fill="F2F2F2" w:themeFill="background1" w:themeFillShade="F2"/>
          </w:tcPr>
          <w:p w14:paraId="54F54CC5" w14:textId="77777777" w:rsidR="00F82DA0" w:rsidRPr="006E3CE6" w:rsidRDefault="00F82DA0" w:rsidP="007A2C0C">
            <w:pPr>
              <w:jc w:val="center"/>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Clôturés</w:t>
            </w:r>
          </w:p>
        </w:tc>
      </w:tr>
      <w:tr w:rsidR="00F82DA0" w:rsidRPr="006E3CE6" w14:paraId="5FE163EE" w14:textId="77777777" w:rsidTr="007A2C0C">
        <w:trPr>
          <w:trHeight w:val="290"/>
          <w:jc w:val="center"/>
        </w:trPr>
        <w:tc>
          <w:tcPr>
            <w:tcW w:w="2420" w:type="dxa"/>
            <w:noWrap/>
          </w:tcPr>
          <w:p w14:paraId="44EDDADA"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MOYEN OGOOUE</w:t>
            </w:r>
          </w:p>
        </w:tc>
        <w:tc>
          <w:tcPr>
            <w:tcW w:w="1403" w:type="dxa"/>
            <w:noWrap/>
          </w:tcPr>
          <w:p w14:paraId="73F1A93F" w14:textId="77777777" w:rsidR="00F82DA0" w:rsidRPr="006E3CE6" w:rsidRDefault="00F82DA0" w:rsidP="007A2C0C">
            <w:pPr>
              <w:jc w:val="center"/>
              <w:rPr>
                <w:rFonts w:asciiTheme="minorHAnsi" w:hAnsiTheme="minorHAnsi" w:cstheme="minorHAnsi"/>
                <w:b/>
                <w:bCs/>
                <w:color w:val="000000" w:themeColor="text1"/>
              </w:rPr>
            </w:pPr>
          </w:p>
        </w:tc>
        <w:tc>
          <w:tcPr>
            <w:tcW w:w="1417" w:type="dxa"/>
            <w:noWrap/>
          </w:tcPr>
          <w:p w14:paraId="18F6BDBD" w14:textId="77777777" w:rsidR="00F82DA0" w:rsidRPr="006E3CE6" w:rsidRDefault="00F82DA0" w:rsidP="007A2C0C">
            <w:pPr>
              <w:jc w:val="center"/>
              <w:rPr>
                <w:rFonts w:asciiTheme="minorHAnsi" w:hAnsiTheme="minorHAnsi" w:cstheme="minorHAnsi"/>
                <w:color w:val="000000" w:themeColor="text1"/>
              </w:rPr>
            </w:pPr>
          </w:p>
        </w:tc>
        <w:tc>
          <w:tcPr>
            <w:tcW w:w="1506" w:type="dxa"/>
            <w:shd w:val="clear" w:color="auto" w:fill="BFBFBF" w:themeFill="background1" w:themeFillShade="BF"/>
            <w:noWrap/>
          </w:tcPr>
          <w:p w14:paraId="4CD9CC35"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0</w:t>
            </w:r>
          </w:p>
        </w:tc>
        <w:tc>
          <w:tcPr>
            <w:tcW w:w="1300" w:type="dxa"/>
            <w:shd w:val="clear" w:color="auto" w:fill="F2F2F2" w:themeFill="background1" w:themeFillShade="F2"/>
          </w:tcPr>
          <w:p w14:paraId="5A7BF135" w14:textId="77777777" w:rsidR="00F82DA0" w:rsidRPr="006E3CE6" w:rsidRDefault="00F82DA0"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1</w:t>
            </w:r>
          </w:p>
        </w:tc>
      </w:tr>
      <w:tr w:rsidR="00F82DA0" w:rsidRPr="006E3CE6" w14:paraId="7BAEBAFD" w14:textId="77777777" w:rsidTr="007A2C0C">
        <w:trPr>
          <w:trHeight w:val="290"/>
          <w:jc w:val="center"/>
        </w:trPr>
        <w:tc>
          <w:tcPr>
            <w:tcW w:w="2420" w:type="dxa"/>
            <w:noWrap/>
            <w:hideMark/>
          </w:tcPr>
          <w:p w14:paraId="64C38DF5"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NGOUNIE</w:t>
            </w:r>
          </w:p>
        </w:tc>
        <w:tc>
          <w:tcPr>
            <w:tcW w:w="1403" w:type="dxa"/>
            <w:noWrap/>
          </w:tcPr>
          <w:p w14:paraId="3D29CA71"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13</w:t>
            </w:r>
          </w:p>
        </w:tc>
        <w:tc>
          <w:tcPr>
            <w:tcW w:w="1417" w:type="dxa"/>
            <w:noWrap/>
          </w:tcPr>
          <w:p w14:paraId="0748341C"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5</w:t>
            </w:r>
            <w:r w:rsidR="00A934A5" w:rsidRPr="006E3CE6">
              <w:rPr>
                <w:rFonts w:asciiTheme="minorHAnsi" w:hAnsiTheme="minorHAnsi" w:cstheme="minorHAnsi"/>
                <w:color w:val="000000" w:themeColor="text1"/>
              </w:rPr>
              <w:t>7</w:t>
            </w:r>
          </w:p>
        </w:tc>
        <w:tc>
          <w:tcPr>
            <w:tcW w:w="1506" w:type="dxa"/>
            <w:shd w:val="clear" w:color="auto" w:fill="BFBFBF" w:themeFill="background1" w:themeFillShade="BF"/>
            <w:noWrap/>
          </w:tcPr>
          <w:p w14:paraId="7803CE97" w14:textId="77777777" w:rsidR="00F82DA0" w:rsidRPr="006E3CE6" w:rsidRDefault="00A934A5"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70</w:t>
            </w:r>
          </w:p>
        </w:tc>
        <w:tc>
          <w:tcPr>
            <w:tcW w:w="1300" w:type="dxa"/>
            <w:shd w:val="clear" w:color="auto" w:fill="F2F2F2" w:themeFill="background1" w:themeFillShade="F2"/>
          </w:tcPr>
          <w:p w14:paraId="45196E71"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50</w:t>
            </w:r>
          </w:p>
        </w:tc>
      </w:tr>
      <w:tr w:rsidR="00F82DA0" w:rsidRPr="006E3CE6" w14:paraId="160E4D50" w14:textId="77777777" w:rsidTr="007A2C0C">
        <w:trPr>
          <w:trHeight w:val="290"/>
          <w:jc w:val="center"/>
        </w:trPr>
        <w:tc>
          <w:tcPr>
            <w:tcW w:w="2420" w:type="dxa"/>
            <w:noWrap/>
            <w:hideMark/>
          </w:tcPr>
          <w:p w14:paraId="79488939"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NYANGA</w:t>
            </w:r>
          </w:p>
        </w:tc>
        <w:tc>
          <w:tcPr>
            <w:tcW w:w="1403" w:type="dxa"/>
            <w:noWrap/>
          </w:tcPr>
          <w:p w14:paraId="6EC53FB9" w14:textId="77777777" w:rsidR="00F82DA0" w:rsidRPr="006E3CE6" w:rsidRDefault="00F82DA0" w:rsidP="007A2C0C">
            <w:pPr>
              <w:jc w:val="center"/>
              <w:rPr>
                <w:rFonts w:asciiTheme="minorHAnsi" w:hAnsiTheme="minorHAnsi" w:cstheme="minorHAnsi"/>
                <w:color w:val="000000" w:themeColor="text1"/>
              </w:rPr>
            </w:pPr>
          </w:p>
        </w:tc>
        <w:tc>
          <w:tcPr>
            <w:tcW w:w="1417" w:type="dxa"/>
            <w:noWrap/>
          </w:tcPr>
          <w:p w14:paraId="202A8B54" w14:textId="57FEFEB6"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r w:rsidR="008B6574">
              <w:rPr>
                <w:rFonts w:asciiTheme="minorHAnsi" w:hAnsiTheme="minorHAnsi" w:cstheme="minorHAnsi"/>
                <w:color w:val="000000" w:themeColor="text1"/>
              </w:rPr>
              <w:t>3</w:t>
            </w:r>
          </w:p>
        </w:tc>
        <w:tc>
          <w:tcPr>
            <w:tcW w:w="1506" w:type="dxa"/>
            <w:shd w:val="clear" w:color="auto" w:fill="BFBFBF" w:themeFill="background1" w:themeFillShade="BF"/>
            <w:noWrap/>
          </w:tcPr>
          <w:p w14:paraId="1B2FD761" w14:textId="481479EF" w:rsidR="00F82DA0" w:rsidRPr="006E3CE6" w:rsidRDefault="008B6574" w:rsidP="007A2C0C">
            <w:pPr>
              <w:jc w:val="center"/>
              <w:rPr>
                <w:rFonts w:asciiTheme="minorHAnsi" w:hAnsiTheme="minorHAnsi" w:cstheme="minorHAnsi"/>
                <w:color w:val="000000" w:themeColor="text1"/>
              </w:rPr>
            </w:pPr>
            <w:r>
              <w:rPr>
                <w:rFonts w:asciiTheme="minorHAnsi" w:hAnsiTheme="minorHAnsi" w:cstheme="minorHAnsi"/>
                <w:color w:val="000000" w:themeColor="text1"/>
              </w:rPr>
              <w:t>13</w:t>
            </w:r>
          </w:p>
        </w:tc>
        <w:tc>
          <w:tcPr>
            <w:tcW w:w="1300" w:type="dxa"/>
            <w:shd w:val="clear" w:color="auto" w:fill="F2F2F2" w:themeFill="background1" w:themeFillShade="F2"/>
          </w:tcPr>
          <w:p w14:paraId="1566711E"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2</w:t>
            </w:r>
          </w:p>
        </w:tc>
      </w:tr>
      <w:tr w:rsidR="00F82DA0" w:rsidRPr="006E3CE6" w14:paraId="1D35A922" w14:textId="77777777" w:rsidTr="007A2C0C">
        <w:trPr>
          <w:trHeight w:val="290"/>
          <w:jc w:val="center"/>
        </w:trPr>
        <w:tc>
          <w:tcPr>
            <w:tcW w:w="2420" w:type="dxa"/>
            <w:noWrap/>
            <w:hideMark/>
          </w:tcPr>
          <w:p w14:paraId="3DB8BF7E"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OGOOUE IVINDO</w:t>
            </w:r>
          </w:p>
        </w:tc>
        <w:tc>
          <w:tcPr>
            <w:tcW w:w="1403" w:type="dxa"/>
            <w:noWrap/>
          </w:tcPr>
          <w:p w14:paraId="73971EE9"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r w:rsidR="006E3CE6" w:rsidRPr="006E3CE6">
              <w:rPr>
                <w:rFonts w:asciiTheme="minorHAnsi" w:hAnsiTheme="minorHAnsi" w:cstheme="minorHAnsi"/>
                <w:color w:val="000000" w:themeColor="text1"/>
              </w:rPr>
              <w:t>4</w:t>
            </w:r>
          </w:p>
        </w:tc>
        <w:tc>
          <w:tcPr>
            <w:tcW w:w="1417" w:type="dxa"/>
            <w:noWrap/>
          </w:tcPr>
          <w:p w14:paraId="0789BE32" w14:textId="77777777" w:rsidR="00F82DA0" w:rsidRPr="006E3CE6" w:rsidRDefault="006E3CE6"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52</w:t>
            </w:r>
          </w:p>
        </w:tc>
        <w:tc>
          <w:tcPr>
            <w:tcW w:w="1506" w:type="dxa"/>
            <w:shd w:val="clear" w:color="auto" w:fill="BFBFBF" w:themeFill="background1" w:themeFillShade="BF"/>
            <w:noWrap/>
          </w:tcPr>
          <w:p w14:paraId="4A5226DB" w14:textId="77777777" w:rsidR="00F82DA0" w:rsidRPr="006E3CE6" w:rsidRDefault="006E3CE6"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66</w:t>
            </w:r>
          </w:p>
        </w:tc>
        <w:tc>
          <w:tcPr>
            <w:tcW w:w="1300" w:type="dxa"/>
            <w:shd w:val="clear" w:color="auto" w:fill="F2F2F2" w:themeFill="background1" w:themeFillShade="F2"/>
          </w:tcPr>
          <w:p w14:paraId="4CA97D38"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19</w:t>
            </w:r>
          </w:p>
        </w:tc>
      </w:tr>
      <w:tr w:rsidR="00F82DA0" w:rsidRPr="006E3CE6" w14:paraId="6D6D0FD9" w14:textId="77777777" w:rsidTr="007A2C0C">
        <w:trPr>
          <w:trHeight w:val="290"/>
          <w:jc w:val="center"/>
        </w:trPr>
        <w:tc>
          <w:tcPr>
            <w:tcW w:w="2420" w:type="dxa"/>
            <w:noWrap/>
            <w:hideMark/>
          </w:tcPr>
          <w:p w14:paraId="2EA64463"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WOLEU NTEM</w:t>
            </w:r>
          </w:p>
        </w:tc>
        <w:tc>
          <w:tcPr>
            <w:tcW w:w="1403" w:type="dxa"/>
            <w:noWrap/>
          </w:tcPr>
          <w:p w14:paraId="3B9A44EF"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p>
        </w:tc>
        <w:tc>
          <w:tcPr>
            <w:tcW w:w="1417" w:type="dxa"/>
            <w:noWrap/>
          </w:tcPr>
          <w:p w14:paraId="28535CCB" w14:textId="32A300FB"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3</w:t>
            </w:r>
            <w:r w:rsidR="008B6574">
              <w:rPr>
                <w:rFonts w:asciiTheme="minorHAnsi" w:hAnsiTheme="minorHAnsi" w:cstheme="minorHAnsi"/>
                <w:color w:val="000000" w:themeColor="text1"/>
              </w:rPr>
              <w:t>6</w:t>
            </w:r>
          </w:p>
        </w:tc>
        <w:tc>
          <w:tcPr>
            <w:tcW w:w="1506" w:type="dxa"/>
            <w:shd w:val="clear" w:color="auto" w:fill="BFBFBF" w:themeFill="background1" w:themeFillShade="BF"/>
            <w:noWrap/>
          </w:tcPr>
          <w:p w14:paraId="211B94AA" w14:textId="11F9BF03"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3</w:t>
            </w:r>
            <w:r w:rsidR="008B6574">
              <w:rPr>
                <w:rFonts w:asciiTheme="minorHAnsi" w:hAnsiTheme="minorHAnsi" w:cstheme="minorHAnsi"/>
                <w:color w:val="000000" w:themeColor="text1"/>
              </w:rPr>
              <w:t>7</w:t>
            </w:r>
          </w:p>
        </w:tc>
        <w:tc>
          <w:tcPr>
            <w:tcW w:w="1300" w:type="dxa"/>
            <w:shd w:val="clear" w:color="auto" w:fill="F2F2F2" w:themeFill="background1" w:themeFillShade="F2"/>
          </w:tcPr>
          <w:p w14:paraId="3A230B16"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8</w:t>
            </w:r>
          </w:p>
        </w:tc>
      </w:tr>
      <w:tr w:rsidR="00F82DA0" w:rsidRPr="006E3CE6" w14:paraId="56A4147B" w14:textId="77777777" w:rsidTr="007A2C0C">
        <w:trPr>
          <w:trHeight w:val="290"/>
          <w:jc w:val="center"/>
        </w:trPr>
        <w:tc>
          <w:tcPr>
            <w:tcW w:w="2420" w:type="dxa"/>
            <w:noWrap/>
            <w:hideMark/>
          </w:tcPr>
          <w:p w14:paraId="0C05F544"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1403" w:type="dxa"/>
            <w:noWrap/>
          </w:tcPr>
          <w:p w14:paraId="5B9EE7E0"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2</w:t>
            </w:r>
            <w:r w:rsidR="006E3CE6" w:rsidRPr="006E3CE6">
              <w:rPr>
                <w:rFonts w:asciiTheme="minorHAnsi" w:hAnsiTheme="minorHAnsi" w:cstheme="minorHAnsi"/>
                <w:b/>
                <w:bCs/>
                <w:color w:val="000000" w:themeColor="text1"/>
              </w:rPr>
              <w:t>8</w:t>
            </w:r>
          </w:p>
        </w:tc>
        <w:tc>
          <w:tcPr>
            <w:tcW w:w="1417" w:type="dxa"/>
            <w:noWrap/>
          </w:tcPr>
          <w:p w14:paraId="7A3262B9" w14:textId="52EEFC5A"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1</w:t>
            </w:r>
            <w:r w:rsidR="008B6574">
              <w:rPr>
                <w:rFonts w:asciiTheme="minorHAnsi" w:hAnsiTheme="minorHAnsi" w:cstheme="minorHAnsi"/>
                <w:b/>
                <w:bCs/>
                <w:color w:val="000000" w:themeColor="text1"/>
              </w:rPr>
              <w:t>58</w:t>
            </w:r>
          </w:p>
        </w:tc>
        <w:tc>
          <w:tcPr>
            <w:tcW w:w="1506" w:type="dxa"/>
            <w:shd w:val="clear" w:color="auto" w:fill="BFBFBF" w:themeFill="background1" w:themeFillShade="BF"/>
            <w:noWrap/>
          </w:tcPr>
          <w:p w14:paraId="7A02580D" w14:textId="71904C20"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1</w:t>
            </w:r>
            <w:r w:rsidR="006E3CE6" w:rsidRPr="006E3CE6">
              <w:rPr>
                <w:rFonts w:asciiTheme="minorHAnsi" w:hAnsiTheme="minorHAnsi" w:cstheme="minorHAnsi"/>
                <w:b/>
                <w:bCs/>
                <w:color w:val="000000" w:themeColor="text1"/>
              </w:rPr>
              <w:t>8</w:t>
            </w:r>
            <w:r w:rsidR="008B6574">
              <w:rPr>
                <w:rFonts w:asciiTheme="minorHAnsi" w:hAnsiTheme="minorHAnsi" w:cstheme="minorHAnsi"/>
                <w:b/>
                <w:bCs/>
                <w:color w:val="000000" w:themeColor="text1"/>
              </w:rPr>
              <w:t>6</w:t>
            </w:r>
          </w:p>
        </w:tc>
        <w:tc>
          <w:tcPr>
            <w:tcW w:w="1300" w:type="dxa"/>
            <w:shd w:val="clear" w:color="auto" w:fill="F2F2F2" w:themeFill="background1" w:themeFillShade="F2"/>
          </w:tcPr>
          <w:p w14:paraId="46F8ECDF" w14:textId="77777777" w:rsidR="00F82DA0" w:rsidRPr="006E3CE6" w:rsidRDefault="006E3CE6" w:rsidP="007A2C0C">
            <w:pPr>
              <w:jc w:val="center"/>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80</w:t>
            </w:r>
          </w:p>
        </w:tc>
      </w:tr>
    </w:tbl>
    <w:p w14:paraId="6FB29AFB" w14:textId="77777777" w:rsidR="00F82DA0" w:rsidRPr="006E3CE6" w:rsidRDefault="00F82DA0" w:rsidP="00F82DA0">
      <w:pPr>
        <w:jc w:val="both"/>
        <w:rPr>
          <w:rFonts w:asciiTheme="minorHAnsi" w:hAnsiTheme="minorHAnsi" w:cstheme="minorHAnsi"/>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6E3CE6" w14:paraId="1970013A" w14:textId="77777777" w:rsidTr="007A2C0C">
        <w:trPr>
          <w:trHeight w:val="290"/>
          <w:jc w:val="center"/>
        </w:trPr>
        <w:tc>
          <w:tcPr>
            <w:tcW w:w="4039" w:type="dxa"/>
            <w:noWrap/>
            <w:hideMark/>
          </w:tcPr>
          <w:p w14:paraId="31F08965"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Stade de mise en œuvre</w:t>
            </w:r>
          </w:p>
        </w:tc>
        <w:tc>
          <w:tcPr>
            <w:tcW w:w="2693" w:type="dxa"/>
            <w:noWrap/>
            <w:hideMark/>
          </w:tcPr>
          <w:p w14:paraId="73D3A50E"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Nombre de CCC/Avenant</w:t>
            </w:r>
          </w:p>
        </w:tc>
      </w:tr>
      <w:tr w:rsidR="00F82DA0" w:rsidRPr="006E3CE6" w14:paraId="1DE02A72" w14:textId="77777777" w:rsidTr="007A2C0C">
        <w:trPr>
          <w:trHeight w:val="290"/>
          <w:jc w:val="center"/>
        </w:trPr>
        <w:tc>
          <w:tcPr>
            <w:tcW w:w="4039" w:type="dxa"/>
            <w:noWrap/>
            <w:hideMark/>
          </w:tcPr>
          <w:p w14:paraId="78EBBA5A"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En attente des projets des communautés</w:t>
            </w:r>
          </w:p>
        </w:tc>
        <w:tc>
          <w:tcPr>
            <w:tcW w:w="2693" w:type="dxa"/>
            <w:noWrap/>
            <w:hideMark/>
          </w:tcPr>
          <w:p w14:paraId="0658F5F3"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2</w:t>
            </w:r>
            <w:r w:rsidR="006E3CE6" w:rsidRPr="006E3CE6">
              <w:rPr>
                <w:rFonts w:asciiTheme="minorHAnsi" w:hAnsiTheme="minorHAnsi" w:cstheme="minorHAnsi"/>
                <w:color w:val="000000" w:themeColor="text1"/>
              </w:rPr>
              <w:t>4</w:t>
            </w:r>
          </w:p>
        </w:tc>
      </w:tr>
      <w:tr w:rsidR="00F82DA0" w:rsidRPr="006E3CE6" w14:paraId="6B287D00" w14:textId="77777777" w:rsidTr="007A2C0C">
        <w:trPr>
          <w:trHeight w:val="290"/>
          <w:jc w:val="center"/>
        </w:trPr>
        <w:tc>
          <w:tcPr>
            <w:tcW w:w="4039" w:type="dxa"/>
            <w:noWrap/>
            <w:hideMark/>
          </w:tcPr>
          <w:p w14:paraId="3BC90F9C"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En attente du versement du FDL</w:t>
            </w:r>
          </w:p>
        </w:tc>
        <w:tc>
          <w:tcPr>
            <w:tcW w:w="2693" w:type="dxa"/>
            <w:noWrap/>
            <w:hideMark/>
          </w:tcPr>
          <w:p w14:paraId="2B68B65B"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8</w:t>
            </w:r>
            <w:r w:rsidR="006E3CE6" w:rsidRPr="006E3CE6">
              <w:rPr>
                <w:rFonts w:asciiTheme="minorHAnsi" w:hAnsiTheme="minorHAnsi" w:cstheme="minorHAnsi"/>
                <w:color w:val="000000" w:themeColor="text1"/>
              </w:rPr>
              <w:t>8</w:t>
            </w:r>
          </w:p>
        </w:tc>
      </w:tr>
      <w:tr w:rsidR="00F82DA0" w:rsidRPr="006E3CE6" w14:paraId="769FD10E" w14:textId="77777777" w:rsidTr="007A2C0C">
        <w:trPr>
          <w:trHeight w:val="290"/>
          <w:jc w:val="center"/>
        </w:trPr>
        <w:tc>
          <w:tcPr>
            <w:tcW w:w="4039" w:type="dxa"/>
            <w:noWrap/>
            <w:hideMark/>
          </w:tcPr>
          <w:p w14:paraId="0B504ED5"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Mise en œuvre projets en cours</w:t>
            </w:r>
          </w:p>
        </w:tc>
        <w:tc>
          <w:tcPr>
            <w:tcW w:w="2693" w:type="dxa"/>
            <w:noWrap/>
            <w:hideMark/>
          </w:tcPr>
          <w:p w14:paraId="22ECEF2A" w14:textId="77777777" w:rsidR="00F82DA0" w:rsidRPr="006E3CE6" w:rsidRDefault="006E3CE6"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74</w:t>
            </w:r>
          </w:p>
        </w:tc>
      </w:tr>
      <w:tr w:rsidR="00F82DA0" w:rsidRPr="00FE2A99" w14:paraId="136F4265" w14:textId="77777777" w:rsidTr="007A2C0C">
        <w:trPr>
          <w:trHeight w:val="290"/>
          <w:jc w:val="center"/>
        </w:trPr>
        <w:tc>
          <w:tcPr>
            <w:tcW w:w="4039" w:type="dxa"/>
            <w:noWrap/>
            <w:hideMark/>
          </w:tcPr>
          <w:p w14:paraId="6C240C21"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2693" w:type="dxa"/>
            <w:noWrap/>
            <w:hideMark/>
          </w:tcPr>
          <w:p w14:paraId="3DF24C8B" w14:textId="77777777" w:rsidR="00F82DA0" w:rsidRPr="00FE2A99"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1</w:t>
            </w:r>
            <w:r w:rsidR="006E3CE6" w:rsidRPr="006E3CE6">
              <w:rPr>
                <w:rFonts w:asciiTheme="minorHAnsi" w:hAnsiTheme="minorHAnsi" w:cstheme="minorHAnsi"/>
                <w:b/>
                <w:bCs/>
                <w:color w:val="000000" w:themeColor="text1"/>
              </w:rPr>
              <w:t>86</w:t>
            </w:r>
          </w:p>
        </w:tc>
      </w:tr>
    </w:tbl>
    <w:p w14:paraId="2E52E4A0" w14:textId="77777777" w:rsidR="00142035" w:rsidRPr="00682A96" w:rsidRDefault="00142035" w:rsidP="00F82DA0">
      <w:pPr>
        <w:pStyle w:val="Paragraphedeliste"/>
        <w:ind w:left="-142"/>
        <w:jc w:val="both"/>
        <w:rPr>
          <w:b/>
        </w:rPr>
      </w:pPr>
    </w:p>
    <w:p w14:paraId="3D198FFD" w14:textId="77777777" w:rsidR="000A591E" w:rsidRPr="00682A96" w:rsidRDefault="00E63416" w:rsidP="000A591E">
      <w:pPr>
        <w:pStyle w:val="Titre1"/>
        <w:rPr>
          <w:rStyle w:val="Accentuation"/>
          <w:rFonts w:ascii="Times New Roman" w:hAnsi="Times New Roman" w:cs="Times New Roman"/>
          <w:sz w:val="24"/>
          <w:szCs w:val="24"/>
        </w:rPr>
      </w:pPr>
      <w:bookmarkStart w:id="8" w:name="_Toc118989104"/>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8"/>
    </w:p>
    <w:p w14:paraId="18B5A9CA" w14:textId="77777777" w:rsidR="000A591E" w:rsidRPr="00682A96" w:rsidRDefault="000A591E" w:rsidP="000A591E">
      <w:pPr>
        <w:jc w:val="both"/>
        <w:rPr>
          <w:rStyle w:val="Accentuation"/>
          <w:i w:val="0"/>
        </w:rPr>
      </w:pPr>
    </w:p>
    <w:p w14:paraId="0C3F6BCC" w14:textId="77777777" w:rsidR="000A591E" w:rsidRPr="00682A96" w:rsidRDefault="000A591E" w:rsidP="000A591E">
      <w:pPr>
        <w:jc w:val="both"/>
        <w:rPr>
          <w:rStyle w:val="Accentuation"/>
        </w:rPr>
      </w:pPr>
      <w:r w:rsidRPr="00682A96">
        <w:rPr>
          <w:rStyle w:val="Accentuation"/>
        </w:rPr>
        <w:t>Indicateurs :</w:t>
      </w:r>
    </w:p>
    <w:p w14:paraId="78173A89" w14:textId="77777777" w:rsidR="000A591E" w:rsidRPr="00682A96" w:rsidRDefault="000A591E" w:rsidP="000A591E">
      <w:pPr>
        <w:jc w:val="both"/>
        <w:rPr>
          <w:rStyle w:val="Accentuation"/>
        </w:rPr>
      </w:pPr>
    </w:p>
    <w:tbl>
      <w:tblPr>
        <w:tblStyle w:val="Grilledetableauclaire1"/>
        <w:tblW w:w="9031" w:type="dxa"/>
        <w:tblLook w:val="04A0" w:firstRow="1" w:lastRow="0" w:firstColumn="1" w:lastColumn="0" w:noHBand="0" w:noVBand="1"/>
      </w:tblPr>
      <w:tblGrid>
        <w:gridCol w:w="4675"/>
        <w:gridCol w:w="4356"/>
      </w:tblGrid>
      <w:tr w:rsidR="000A591E" w:rsidRPr="00682A96" w14:paraId="3932CDD0" w14:textId="77777777" w:rsidTr="004E4D64">
        <w:trPr>
          <w:trHeight w:val="81"/>
        </w:trPr>
        <w:tc>
          <w:tcPr>
            <w:tcW w:w="4675" w:type="dxa"/>
          </w:tcPr>
          <w:p w14:paraId="2E2D9A46" w14:textId="77777777" w:rsidR="000A591E" w:rsidRPr="00682A96" w:rsidRDefault="000A591E" w:rsidP="004E4D64">
            <w:pPr>
              <w:jc w:val="both"/>
              <w:rPr>
                <w:rStyle w:val="Accentuation"/>
              </w:rPr>
            </w:pPr>
            <w:r w:rsidRPr="00682A96">
              <w:rPr>
                <w:rStyle w:val="Accentuation"/>
              </w:rPr>
              <w:t>Nombre de pièces publiées</w:t>
            </w:r>
          </w:p>
        </w:tc>
        <w:tc>
          <w:tcPr>
            <w:tcW w:w="4356" w:type="dxa"/>
          </w:tcPr>
          <w:p w14:paraId="268436B0" w14:textId="59AFCDE1" w:rsidR="000A591E" w:rsidRPr="00682A96" w:rsidRDefault="004D13BA" w:rsidP="00774C2C">
            <w:pPr>
              <w:jc w:val="center"/>
              <w:rPr>
                <w:rStyle w:val="Accentuation"/>
                <w:color w:val="000000" w:themeColor="text1"/>
              </w:rPr>
            </w:pPr>
            <w:r>
              <w:rPr>
                <w:rStyle w:val="Accentuation"/>
                <w:color w:val="000000" w:themeColor="text1"/>
              </w:rPr>
              <w:t>10</w:t>
            </w:r>
          </w:p>
        </w:tc>
      </w:tr>
      <w:tr w:rsidR="000A591E" w:rsidRPr="00682A96" w14:paraId="231E3F85" w14:textId="77777777" w:rsidTr="004E4D64">
        <w:trPr>
          <w:trHeight w:val="274"/>
        </w:trPr>
        <w:tc>
          <w:tcPr>
            <w:tcW w:w="4675" w:type="dxa"/>
          </w:tcPr>
          <w:p w14:paraId="6D0E702A" w14:textId="77777777" w:rsidR="000A591E" w:rsidRPr="00682A96" w:rsidRDefault="000A591E" w:rsidP="004E4D64">
            <w:pPr>
              <w:jc w:val="both"/>
              <w:rPr>
                <w:rStyle w:val="Accentuation"/>
              </w:rPr>
            </w:pPr>
            <w:r w:rsidRPr="00682A96">
              <w:rPr>
                <w:rStyle w:val="Accentuation"/>
              </w:rPr>
              <w:t>Télévision</w:t>
            </w:r>
          </w:p>
        </w:tc>
        <w:tc>
          <w:tcPr>
            <w:tcW w:w="4356" w:type="dxa"/>
          </w:tcPr>
          <w:p w14:paraId="5DF1DFA9" w14:textId="77777777" w:rsidR="000A591E" w:rsidRPr="00682A96" w:rsidRDefault="00C1179C" w:rsidP="00774C2C">
            <w:pPr>
              <w:jc w:val="center"/>
              <w:rPr>
                <w:rStyle w:val="Accentuation"/>
                <w:color w:val="000000" w:themeColor="text1"/>
              </w:rPr>
            </w:pPr>
            <w:r>
              <w:rPr>
                <w:rStyle w:val="Accentuation"/>
                <w:color w:val="000000" w:themeColor="text1"/>
              </w:rPr>
              <w:t>1</w:t>
            </w:r>
          </w:p>
        </w:tc>
      </w:tr>
      <w:tr w:rsidR="000A591E" w:rsidRPr="00682A96" w14:paraId="4DB6F623" w14:textId="77777777" w:rsidTr="004E4D64">
        <w:trPr>
          <w:trHeight w:val="274"/>
        </w:trPr>
        <w:tc>
          <w:tcPr>
            <w:tcW w:w="4675" w:type="dxa"/>
          </w:tcPr>
          <w:p w14:paraId="5A77A516" w14:textId="77777777" w:rsidR="000A591E" w:rsidRPr="00682A96" w:rsidRDefault="000A591E" w:rsidP="004E4D64">
            <w:pPr>
              <w:jc w:val="both"/>
              <w:rPr>
                <w:rStyle w:val="Accentuation"/>
              </w:rPr>
            </w:pPr>
            <w:r w:rsidRPr="00682A96">
              <w:rPr>
                <w:rStyle w:val="Accentuation"/>
              </w:rPr>
              <w:lastRenderedPageBreak/>
              <w:t>Internet</w:t>
            </w:r>
          </w:p>
        </w:tc>
        <w:tc>
          <w:tcPr>
            <w:tcW w:w="4356" w:type="dxa"/>
          </w:tcPr>
          <w:p w14:paraId="3B0519AE" w14:textId="735ECFA7" w:rsidR="000A591E" w:rsidRPr="00682A96" w:rsidRDefault="004D13BA" w:rsidP="00774C2C">
            <w:pPr>
              <w:jc w:val="center"/>
              <w:rPr>
                <w:rStyle w:val="Accentuation"/>
                <w:color w:val="000000" w:themeColor="text1"/>
              </w:rPr>
            </w:pPr>
            <w:r>
              <w:rPr>
                <w:rStyle w:val="Accentuation"/>
                <w:color w:val="000000" w:themeColor="text1"/>
              </w:rPr>
              <w:t>8</w:t>
            </w:r>
          </w:p>
        </w:tc>
      </w:tr>
      <w:tr w:rsidR="000A591E" w:rsidRPr="00682A96" w14:paraId="14AB9DC4" w14:textId="77777777" w:rsidTr="004E4D64">
        <w:trPr>
          <w:trHeight w:val="274"/>
        </w:trPr>
        <w:tc>
          <w:tcPr>
            <w:tcW w:w="4675" w:type="dxa"/>
          </w:tcPr>
          <w:p w14:paraId="7F0D72F4" w14:textId="77777777" w:rsidR="000A591E" w:rsidRPr="00682A96" w:rsidRDefault="000A591E" w:rsidP="004E4D64">
            <w:pPr>
              <w:jc w:val="both"/>
              <w:rPr>
                <w:rStyle w:val="Accentuation"/>
              </w:rPr>
            </w:pPr>
            <w:r w:rsidRPr="00682A96">
              <w:rPr>
                <w:rStyle w:val="Accentuation"/>
              </w:rPr>
              <w:t>Presse écrite</w:t>
            </w:r>
          </w:p>
        </w:tc>
        <w:tc>
          <w:tcPr>
            <w:tcW w:w="4356" w:type="dxa"/>
          </w:tcPr>
          <w:p w14:paraId="41FFFD77"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14:paraId="75D3135C" w14:textId="77777777" w:rsidTr="004E4D64">
        <w:trPr>
          <w:trHeight w:val="274"/>
        </w:trPr>
        <w:tc>
          <w:tcPr>
            <w:tcW w:w="4675" w:type="dxa"/>
          </w:tcPr>
          <w:p w14:paraId="16D03263" w14:textId="77777777" w:rsidR="000A591E" w:rsidRPr="00682A96" w:rsidRDefault="000A591E" w:rsidP="004E4D64">
            <w:pPr>
              <w:jc w:val="both"/>
              <w:rPr>
                <w:rStyle w:val="Accentuation"/>
              </w:rPr>
            </w:pPr>
            <w:r w:rsidRPr="00682A96">
              <w:rPr>
                <w:rStyle w:val="Accentuation"/>
              </w:rPr>
              <w:t>Radio</w:t>
            </w:r>
          </w:p>
        </w:tc>
        <w:tc>
          <w:tcPr>
            <w:tcW w:w="4356" w:type="dxa"/>
          </w:tcPr>
          <w:p w14:paraId="4C29ACB2" w14:textId="77777777" w:rsidR="000A591E" w:rsidRPr="00682A96" w:rsidRDefault="006248AE" w:rsidP="00774C2C">
            <w:pPr>
              <w:jc w:val="center"/>
              <w:rPr>
                <w:rStyle w:val="Accentuation"/>
                <w:color w:val="000000" w:themeColor="text1"/>
              </w:rPr>
            </w:pPr>
            <w:r>
              <w:rPr>
                <w:rStyle w:val="Accentuation"/>
                <w:color w:val="000000" w:themeColor="text1"/>
              </w:rPr>
              <w:t>1</w:t>
            </w:r>
          </w:p>
        </w:tc>
      </w:tr>
    </w:tbl>
    <w:p w14:paraId="707CD2A1" w14:textId="5769A0C0" w:rsidR="00EA1ECC" w:rsidRDefault="00EA1ECC" w:rsidP="00EA1ECC">
      <w:pPr>
        <w:jc w:val="both"/>
        <w:rPr>
          <w:rStyle w:val="Accentuation"/>
          <w:i w:val="0"/>
        </w:rPr>
      </w:pPr>
    </w:p>
    <w:p w14:paraId="7FA96D9C" w14:textId="4B525BB8" w:rsidR="00EA1ECC" w:rsidRDefault="00EA1ECC" w:rsidP="009569D7">
      <w:pPr>
        <w:jc w:val="both"/>
        <w:rPr>
          <w:rStyle w:val="Accentuation"/>
          <w:i w:val="0"/>
        </w:rPr>
      </w:pPr>
      <w:r w:rsidRPr="00EA1ECC">
        <w:rPr>
          <w:rStyle w:val="Accentuation"/>
          <w:i w:val="0"/>
        </w:rPr>
        <w:t>Ce mois de novembre la communica</w:t>
      </w:r>
      <w:r w:rsidR="00F5150D">
        <w:rPr>
          <w:rStyle w:val="Accentuation"/>
          <w:i w:val="0"/>
        </w:rPr>
        <w:t>tion a enregistré un total de 10</w:t>
      </w:r>
      <w:r w:rsidRPr="00EA1ECC">
        <w:rPr>
          <w:rStyle w:val="Accentuation"/>
          <w:i w:val="0"/>
        </w:rPr>
        <w:t xml:space="preserve"> pièces médias produites.</w:t>
      </w:r>
    </w:p>
    <w:p w14:paraId="21DEF515" w14:textId="65D1E1B8" w:rsidR="00EA1ECC" w:rsidRPr="00EA1ECC" w:rsidRDefault="00C1179C" w:rsidP="009569D7">
      <w:pPr>
        <w:jc w:val="both"/>
        <w:rPr>
          <w:rStyle w:val="Accentuation"/>
          <w:i w:val="0"/>
        </w:rPr>
      </w:pPr>
      <w:r>
        <w:rPr>
          <w:rStyle w:val="Accentuation"/>
          <w:i w:val="0"/>
        </w:rPr>
        <w:t>Un reportage</w:t>
      </w:r>
      <w:r w:rsidR="00F5150D">
        <w:rPr>
          <w:rStyle w:val="Accentuation"/>
          <w:i w:val="0"/>
        </w:rPr>
        <w:t xml:space="preserve"> télé</w:t>
      </w:r>
      <w:r w:rsidR="00EA1ECC">
        <w:rPr>
          <w:rStyle w:val="Accentuation"/>
          <w:i w:val="0"/>
        </w:rPr>
        <w:t xml:space="preserve"> </w:t>
      </w:r>
      <w:r w:rsidR="00F5150D">
        <w:rPr>
          <w:rStyle w:val="Accentuation"/>
          <w:i w:val="0"/>
        </w:rPr>
        <w:t>sur les actions de sensibilisation initié par Conservation Justice</w:t>
      </w:r>
      <w:r w:rsidR="00EA1ECC">
        <w:rPr>
          <w:rStyle w:val="Accentuation"/>
          <w:i w:val="0"/>
        </w:rPr>
        <w:t xml:space="preserve"> </w:t>
      </w:r>
      <w:r>
        <w:rPr>
          <w:rStyle w:val="Accentuation"/>
          <w:i w:val="0"/>
        </w:rPr>
        <w:t>de 52 minutes a été diffusé</w:t>
      </w:r>
      <w:r w:rsidR="00EA1ECC" w:rsidRPr="00EA1ECC">
        <w:rPr>
          <w:rStyle w:val="Accentuation"/>
          <w:i w:val="0"/>
        </w:rPr>
        <w:t xml:space="preserve"> </w:t>
      </w:r>
      <w:r>
        <w:rPr>
          <w:rStyle w:val="Accentuation"/>
          <w:i w:val="0"/>
        </w:rPr>
        <w:t>dans l'émission « Seconde Nature », relayé</w:t>
      </w:r>
      <w:r w:rsidR="00EA1ECC" w:rsidRPr="00EA1ECC">
        <w:rPr>
          <w:rStyle w:val="Accentuation"/>
          <w:i w:val="0"/>
        </w:rPr>
        <w:t xml:space="preserve"> sur la première chaîne de télévision nationale.</w:t>
      </w:r>
    </w:p>
    <w:p w14:paraId="016CE067" w14:textId="77777777" w:rsidR="008829DB" w:rsidRDefault="008829DB" w:rsidP="009569D7">
      <w:pPr>
        <w:jc w:val="both"/>
        <w:rPr>
          <w:rStyle w:val="Accentuation"/>
          <w:i w:val="0"/>
        </w:rPr>
      </w:pPr>
    </w:p>
    <w:p w14:paraId="48E9849E" w14:textId="7C32EA27" w:rsidR="00EA1ECC" w:rsidRPr="00EA1ECC" w:rsidRDefault="008829DB" w:rsidP="009569D7">
      <w:pPr>
        <w:jc w:val="both"/>
        <w:rPr>
          <w:rStyle w:val="Accentuation"/>
          <w:i w:val="0"/>
        </w:rPr>
      </w:pPr>
      <w:r>
        <w:rPr>
          <w:rStyle w:val="Accentuation"/>
          <w:i w:val="0"/>
        </w:rPr>
        <w:t>En complément de ce reportage</w:t>
      </w:r>
      <w:r w:rsidR="004F3335">
        <w:rPr>
          <w:rStyle w:val="Accentuation"/>
          <w:i w:val="0"/>
        </w:rPr>
        <w:t>, 8</w:t>
      </w:r>
      <w:r w:rsidR="00EA1ECC" w:rsidRPr="00EA1ECC">
        <w:rPr>
          <w:rStyle w:val="Accentuation"/>
          <w:i w:val="0"/>
        </w:rPr>
        <w:t xml:space="preserve"> articles de presse ont été produits et diffusés sur diverses plateformes de communication, traitant de trois sujets principaux :</w:t>
      </w:r>
    </w:p>
    <w:p w14:paraId="419179E4" w14:textId="77777777" w:rsidR="00EA1ECC" w:rsidRPr="00EA1ECC" w:rsidRDefault="00EA1ECC" w:rsidP="009569D7">
      <w:pPr>
        <w:jc w:val="both"/>
        <w:rPr>
          <w:rStyle w:val="Accentuation"/>
          <w:i w:val="0"/>
        </w:rPr>
      </w:pPr>
    </w:p>
    <w:p w14:paraId="04FDF2A1" w14:textId="783E39D9" w:rsidR="00EA1ECC" w:rsidRPr="00EA1ECC" w:rsidRDefault="00EA1ECC" w:rsidP="009569D7">
      <w:pPr>
        <w:jc w:val="both"/>
        <w:rPr>
          <w:rStyle w:val="Accentuation"/>
          <w:i w:val="0"/>
        </w:rPr>
      </w:pPr>
      <w:r w:rsidRPr="00EA1ECC">
        <w:rPr>
          <w:rStyle w:val="Accentuation"/>
          <w:i w:val="0"/>
        </w:rPr>
        <w:t xml:space="preserve">- Le premier thème des articles se concentre sur le programme de </w:t>
      </w:r>
      <w:r w:rsidR="004F3335">
        <w:rPr>
          <w:rStyle w:val="Accentuation"/>
          <w:i w:val="0"/>
        </w:rPr>
        <w:t>sensibilisation environnemental</w:t>
      </w:r>
      <w:r w:rsidRPr="00EA1ECC">
        <w:rPr>
          <w:rStyle w:val="Accentuation"/>
          <w:i w:val="0"/>
        </w:rPr>
        <w:t xml:space="preserve"> initié par Conservation Justice, ciblant les élèves des écoles primaires et secondaires ainsi que les communautés locales.</w:t>
      </w:r>
    </w:p>
    <w:p w14:paraId="1D51B2F4" w14:textId="77777777" w:rsidR="00EA1ECC" w:rsidRPr="00EA1ECC" w:rsidRDefault="00EA1ECC" w:rsidP="009569D7">
      <w:pPr>
        <w:jc w:val="both"/>
        <w:rPr>
          <w:rStyle w:val="Accentuation"/>
          <w:i w:val="0"/>
        </w:rPr>
      </w:pPr>
      <w:r w:rsidRPr="00EA1ECC">
        <w:rPr>
          <w:rStyle w:val="Accentuation"/>
          <w:i w:val="0"/>
        </w:rPr>
        <w:t>- Le second sujet des articles aborde la question de la gestion et du suivi des cahiers de charges contractuelles.</w:t>
      </w:r>
    </w:p>
    <w:p w14:paraId="624AF169" w14:textId="77777777" w:rsidR="00EA1ECC" w:rsidRPr="00EA1ECC" w:rsidRDefault="00EA1ECC" w:rsidP="009569D7">
      <w:pPr>
        <w:jc w:val="both"/>
        <w:rPr>
          <w:rStyle w:val="Accentuation"/>
          <w:i w:val="0"/>
        </w:rPr>
      </w:pPr>
      <w:r w:rsidRPr="00EA1ECC">
        <w:rPr>
          <w:rStyle w:val="Accentuation"/>
          <w:i w:val="0"/>
        </w:rPr>
        <w:t>- Enfin, le troisième sujet des articles traite du concept des forêts communautaires au Gabon, ainsi que des efforts soutenus de</w:t>
      </w:r>
      <w:r w:rsidR="008829DB">
        <w:rPr>
          <w:rStyle w:val="Accentuation"/>
          <w:i w:val="0"/>
        </w:rPr>
        <w:t xml:space="preserve"> l’ONG</w:t>
      </w:r>
      <w:r w:rsidRPr="00EA1ECC">
        <w:rPr>
          <w:rStyle w:val="Accentuation"/>
          <w:i w:val="0"/>
        </w:rPr>
        <w:t xml:space="preserve"> Conservation Justice pour accompagner les populations locales vers une gestion durable de ces forêts.</w:t>
      </w:r>
    </w:p>
    <w:p w14:paraId="701C40E1" w14:textId="77777777" w:rsidR="00EA1ECC" w:rsidRPr="00EA1ECC" w:rsidRDefault="00EA1ECC" w:rsidP="009569D7">
      <w:pPr>
        <w:jc w:val="both"/>
        <w:rPr>
          <w:rStyle w:val="Accentuation"/>
          <w:i w:val="0"/>
        </w:rPr>
      </w:pPr>
    </w:p>
    <w:p w14:paraId="07831B30" w14:textId="05DC7379" w:rsidR="00EE3BD9" w:rsidRDefault="00EA1ECC" w:rsidP="009569D7">
      <w:pPr>
        <w:jc w:val="both"/>
        <w:rPr>
          <w:rStyle w:val="Accentuation"/>
          <w:i w:val="0"/>
        </w:rPr>
      </w:pPr>
      <w:r w:rsidRPr="00EA1ECC">
        <w:rPr>
          <w:rStyle w:val="Accentuation"/>
          <w:i w:val="0"/>
        </w:rPr>
        <w:t>Pour compléter ce panorama médiatique, un élément radiophonique a été diffusé ce mois-ci, portant sur le concept des forêts communautaires et les lacunes observées</w:t>
      </w:r>
      <w:r w:rsidR="00EE3BD9">
        <w:rPr>
          <w:rStyle w:val="Accentuation"/>
          <w:i w:val="0"/>
        </w:rPr>
        <w:t xml:space="preserve"> dans leur gestion quotidienne.</w:t>
      </w:r>
    </w:p>
    <w:p w14:paraId="75469A7B" w14:textId="77777777" w:rsidR="004F3335" w:rsidRPr="00EA1ECC" w:rsidRDefault="004F3335" w:rsidP="009569D7">
      <w:pPr>
        <w:jc w:val="both"/>
        <w:rPr>
          <w:rStyle w:val="Accentuation"/>
          <w:i w:val="0"/>
        </w:rPr>
      </w:pPr>
    </w:p>
    <w:p w14:paraId="4BB6AB4C" w14:textId="77777777" w:rsidR="00EA1ECC" w:rsidRDefault="00EA1ECC" w:rsidP="009569D7">
      <w:pPr>
        <w:jc w:val="both"/>
        <w:rPr>
          <w:rStyle w:val="Accentuation"/>
          <w:i w:val="0"/>
        </w:rPr>
      </w:pPr>
      <w:r w:rsidRPr="00EA1ECC">
        <w:rPr>
          <w:rStyle w:val="Accentuation"/>
          <w:i w:val="0"/>
        </w:rPr>
        <w:t>Il est à noter que les anciens articles sont toujours accessibles sur divers médias (consultables dans la base de données ICS), ainsi que sur le site Internet, la page Facebook et la chaîne YouTube de Conservation Justice.</w:t>
      </w:r>
    </w:p>
    <w:p w14:paraId="39D6588E" w14:textId="77777777" w:rsidR="00EA1ECC" w:rsidRPr="00682A96" w:rsidRDefault="00EA1ECC" w:rsidP="000A591E">
      <w:pPr>
        <w:jc w:val="both"/>
        <w:rPr>
          <w:rStyle w:val="Accentuation"/>
          <w:i w:val="0"/>
        </w:rPr>
      </w:pPr>
    </w:p>
    <w:p w14:paraId="6F10002C" w14:textId="77777777" w:rsidR="000A591E" w:rsidRPr="00682A96" w:rsidRDefault="00E621AB" w:rsidP="00E621AB">
      <w:pPr>
        <w:pStyle w:val="Titre1"/>
        <w:shd w:val="clear" w:color="auto" w:fill="000000" w:themeFill="text1"/>
        <w:ind w:left="720"/>
        <w:rPr>
          <w:rStyle w:val="Accentuation"/>
          <w:rFonts w:ascii="Times New Roman" w:hAnsi="Times New Roman" w:cs="Times New Roman"/>
          <w:sz w:val="24"/>
          <w:szCs w:val="24"/>
        </w:rPr>
      </w:pPr>
      <w:bookmarkStart w:id="9" w:name="_Toc330025956"/>
      <w:bookmarkStart w:id="10" w:name="_Toc7774931"/>
      <w:bookmarkStart w:id="11"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9"/>
      <w:bookmarkEnd w:id="10"/>
      <w:bookmarkEnd w:id="11"/>
    </w:p>
    <w:p w14:paraId="53E387DA" w14:textId="77777777" w:rsidR="000A591E" w:rsidRPr="00682A96" w:rsidRDefault="000A591E" w:rsidP="000A591E">
      <w:pPr>
        <w:rPr>
          <w:lang w:val="fr-CH" w:bidi="he-IL"/>
        </w:rPr>
      </w:pPr>
    </w:p>
    <w:p w14:paraId="5ADF9760" w14:textId="77777777" w:rsidR="0012564C" w:rsidRPr="00682A96" w:rsidRDefault="0012564C" w:rsidP="0012564C">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2BB3C7A6" w14:textId="77777777" w:rsidTr="004E4D64">
        <w:trPr>
          <w:trHeight w:val="323"/>
        </w:trPr>
        <w:tc>
          <w:tcPr>
            <w:tcW w:w="4350" w:type="dxa"/>
          </w:tcPr>
          <w:p w14:paraId="4EBF2E44" w14:textId="77777777" w:rsidR="0012564C" w:rsidRPr="00682A96" w:rsidRDefault="0012564C" w:rsidP="004E4D64">
            <w:pPr>
              <w:jc w:val="both"/>
              <w:rPr>
                <w:rStyle w:val="Accentuation"/>
                <w:i w:val="0"/>
              </w:rPr>
            </w:pPr>
            <w:r w:rsidRPr="00682A96">
              <w:rPr>
                <w:rStyle w:val="Accentuation"/>
              </w:rPr>
              <w:t>Nombre de rencontres</w:t>
            </w:r>
          </w:p>
        </w:tc>
        <w:tc>
          <w:tcPr>
            <w:tcW w:w="4380" w:type="dxa"/>
          </w:tcPr>
          <w:p w14:paraId="175ED23A" w14:textId="77777777" w:rsidR="0012564C" w:rsidRPr="00682A96" w:rsidRDefault="00244071" w:rsidP="004E4D64">
            <w:pPr>
              <w:jc w:val="center"/>
              <w:rPr>
                <w:rStyle w:val="Accentuation"/>
                <w:i w:val="0"/>
              </w:rPr>
            </w:pPr>
            <w:r>
              <w:rPr>
                <w:rStyle w:val="Accentuation"/>
                <w:i w:val="0"/>
              </w:rPr>
              <w:t>8</w:t>
            </w:r>
          </w:p>
        </w:tc>
      </w:tr>
      <w:tr w:rsidR="0012564C" w:rsidRPr="00682A96" w14:paraId="4F4DF843" w14:textId="77777777" w:rsidTr="004E4D64">
        <w:trPr>
          <w:trHeight w:val="323"/>
        </w:trPr>
        <w:tc>
          <w:tcPr>
            <w:tcW w:w="4350" w:type="dxa"/>
          </w:tcPr>
          <w:p w14:paraId="2AFEF735" w14:textId="77777777" w:rsidR="0012564C" w:rsidRPr="00682A96" w:rsidRDefault="0012564C" w:rsidP="004E4D64">
            <w:pPr>
              <w:jc w:val="both"/>
              <w:rPr>
                <w:rStyle w:val="Accentuation"/>
                <w:i w:val="0"/>
              </w:rPr>
            </w:pPr>
            <w:r w:rsidRPr="00682A96">
              <w:rPr>
                <w:rStyle w:val="Accentuation"/>
              </w:rPr>
              <w:t>Suivi de l’accord de collaboration</w:t>
            </w:r>
            <w:r w:rsidRPr="00682A96">
              <w:rPr>
                <w:rStyle w:val="Accentuation"/>
              </w:rPr>
              <w:tab/>
            </w:r>
          </w:p>
        </w:tc>
        <w:tc>
          <w:tcPr>
            <w:tcW w:w="4380" w:type="dxa"/>
          </w:tcPr>
          <w:p w14:paraId="125E862C" w14:textId="77777777" w:rsidR="0012564C" w:rsidRPr="00682A96" w:rsidRDefault="00244071" w:rsidP="007E6179">
            <w:pPr>
              <w:jc w:val="center"/>
              <w:rPr>
                <w:rStyle w:val="Accentuation"/>
                <w:i w:val="0"/>
                <w:color w:val="000000" w:themeColor="text1"/>
              </w:rPr>
            </w:pPr>
            <w:r>
              <w:rPr>
                <w:rStyle w:val="Accentuation"/>
                <w:i w:val="0"/>
                <w:color w:val="000000" w:themeColor="text1"/>
              </w:rPr>
              <w:t>6</w:t>
            </w:r>
          </w:p>
        </w:tc>
      </w:tr>
      <w:tr w:rsidR="0012564C" w:rsidRPr="00682A96" w14:paraId="3D1447BC" w14:textId="77777777" w:rsidTr="004E4D64">
        <w:trPr>
          <w:trHeight w:val="297"/>
        </w:trPr>
        <w:tc>
          <w:tcPr>
            <w:tcW w:w="4350" w:type="dxa"/>
            <w:vAlign w:val="center"/>
          </w:tcPr>
          <w:p w14:paraId="7D39F79B" w14:textId="77777777" w:rsidR="0012564C" w:rsidRPr="00682A96" w:rsidRDefault="0012564C" w:rsidP="004E4D64">
            <w:pPr>
              <w:rPr>
                <w:rStyle w:val="Accentuation"/>
                <w:i w:val="0"/>
              </w:rPr>
            </w:pPr>
            <w:r w:rsidRPr="00682A96">
              <w:rPr>
                <w:rStyle w:val="Accentuation"/>
              </w:rPr>
              <w:t>Collaboration sur affaires</w:t>
            </w:r>
          </w:p>
        </w:tc>
        <w:tc>
          <w:tcPr>
            <w:tcW w:w="4380" w:type="dxa"/>
            <w:vAlign w:val="center"/>
          </w:tcPr>
          <w:p w14:paraId="33DCEA46" w14:textId="77777777" w:rsidR="0012564C" w:rsidRPr="00682A96" w:rsidRDefault="005C15FA" w:rsidP="004E4D64">
            <w:pPr>
              <w:jc w:val="center"/>
              <w:rPr>
                <w:rStyle w:val="Accentuation"/>
                <w:i w:val="0"/>
              </w:rPr>
            </w:pPr>
            <w:r>
              <w:rPr>
                <w:rStyle w:val="Accentuation"/>
                <w:i w:val="0"/>
              </w:rPr>
              <w:t>2</w:t>
            </w:r>
          </w:p>
        </w:tc>
      </w:tr>
    </w:tbl>
    <w:p w14:paraId="4E10DC00" w14:textId="77777777" w:rsidR="009919CA" w:rsidRPr="00682A96" w:rsidRDefault="009919CA" w:rsidP="009919CA">
      <w:pPr>
        <w:spacing w:line="276" w:lineRule="auto"/>
        <w:jc w:val="both"/>
        <w:rPr>
          <w:rStyle w:val="Accentuation"/>
          <w:i w:val="0"/>
        </w:rPr>
      </w:pPr>
      <w:r w:rsidRPr="00682A96">
        <w:rPr>
          <w:rStyle w:val="Accentuation"/>
          <w:i w:val="0"/>
        </w:rPr>
        <w:t>Le projet ALEFI a tenu plusieurs rencontres avec les communautés villageoises et les autor</w:t>
      </w:r>
      <w:r w:rsidR="00E75691" w:rsidRPr="00682A96">
        <w:rPr>
          <w:rStyle w:val="Accentuation"/>
          <w:i w:val="0"/>
        </w:rPr>
        <w:t>ités adm</w:t>
      </w:r>
      <w:r w:rsidR="00CD429F" w:rsidRPr="00682A96">
        <w:rPr>
          <w:rStyle w:val="Accentuation"/>
          <w:i w:val="0"/>
        </w:rPr>
        <w:t>inistra</w:t>
      </w:r>
      <w:r w:rsidR="00900621">
        <w:rPr>
          <w:rStyle w:val="Accentuation"/>
          <w:i w:val="0"/>
        </w:rPr>
        <w:t>tives dans les</w:t>
      </w:r>
      <w:r w:rsidR="00345B9C">
        <w:rPr>
          <w:rStyle w:val="Accentuation"/>
          <w:i w:val="0"/>
        </w:rPr>
        <w:t xml:space="preserve"> province</w:t>
      </w:r>
      <w:r w:rsidR="00900621">
        <w:rPr>
          <w:rStyle w:val="Accentuation"/>
          <w:i w:val="0"/>
        </w:rPr>
        <w:t>s</w:t>
      </w:r>
      <w:r w:rsidR="0010777C">
        <w:rPr>
          <w:rStyle w:val="Accentuation"/>
          <w:i w:val="0"/>
        </w:rPr>
        <w:t xml:space="preserve"> de la Ngounié</w:t>
      </w:r>
      <w:r w:rsidR="0076718B">
        <w:rPr>
          <w:rStyle w:val="Accentuation"/>
          <w:i w:val="0"/>
        </w:rPr>
        <w:t xml:space="preserve"> et de l’Ogooué-Ivindo</w:t>
      </w:r>
      <w:r w:rsidR="0046518C" w:rsidRPr="00682A96">
        <w:rPr>
          <w:rStyle w:val="Accentuation"/>
          <w:i w:val="0"/>
        </w:rPr>
        <w:t>.</w:t>
      </w:r>
    </w:p>
    <w:p w14:paraId="77D4CAA2" w14:textId="77777777" w:rsidR="009919CA" w:rsidRPr="00682A96" w:rsidRDefault="009919CA" w:rsidP="009919CA">
      <w:pPr>
        <w:jc w:val="both"/>
        <w:rPr>
          <w:rStyle w:val="Accentuation"/>
          <w:i w:val="0"/>
        </w:rPr>
      </w:pPr>
    </w:p>
    <w:p w14:paraId="396E9280" w14:textId="77777777" w:rsidR="009919CA" w:rsidRDefault="009919CA" w:rsidP="009919CA">
      <w:pPr>
        <w:jc w:val="both"/>
        <w:rPr>
          <w:rStyle w:val="Accentuation"/>
          <w:i w:val="0"/>
        </w:rPr>
      </w:pPr>
      <w:r w:rsidRPr="00A1081E">
        <w:rPr>
          <w:rStyle w:val="Accentuation"/>
          <w:i w:val="0"/>
        </w:rPr>
        <w:t>En effet, dans le cadre de leurs missions et programme d’activités</w:t>
      </w:r>
      <w:r w:rsidR="00645F35" w:rsidRPr="00A1081E">
        <w:rPr>
          <w:rStyle w:val="Accentuation"/>
          <w:i w:val="0"/>
        </w:rPr>
        <w:t>,</w:t>
      </w:r>
      <w:r w:rsidR="008E0EF4" w:rsidRPr="00A1081E">
        <w:rPr>
          <w:rStyle w:val="Accentuation"/>
          <w:i w:val="0"/>
        </w:rPr>
        <w:t xml:space="preserve"> les é</w:t>
      </w:r>
      <w:r w:rsidR="005D00B7" w:rsidRPr="00A1081E">
        <w:rPr>
          <w:rStyle w:val="Accentuation"/>
          <w:i w:val="0"/>
        </w:rPr>
        <w:t>quipe</w:t>
      </w:r>
      <w:r w:rsidR="008E0EF4" w:rsidRPr="00A1081E">
        <w:rPr>
          <w:rStyle w:val="Accentuation"/>
          <w:i w:val="0"/>
        </w:rPr>
        <w:t>s</w:t>
      </w:r>
      <w:r w:rsidR="005C15FA">
        <w:rPr>
          <w:rStyle w:val="Accentuation"/>
          <w:i w:val="0"/>
        </w:rPr>
        <w:t xml:space="preserve"> </w:t>
      </w:r>
      <w:r w:rsidR="008E0EF4" w:rsidRPr="00A1081E">
        <w:rPr>
          <w:rStyle w:val="Accentuation"/>
          <w:i w:val="0"/>
        </w:rPr>
        <w:t>sociales</w:t>
      </w:r>
      <w:r w:rsidR="00345B9C" w:rsidRPr="00A1081E">
        <w:rPr>
          <w:rStyle w:val="Accentuation"/>
          <w:i w:val="0"/>
        </w:rPr>
        <w:t xml:space="preserve"> Nord</w:t>
      </w:r>
      <w:r w:rsidR="008E0EF4" w:rsidRPr="00A1081E">
        <w:rPr>
          <w:rStyle w:val="Accentuation"/>
          <w:i w:val="0"/>
        </w:rPr>
        <w:t xml:space="preserve"> et sud ont</w:t>
      </w:r>
      <w:r w:rsidRPr="00A1081E">
        <w:rPr>
          <w:rStyle w:val="Accentuation"/>
          <w:i w:val="0"/>
        </w:rPr>
        <w:t xml:space="preserve"> rencontré entre autres</w:t>
      </w:r>
      <w:r w:rsidR="005D00B7" w:rsidRPr="00A1081E">
        <w:rPr>
          <w:rStyle w:val="Accentuation"/>
          <w:i w:val="0"/>
        </w:rPr>
        <w:t xml:space="preserve"> les communautés locales</w:t>
      </w:r>
      <w:r w:rsidR="00365034">
        <w:rPr>
          <w:rStyle w:val="Accentuation"/>
          <w:i w:val="0"/>
        </w:rPr>
        <w:t xml:space="preserve"> </w:t>
      </w:r>
      <w:r w:rsidR="005D00B7" w:rsidRPr="00A1081E">
        <w:rPr>
          <w:rStyle w:val="Accentuation"/>
          <w:i w:val="0"/>
        </w:rPr>
        <w:t xml:space="preserve">dans </w:t>
      </w:r>
      <w:r w:rsidR="00244071">
        <w:rPr>
          <w:rStyle w:val="Accentuation"/>
          <w:i w:val="0"/>
        </w:rPr>
        <w:t>24</w:t>
      </w:r>
      <w:r w:rsidRPr="00A1081E">
        <w:rPr>
          <w:rStyle w:val="Accentuation"/>
          <w:i w:val="0"/>
        </w:rPr>
        <w:t xml:space="preserve"> villages, ainsi que les autorités suivantes : </w:t>
      </w:r>
    </w:p>
    <w:p w14:paraId="61F716D5" w14:textId="77777777" w:rsidR="00DE444C" w:rsidRPr="00A1081E" w:rsidRDefault="00DE444C" w:rsidP="009919CA">
      <w:pPr>
        <w:jc w:val="both"/>
        <w:rPr>
          <w:rStyle w:val="Accentuation"/>
          <w:i w:val="0"/>
        </w:rPr>
      </w:pPr>
    </w:p>
    <w:p w14:paraId="5F33DD84" w14:textId="77777777" w:rsidR="00970B79" w:rsidRPr="00A1081E" w:rsidRDefault="00F45900" w:rsidP="000A591E">
      <w:pPr>
        <w:jc w:val="both"/>
        <w:rPr>
          <w:rStyle w:val="Accentuation"/>
          <w:i w:val="0"/>
        </w:rPr>
      </w:pPr>
      <w:r>
        <w:rPr>
          <w:rStyle w:val="Accentuation"/>
          <w:b/>
          <w:i w:val="0"/>
          <w:u w:val="single"/>
        </w:rPr>
        <w:t>Ogooué-Ivindo</w:t>
      </w:r>
      <w:r w:rsidR="003072CA" w:rsidRPr="00A1081E">
        <w:rPr>
          <w:rStyle w:val="Accentuation"/>
          <w:b/>
          <w:i w:val="0"/>
          <w:u w:val="single"/>
        </w:rPr>
        <w:t> </w:t>
      </w:r>
      <w:r w:rsidR="003072CA" w:rsidRPr="002A7BD6">
        <w:rPr>
          <w:rStyle w:val="Accentuation"/>
          <w:b/>
          <w:i w:val="0"/>
        </w:rPr>
        <w:t xml:space="preserve">: </w:t>
      </w:r>
      <w:r w:rsidR="00244071">
        <w:rPr>
          <w:rStyle w:val="Accentuation"/>
          <w:i w:val="0"/>
        </w:rPr>
        <w:t>L</w:t>
      </w:r>
      <w:r w:rsidR="00E41B27">
        <w:rPr>
          <w:rStyle w:val="Accentuation"/>
          <w:i w:val="0"/>
        </w:rPr>
        <w:t>e Chef de C</w:t>
      </w:r>
      <w:r w:rsidR="007860B0" w:rsidRPr="00A1081E">
        <w:rPr>
          <w:rStyle w:val="Accentuation"/>
          <w:i w:val="0"/>
        </w:rPr>
        <w:t>antonnement</w:t>
      </w:r>
      <w:r w:rsidR="00066CC4" w:rsidRPr="00A1081E">
        <w:rPr>
          <w:rStyle w:val="Accentuation"/>
          <w:i w:val="0"/>
        </w:rPr>
        <w:t xml:space="preserve"> des Eaux et Forêts</w:t>
      </w:r>
      <w:r>
        <w:rPr>
          <w:rStyle w:val="Accentuation"/>
          <w:i w:val="0"/>
        </w:rPr>
        <w:t xml:space="preserve"> d’Ova</w:t>
      </w:r>
      <w:r w:rsidR="00244071">
        <w:rPr>
          <w:rStyle w:val="Accentuation"/>
          <w:i w:val="0"/>
        </w:rPr>
        <w:t>n et</w:t>
      </w:r>
      <w:r>
        <w:rPr>
          <w:rStyle w:val="Accentuation"/>
          <w:i w:val="0"/>
        </w:rPr>
        <w:t xml:space="preserve"> le Commandant</w:t>
      </w:r>
      <w:r w:rsidR="00244071">
        <w:rPr>
          <w:rStyle w:val="Accentuation"/>
          <w:i w:val="0"/>
        </w:rPr>
        <w:t xml:space="preserve"> </w:t>
      </w:r>
      <w:r w:rsidR="00866C80">
        <w:rPr>
          <w:rStyle w:val="Accentuation"/>
          <w:i w:val="0"/>
        </w:rPr>
        <w:t>de Brigade GENA d’Ovan.</w:t>
      </w:r>
    </w:p>
    <w:p w14:paraId="63C5FF9F" w14:textId="77777777" w:rsidR="0076718B" w:rsidRDefault="0076718B" w:rsidP="000A591E">
      <w:pPr>
        <w:jc w:val="both"/>
        <w:rPr>
          <w:rStyle w:val="Accentuation"/>
          <w:b/>
          <w:i w:val="0"/>
          <w:u w:val="single"/>
        </w:rPr>
      </w:pPr>
    </w:p>
    <w:p w14:paraId="3DEC5B77" w14:textId="77777777" w:rsidR="003072CA" w:rsidRPr="00A1081E" w:rsidRDefault="0010777C" w:rsidP="000A591E">
      <w:pPr>
        <w:jc w:val="both"/>
        <w:rPr>
          <w:iCs/>
          <w:color w:val="FF0000"/>
        </w:rPr>
      </w:pPr>
      <w:r>
        <w:rPr>
          <w:rStyle w:val="Accentuation"/>
          <w:b/>
          <w:i w:val="0"/>
          <w:u w:val="single"/>
        </w:rPr>
        <w:lastRenderedPageBreak/>
        <w:t>Ngounié</w:t>
      </w:r>
      <w:r w:rsidR="00A1081E" w:rsidRPr="00A1081E">
        <w:rPr>
          <w:rStyle w:val="Accentuation"/>
          <w:b/>
          <w:i w:val="0"/>
          <w:u w:val="single"/>
        </w:rPr>
        <w:t> </w:t>
      </w:r>
      <w:r w:rsidR="00A1081E" w:rsidRPr="002A7BD6">
        <w:rPr>
          <w:rStyle w:val="Accentuation"/>
          <w:b/>
          <w:i w:val="0"/>
        </w:rPr>
        <w:t>:</w:t>
      </w:r>
      <w:r w:rsidR="00866C80">
        <w:rPr>
          <w:rStyle w:val="Accentuation"/>
          <w:i w:val="0"/>
        </w:rPr>
        <w:t xml:space="preserve"> Le</w:t>
      </w:r>
      <w:r w:rsidR="003B4630">
        <w:rPr>
          <w:rStyle w:val="Accentuation"/>
          <w:i w:val="0"/>
        </w:rPr>
        <w:t xml:space="preserve"> </w:t>
      </w:r>
      <w:r w:rsidR="00244071">
        <w:rPr>
          <w:rStyle w:val="Accentuation"/>
          <w:i w:val="0"/>
        </w:rPr>
        <w:t>Secrétaire Général de la préfecture de la Louétsi-Wano, le chef de cantonnement intérimaire des Eaux et Forêts de Lébamba, le Préfet de Mbigou, le Président du conseil Départemental de Mbigou, le Préfet de Ndendé et la secrétaire du cantonnement de Ndendé.</w:t>
      </w:r>
    </w:p>
    <w:p w14:paraId="2F7DC2DE" w14:textId="77777777" w:rsidR="00E511D0" w:rsidRDefault="00E511D0" w:rsidP="009919CA">
      <w:pPr>
        <w:jc w:val="both"/>
        <w:rPr>
          <w:b/>
          <w:bCs/>
          <w:iCs/>
        </w:rPr>
      </w:pPr>
    </w:p>
    <w:p w14:paraId="06A981F0" w14:textId="77777777" w:rsidR="009919CA" w:rsidRPr="00970B79" w:rsidRDefault="009919CA" w:rsidP="009919CA">
      <w:pPr>
        <w:jc w:val="both"/>
        <w:rPr>
          <w:i/>
        </w:rPr>
      </w:pPr>
      <w:r w:rsidRPr="00970B79">
        <w:rPr>
          <w:b/>
          <w:bCs/>
          <w:iCs/>
        </w:rPr>
        <w:t xml:space="preserve">Au total, au moins </w:t>
      </w:r>
      <w:r w:rsidR="00244071">
        <w:rPr>
          <w:b/>
          <w:bCs/>
          <w:iCs/>
        </w:rPr>
        <w:t>08</w:t>
      </w:r>
      <w:r w:rsidRPr="00970B79">
        <w:rPr>
          <w:b/>
          <w:bCs/>
          <w:iCs/>
        </w:rPr>
        <w:t xml:space="preserve"> rencontres avec </w:t>
      </w:r>
      <w:r w:rsidR="00503043" w:rsidRPr="00970B79">
        <w:rPr>
          <w:b/>
          <w:bCs/>
          <w:iCs/>
        </w:rPr>
        <w:t xml:space="preserve">différentes </w:t>
      </w:r>
      <w:r w:rsidRPr="00970B79">
        <w:rPr>
          <w:b/>
          <w:bCs/>
          <w:iCs/>
        </w:rPr>
        <w:t>autorité</w:t>
      </w:r>
      <w:r w:rsidR="00970B79">
        <w:rPr>
          <w:b/>
          <w:bCs/>
          <w:iCs/>
        </w:rPr>
        <w:t>s administratives</w:t>
      </w:r>
      <w:r w:rsidR="00244071">
        <w:rPr>
          <w:b/>
          <w:bCs/>
          <w:iCs/>
        </w:rPr>
        <w:t xml:space="preserve"> </w:t>
      </w:r>
      <w:r w:rsidR="00114E15" w:rsidRPr="00970B79">
        <w:rPr>
          <w:b/>
          <w:bCs/>
          <w:iCs/>
        </w:rPr>
        <w:t xml:space="preserve">ainsi </w:t>
      </w:r>
      <w:r w:rsidR="00E511D0" w:rsidRPr="00970B79">
        <w:rPr>
          <w:b/>
          <w:bCs/>
          <w:iCs/>
        </w:rPr>
        <w:t>que les</w:t>
      </w:r>
      <w:r w:rsidR="00DF00A2" w:rsidRPr="00970B79">
        <w:rPr>
          <w:b/>
          <w:bCs/>
          <w:iCs/>
        </w:rPr>
        <w:t xml:space="preserve"> visite</w:t>
      </w:r>
      <w:r w:rsidR="000D0BC0">
        <w:rPr>
          <w:b/>
          <w:bCs/>
          <w:iCs/>
        </w:rPr>
        <w:t>s</w:t>
      </w:r>
      <w:r w:rsidR="00DF00A2" w:rsidRPr="00970B79">
        <w:rPr>
          <w:b/>
          <w:bCs/>
          <w:iCs/>
        </w:rPr>
        <w:t xml:space="preserve"> de </w:t>
      </w:r>
      <w:r w:rsidR="00244071">
        <w:rPr>
          <w:b/>
          <w:bCs/>
          <w:iCs/>
        </w:rPr>
        <w:t xml:space="preserve">24 </w:t>
      </w:r>
      <w:r w:rsidR="00FD1F1C" w:rsidRPr="00970B79">
        <w:rPr>
          <w:b/>
          <w:bCs/>
          <w:iCs/>
        </w:rPr>
        <w:t>villages ont</w:t>
      </w:r>
      <w:r w:rsidR="003943DC" w:rsidRPr="00970B79">
        <w:rPr>
          <w:b/>
          <w:bCs/>
          <w:iCs/>
        </w:rPr>
        <w:t xml:space="preserve"> été </w:t>
      </w:r>
      <w:r w:rsidR="00DF00A2" w:rsidRPr="00970B79">
        <w:rPr>
          <w:b/>
          <w:bCs/>
          <w:iCs/>
        </w:rPr>
        <w:t>effectuées</w:t>
      </w:r>
      <w:r w:rsidR="00E61510" w:rsidRPr="00970B79">
        <w:rPr>
          <w:b/>
          <w:bCs/>
          <w:iCs/>
        </w:rPr>
        <w:t xml:space="preserve"> au cours d</w:t>
      </w:r>
      <w:r w:rsidR="00066CC4" w:rsidRPr="00970B79">
        <w:rPr>
          <w:b/>
          <w:bCs/>
          <w:iCs/>
        </w:rPr>
        <w:t xml:space="preserve">u </w:t>
      </w:r>
      <w:r w:rsidR="00244071">
        <w:rPr>
          <w:b/>
          <w:bCs/>
          <w:iCs/>
        </w:rPr>
        <w:t>mois de novembre</w:t>
      </w:r>
      <w:r w:rsidR="003072CA" w:rsidRPr="00970B79">
        <w:rPr>
          <w:b/>
          <w:bCs/>
          <w:iCs/>
        </w:rPr>
        <w:t xml:space="preserve"> 2023</w:t>
      </w:r>
      <w:r w:rsidR="003943DC" w:rsidRPr="00970B79">
        <w:rPr>
          <w:b/>
          <w:bCs/>
          <w:iCs/>
        </w:rPr>
        <w:t>.</w:t>
      </w:r>
    </w:p>
    <w:p w14:paraId="2FEA8C03" w14:textId="77777777" w:rsidR="00C043C8" w:rsidRPr="00682A96" w:rsidRDefault="00C043C8" w:rsidP="000A591E">
      <w:pPr>
        <w:jc w:val="both"/>
        <w:rPr>
          <w:rStyle w:val="Accentuation"/>
          <w:i w:val="0"/>
          <w:iCs w:val="0"/>
        </w:rPr>
      </w:pPr>
    </w:p>
    <w:p w14:paraId="540A0EEE" w14:textId="77777777" w:rsidR="000A591E" w:rsidRPr="00682A96" w:rsidRDefault="00E621AB" w:rsidP="00E621AB">
      <w:pPr>
        <w:pStyle w:val="Titre1"/>
        <w:ind w:left="360"/>
        <w:rPr>
          <w:rStyle w:val="Accentuation"/>
          <w:rFonts w:ascii="Times New Roman" w:hAnsi="Times New Roman" w:cs="Times New Roman"/>
          <w:sz w:val="24"/>
          <w:szCs w:val="24"/>
        </w:rPr>
      </w:pPr>
      <w:bookmarkStart w:id="12" w:name="_Toc7774932"/>
      <w:bookmarkStart w:id="13"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2"/>
      <w:bookmarkEnd w:id="13"/>
    </w:p>
    <w:p w14:paraId="20EB9103" w14:textId="77777777" w:rsidR="005C1767" w:rsidRPr="00682A96" w:rsidRDefault="005C1767" w:rsidP="00C2147B">
      <w:pPr>
        <w:jc w:val="both"/>
      </w:pPr>
    </w:p>
    <w:p w14:paraId="0826DDAF" w14:textId="297BD5E2" w:rsidR="00970B79" w:rsidRPr="00970B79" w:rsidRDefault="00970B79" w:rsidP="00244071">
      <w:pPr>
        <w:jc w:val="both"/>
      </w:pPr>
      <w:r>
        <w:t>En somme, deux</w:t>
      </w:r>
      <w:r w:rsidR="0046518C" w:rsidRPr="00682A96">
        <w:t xml:space="preserve"> mission</w:t>
      </w:r>
      <w:r w:rsidR="00066CC4" w:rsidRPr="00682A96">
        <w:t>s</w:t>
      </w:r>
      <w:r w:rsidR="0046518C" w:rsidRPr="00682A96">
        <w:t xml:space="preserve"> sociale</w:t>
      </w:r>
      <w:r w:rsidR="00066CC4" w:rsidRPr="00682A96">
        <w:t>s ont</w:t>
      </w:r>
      <w:r w:rsidR="00D65E15" w:rsidRPr="00682A96">
        <w:t xml:space="preserve"> été </w:t>
      </w:r>
      <w:r w:rsidR="00066CC4" w:rsidRPr="00682A96">
        <w:t>effectuées</w:t>
      </w:r>
      <w:r w:rsidR="00D65E15" w:rsidRPr="00682A96">
        <w:t xml:space="preserve"> au</w:t>
      </w:r>
      <w:r w:rsidR="00244071">
        <w:t xml:space="preserve"> cours du mois de novembre 2023 dans 24</w:t>
      </w:r>
      <w:r w:rsidR="006B28CC" w:rsidRPr="00682A96">
        <w:t xml:space="preserve"> villages</w:t>
      </w:r>
      <w:r>
        <w:t xml:space="preserve"> de</w:t>
      </w:r>
      <w:r w:rsidR="0046295C">
        <w:t>s provinces de l’Ogooué-Ivindo</w:t>
      </w:r>
      <w:r w:rsidR="00B35A34">
        <w:t xml:space="preserve"> et la Ngounié. Il s’agit des villages </w:t>
      </w:r>
      <w:r w:rsidR="00244071" w:rsidRPr="004515F9">
        <w:rPr>
          <w:b/>
          <w:color w:val="000000"/>
        </w:rPr>
        <w:t>Makongonio, Issala, Mabanga, Mbelenatembé, Mouyamba, Memba</w:t>
      </w:r>
      <w:r w:rsidR="00244071" w:rsidRPr="004515F9">
        <w:rPr>
          <w:rFonts w:eastAsiaTheme="minorHAnsi"/>
          <w:b/>
          <w:kern w:val="2"/>
        </w:rPr>
        <w:t>, Mourembo</w:t>
      </w:r>
      <w:r w:rsidR="00244071">
        <w:rPr>
          <w:rFonts w:eastAsiaTheme="minorHAnsi"/>
          <w:b/>
          <w:kern w:val="2"/>
        </w:rPr>
        <w:t>u ,Moussambou, Dilolo,</w:t>
      </w:r>
      <w:r w:rsidR="00C503B5">
        <w:rPr>
          <w:rFonts w:eastAsiaTheme="minorHAnsi"/>
          <w:b/>
          <w:kern w:val="2"/>
        </w:rPr>
        <w:t xml:space="preserve"> </w:t>
      </w:r>
      <w:r w:rsidR="00244071">
        <w:rPr>
          <w:rFonts w:eastAsiaTheme="minorHAnsi"/>
          <w:b/>
          <w:kern w:val="2"/>
        </w:rPr>
        <w:t>Tsangui,</w:t>
      </w:r>
      <w:r w:rsidR="00244071" w:rsidRPr="004515F9">
        <w:rPr>
          <w:rFonts w:eastAsiaTheme="minorHAnsi"/>
          <w:b/>
          <w:kern w:val="2"/>
        </w:rPr>
        <w:t xml:space="preserve"> Minganga</w:t>
      </w:r>
      <w:r w:rsidR="00244071">
        <w:rPr>
          <w:rFonts w:eastAsiaTheme="minorHAnsi"/>
          <w:b/>
          <w:kern w:val="2"/>
        </w:rPr>
        <w:t xml:space="preserve">, </w:t>
      </w:r>
      <w:r w:rsidR="00244071">
        <w:rPr>
          <w:b/>
        </w:rPr>
        <w:t xml:space="preserve">Koumameyong, Ekarlong, Djidji, Lolo 2, Melane, Ayol, Kombani, Alar, Ebe Messe, Sougalam, Biliba, Afoumazo </w:t>
      </w:r>
      <w:r w:rsidR="00244071" w:rsidRPr="008A5A44">
        <w:t>et</w:t>
      </w:r>
      <w:r w:rsidR="00244071">
        <w:rPr>
          <w:b/>
        </w:rPr>
        <w:t xml:space="preserve"> Bissobilam. </w:t>
      </w:r>
    </w:p>
    <w:p w14:paraId="561341E3" w14:textId="77777777" w:rsidR="00715538" w:rsidRDefault="00244071" w:rsidP="00244071">
      <w:pPr>
        <w:jc w:val="both"/>
      </w:pPr>
      <w:r>
        <w:t xml:space="preserve">Dans la province de l’Ogooué-Ivindo, la couverture médiatique des activités de l’équipe sociale a </w:t>
      </w:r>
      <w:r w:rsidR="003F7C54">
        <w:t>été assurée par Gabon Télévision. Les communautés villageoises se sont librement exprimées face à la caméra pour dénoncer le manque de formation et d’assistance des eaux et Forêts pour le bon fonctionnement des forêts communautaires. Un suivi juridique a également été fait en ce qui concerne les plaintes des communautés de Koumameyong-Ekarlong et Melane contre les entrepreneurs Serge MVELE et Stéphane KANTO pour détournement de FDL.</w:t>
      </w:r>
    </w:p>
    <w:p w14:paraId="3BD38DF6" w14:textId="0EC9095C" w:rsidR="004845B5" w:rsidRDefault="00715538" w:rsidP="00244071">
      <w:pPr>
        <w:jc w:val="both"/>
      </w:pPr>
      <w:r>
        <w:t xml:space="preserve">Dans la province de la Ngounié, l’équipe a fait le suivi de la mise en œuvre </w:t>
      </w:r>
      <w:r w:rsidR="003F7C54">
        <w:t>des cahiers de</w:t>
      </w:r>
      <w:r w:rsidR="00C503B5">
        <w:t>s</w:t>
      </w:r>
      <w:r w:rsidR="003F7C54">
        <w:t xml:space="preserve"> charges contractuelles. Aussi, il l’équipe sud avait pour mission d’expliquer le concept de bois abandonné le statut juridique de celui-ci. </w:t>
      </w:r>
    </w:p>
    <w:p w14:paraId="3DF9F0CE" w14:textId="77777777" w:rsidR="004845B5" w:rsidRPr="00682A96" w:rsidRDefault="004845B5" w:rsidP="004845B5">
      <w:pPr>
        <w:spacing w:line="360" w:lineRule="auto"/>
        <w:jc w:val="both"/>
      </w:pPr>
    </w:p>
    <w:sectPr w:rsidR="004845B5" w:rsidRPr="00682A96" w:rsidSect="00CC204D">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EB8D" w14:textId="77777777" w:rsidR="007E2B26" w:rsidRDefault="007E2B26" w:rsidP="00CC204D">
      <w:r>
        <w:separator/>
      </w:r>
    </w:p>
  </w:endnote>
  <w:endnote w:type="continuationSeparator" w:id="0">
    <w:p w14:paraId="30DAD8E0" w14:textId="77777777" w:rsidR="007E2B26" w:rsidRDefault="007E2B26"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C64C" w14:textId="77777777" w:rsidR="009A37E1" w:rsidRDefault="009A37E1">
    <w:pPr>
      <w:shd w:val="clear" w:color="auto" w:fill="FFFFFF"/>
      <w:spacing w:before="120"/>
      <w:jc w:val="center"/>
      <w:rPr>
        <w:sz w:val="16"/>
        <w:szCs w:val="20"/>
        <w:lang w:val="fr-FR"/>
      </w:rPr>
    </w:pPr>
    <w:r>
      <w:rPr>
        <w:sz w:val="16"/>
        <w:szCs w:val="20"/>
        <w:lang w:val="fr-FR"/>
      </w:rPr>
      <w:t>Conservation Justice | BP 23903 Libreville | +241 074 23 38 65</w:t>
    </w:r>
  </w:p>
  <w:p w14:paraId="3B7F1605" w14:textId="77777777" w:rsidR="009A37E1" w:rsidRDefault="009A37E1">
    <w:pPr>
      <w:shd w:val="clear" w:color="auto" w:fill="FFFFFF"/>
      <w:spacing w:after="240"/>
      <w:jc w:val="center"/>
      <w:rPr>
        <w:sz w:val="16"/>
        <w:szCs w:val="20"/>
        <w:lang w:val="fr-FR"/>
      </w:rPr>
    </w:pPr>
    <w:r>
      <w:rPr>
        <w:sz w:val="16"/>
        <w:szCs w:val="20"/>
        <w:lang w:val="fr-FR"/>
      </w:rPr>
      <w:t>luc@conservation-justice.org | www.conservation-justice.org</w:t>
    </w:r>
  </w:p>
  <w:p w14:paraId="157C9170" w14:textId="08A2885E" w:rsidR="009A37E1" w:rsidRDefault="009A37E1"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4F3335">
      <w:rPr>
        <w:b/>
        <w:bCs/>
        <w:noProof/>
      </w:rPr>
      <w:t>10</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4F3335">
      <w:rPr>
        <w:b/>
        <w:bCs/>
        <w:noProof/>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6D32" w14:textId="77777777" w:rsidR="007E2B26" w:rsidRDefault="007E2B26" w:rsidP="00CC204D">
      <w:r>
        <w:separator/>
      </w:r>
    </w:p>
  </w:footnote>
  <w:footnote w:type="continuationSeparator" w:id="0">
    <w:p w14:paraId="59222065" w14:textId="77777777" w:rsidR="007E2B26" w:rsidRDefault="007E2B26"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508A" w14:textId="77777777" w:rsidR="009A37E1" w:rsidRDefault="009A37E1">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1"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3"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19"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22"/>
  </w:num>
  <w:num w:numId="5">
    <w:abstractNumId w:val="18"/>
  </w:num>
  <w:num w:numId="6">
    <w:abstractNumId w:val="11"/>
  </w:num>
  <w:num w:numId="7">
    <w:abstractNumId w:val="17"/>
  </w:num>
  <w:num w:numId="8">
    <w:abstractNumId w:val="4"/>
  </w:num>
  <w:num w:numId="9">
    <w:abstractNumId w:val="0"/>
  </w:num>
  <w:num w:numId="10">
    <w:abstractNumId w:val="5"/>
  </w:num>
  <w:num w:numId="11">
    <w:abstractNumId w:val="6"/>
  </w:num>
  <w:num w:numId="12">
    <w:abstractNumId w:val="13"/>
  </w:num>
  <w:num w:numId="13">
    <w:abstractNumId w:val="20"/>
  </w:num>
  <w:num w:numId="14">
    <w:abstractNumId w:val="3"/>
  </w:num>
  <w:num w:numId="15">
    <w:abstractNumId w:val="9"/>
  </w:num>
  <w:num w:numId="16">
    <w:abstractNumId w:val="10"/>
  </w:num>
  <w:num w:numId="17">
    <w:abstractNumId w:val="7"/>
  </w:num>
  <w:num w:numId="18">
    <w:abstractNumId w:val="2"/>
  </w:num>
  <w:num w:numId="19">
    <w:abstractNumId w:val="8"/>
  </w:num>
  <w:num w:numId="20">
    <w:abstractNumId w:val="16"/>
  </w:num>
  <w:num w:numId="21">
    <w:abstractNumId w:val="19"/>
  </w:num>
  <w:num w:numId="22">
    <w:abstractNumId w:val="21"/>
  </w:num>
  <w:num w:numId="23">
    <w:abstractNumId w:val="2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4D"/>
    <w:rsid w:val="00002C42"/>
    <w:rsid w:val="00003847"/>
    <w:rsid w:val="000041E2"/>
    <w:rsid w:val="0000449A"/>
    <w:rsid w:val="00004ECF"/>
    <w:rsid w:val="00006F64"/>
    <w:rsid w:val="000074B0"/>
    <w:rsid w:val="00007655"/>
    <w:rsid w:val="00010B3B"/>
    <w:rsid w:val="00011E59"/>
    <w:rsid w:val="00012515"/>
    <w:rsid w:val="000167EF"/>
    <w:rsid w:val="00027A44"/>
    <w:rsid w:val="00027B55"/>
    <w:rsid w:val="00030F82"/>
    <w:rsid w:val="000312AE"/>
    <w:rsid w:val="00031F08"/>
    <w:rsid w:val="00032DF6"/>
    <w:rsid w:val="00032EC3"/>
    <w:rsid w:val="000337DB"/>
    <w:rsid w:val="0003548B"/>
    <w:rsid w:val="00035928"/>
    <w:rsid w:val="0003653E"/>
    <w:rsid w:val="00036660"/>
    <w:rsid w:val="0003666B"/>
    <w:rsid w:val="00037CAE"/>
    <w:rsid w:val="0004009C"/>
    <w:rsid w:val="00043D4D"/>
    <w:rsid w:val="000449C3"/>
    <w:rsid w:val="000453DD"/>
    <w:rsid w:val="000460B6"/>
    <w:rsid w:val="00047A63"/>
    <w:rsid w:val="00052AC0"/>
    <w:rsid w:val="0005384D"/>
    <w:rsid w:val="00055636"/>
    <w:rsid w:val="0005789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69DB"/>
    <w:rsid w:val="00077DF3"/>
    <w:rsid w:val="000806A3"/>
    <w:rsid w:val="00080BCA"/>
    <w:rsid w:val="00084CA1"/>
    <w:rsid w:val="0008660D"/>
    <w:rsid w:val="00086C45"/>
    <w:rsid w:val="000870C7"/>
    <w:rsid w:val="0008735E"/>
    <w:rsid w:val="00087C2D"/>
    <w:rsid w:val="00091C1A"/>
    <w:rsid w:val="00092ADB"/>
    <w:rsid w:val="00092F97"/>
    <w:rsid w:val="000939F4"/>
    <w:rsid w:val="000A0A69"/>
    <w:rsid w:val="000A0C9B"/>
    <w:rsid w:val="000A11E5"/>
    <w:rsid w:val="000A206A"/>
    <w:rsid w:val="000A2582"/>
    <w:rsid w:val="000A278B"/>
    <w:rsid w:val="000A3182"/>
    <w:rsid w:val="000A450D"/>
    <w:rsid w:val="000A591E"/>
    <w:rsid w:val="000A6201"/>
    <w:rsid w:val="000A6485"/>
    <w:rsid w:val="000A74F6"/>
    <w:rsid w:val="000B1F63"/>
    <w:rsid w:val="000B3660"/>
    <w:rsid w:val="000B47ED"/>
    <w:rsid w:val="000C0836"/>
    <w:rsid w:val="000C12B0"/>
    <w:rsid w:val="000C2A36"/>
    <w:rsid w:val="000C3DE7"/>
    <w:rsid w:val="000C3FB0"/>
    <w:rsid w:val="000C47A4"/>
    <w:rsid w:val="000C5944"/>
    <w:rsid w:val="000D0BC0"/>
    <w:rsid w:val="000D2518"/>
    <w:rsid w:val="000D4905"/>
    <w:rsid w:val="000D58D1"/>
    <w:rsid w:val="000E06F5"/>
    <w:rsid w:val="000E263A"/>
    <w:rsid w:val="000E4E92"/>
    <w:rsid w:val="000E6DBC"/>
    <w:rsid w:val="000E7479"/>
    <w:rsid w:val="000F09E8"/>
    <w:rsid w:val="000F0A2F"/>
    <w:rsid w:val="000F4112"/>
    <w:rsid w:val="000F47CE"/>
    <w:rsid w:val="000F5829"/>
    <w:rsid w:val="000F6E6F"/>
    <w:rsid w:val="000F75DD"/>
    <w:rsid w:val="000F7AAA"/>
    <w:rsid w:val="0010142C"/>
    <w:rsid w:val="001021DD"/>
    <w:rsid w:val="00102D72"/>
    <w:rsid w:val="001036F8"/>
    <w:rsid w:val="001043E2"/>
    <w:rsid w:val="001057B6"/>
    <w:rsid w:val="00106DB0"/>
    <w:rsid w:val="0010777C"/>
    <w:rsid w:val="001077DD"/>
    <w:rsid w:val="00107CD2"/>
    <w:rsid w:val="00110F99"/>
    <w:rsid w:val="00111562"/>
    <w:rsid w:val="001117ED"/>
    <w:rsid w:val="00114E15"/>
    <w:rsid w:val="00115B11"/>
    <w:rsid w:val="00116F98"/>
    <w:rsid w:val="00117CBB"/>
    <w:rsid w:val="00120AF9"/>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4B35"/>
    <w:rsid w:val="00136682"/>
    <w:rsid w:val="00141743"/>
    <w:rsid w:val="00141D67"/>
    <w:rsid w:val="00142035"/>
    <w:rsid w:val="001420CC"/>
    <w:rsid w:val="00142E73"/>
    <w:rsid w:val="001430EF"/>
    <w:rsid w:val="00144D99"/>
    <w:rsid w:val="001465B5"/>
    <w:rsid w:val="001502A9"/>
    <w:rsid w:val="00151CB6"/>
    <w:rsid w:val="00152A0B"/>
    <w:rsid w:val="001554F9"/>
    <w:rsid w:val="0016100B"/>
    <w:rsid w:val="00161B55"/>
    <w:rsid w:val="00164959"/>
    <w:rsid w:val="001651F3"/>
    <w:rsid w:val="0016589B"/>
    <w:rsid w:val="001708C3"/>
    <w:rsid w:val="00170E60"/>
    <w:rsid w:val="0017114D"/>
    <w:rsid w:val="00172A5E"/>
    <w:rsid w:val="001742E4"/>
    <w:rsid w:val="00174C33"/>
    <w:rsid w:val="00174D9B"/>
    <w:rsid w:val="00175910"/>
    <w:rsid w:val="00176291"/>
    <w:rsid w:val="00176861"/>
    <w:rsid w:val="00177C66"/>
    <w:rsid w:val="001803D4"/>
    <w:rsid w:val="00181747"/>
    <w:rsid w:val="00181B4E"/>
    <w:rsid w:val="0018366F"/>
    <w:rsid w:val="00185621"/>
    <w:rsid w:val="00185E86"/>
    <w:rsid w:val="00186BFE"/>
    <w:rsid w:val="00187542"/>
    <w:rsid w:val="00187713"/>
    <w:rsid w:val="001907C8"/>
    <w:rsid w:val="00190B84"/>
    <w:rsid w:val="0019220E"/>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E06"/>
    <w:rsid w:val="001B6751"/>
    <w:rsid w:val="001B7190"/>
    <w:rsid w:val="001B7308"/>
    <w:rsid w:val="001C2E15"/>
    <w:rsid w:val="001C361D"/>
    <w:rsid w:val="001C3900"/>
    <w:rsid w:val="001C416F"/>
    <w:rsid w:val="001C4CB6"/>
    <w:rsid w:val="001C6ED0"/>
    <w:rsid w:val="001C7AE8"/>
    <w:rsid w:val="001C7C5E"/>
    <w:rsid w:val="001D0C3E"/>
    <w:rsid w:val="001D27B6"/>
    <w:rsid w:val="001D3943"/>
    <w:rsid w:val="001D4081"/>
    <w:rsid w:val="001D5779"/>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3F52"/>
    <w:rsid w:val="002042A7"/>
    <w:rsid w:val="0020491E"/>
    <w:rsid w:val="002068FC"/>
    <w:rsid w:val="0020712D"/>
    <w:rsid w:val="00207A5D"/>
    <w:rsid w:val="002101B9"/>
    <w:rsid w:val="0021033A"/>
    <w:rsid w:val="00210BFF"/>
    <w:rsid w:val="00210DD6"/>
    <w:rsid w:val="00215C87"/>
    <w:rsid w:val="002164AA"/>
    <w:rsid w:val="0021688E"/>
    <w:rsid w:val="00217083"/>
    <w:rsid w:val="00217605"/>
    <w:rsid w:val="00217806"/>
    <w:rsid w:val="00217DC1"/>
    <w:rsid w:val="00220406"/>
    <w:rsid w:val="00220446"/>
    <w:rsid w:val="002216E6"/>
    <w:rsid w:val="0022233E"/>
    <w:rsid w:val="00222E30"/>
    <w:rsid w:val="00223D40"/>
    <w:rsid w:val="002240A3"/>
    <w:rsid w:val="002248B4"/>
    <w:rsid w:val="00225103"/>
    <w:rsid w:val="0022568B"/>
    <w:rsid w:val="002260DB"/>
    <w:rsid w:val="00227748"/>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60A62"/>
    <w:rsid w:val="00260EBF"/>
    <w:rsid w:val="00261453"/>
    <w:rsid w:val="002614D1"/>
    <w:rsid w:val="00261B76"/>
    <w:rsid w:val="00261CEE"/>
    <w:rsid w:val="0026215B"/>
    <w:rsid w:val="00263010"/>
    <w:rsid w:val="002637B1"/>
    <w:rsid w:val="00263D06"/>
    <w:rsid w:val="002642F0"/>
    <w:rsid w:val="00265371"/>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5F9"/>
    <w:rsid w:val="002A7BD6"/>
    <w:rsid w:val="002B6495"/>
    <w:rsid w:val="002B703B"/>
    <w:rsid w:val="002C1553"/>
    <w:rsid w:val="002C3839"/>
    <w:rsid w:val="002C7A3E"/>
    <w:rsid w:val="002C7F48"/>
    <w:rsid w:val="002D01A4"/>
    <w:rsid w:val="002D1257"/>
    <w:rsid w:val="002D1676"/>
    <w:rsid w:val="002D2AD8"/>
    <w:rsid w:val="002D3EDE"/>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37AC1"/>
    <w:rsid w:val="00340578"/>
    <w:rsid w:val="00344836"/>
    <w:rsid w:val="00345849"/>
    <w:rsid w:val="00345B48"/>
    <w:rsid w:val="00345B9C"/>
    <w:rsid w:val="00346BFC"/>
    <w:rsid w:val="003475A5"/>
    <w:rsid w:val="00350464"/>
    <w:rsid w:val="003516E9"/>
    <w:rsid w:val="00352438"/>
    <w:rsid w:val="00352759"/>
    <w:rsid w:val="00352766"/>
    <w:rsid w:val="00352A8D"/>
    <w:rsid w:val="00354A3A"/>
    <w:rsid w:val="00355769"/>
    <w:rsid w:val="003563BB"/>
    <w:rsid w:val="00357D35"/>
    <w:rsid w:val="00357DEE"/>
    <w:rsid w:val="003602C0"/>
    <w:rsid w:val="00360F89"/>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124D"/>
    <w:rsid w:val="003B4630"/>
    <w:rsid w:val="003B50F7"/>
    <w:rsid w:val="003B55D7"/>
    <w:rsid w:val="003B5DB5"/>
    <w:rsid w:val="003B6AC0"/>
    <w:rsid w:val="003B7AAD"/>
    <w:rsid w:val="003B7EBC"/>
    <w:rsid w:val="003C0487"/>
    <w:rsid w:val="003C0496"/>
    <w:rsid w:val="003C159F"/>
    <w:rsid w:val="003C2869"/>
    <w:rsid w:val="003C296C"/>
    <w:rsid w:val="003C2A49"/>
    <w:rsid w:val="003C399E"/>
    <w:rsid w:val="003C3AAF"/>
    <w:rsid w:val="003C3FFD"/>
    <w:rsid w:val="003C41C4"/>
    <w:rsid w:val="003C70DB"/>
    <w:rsid w:val="003D142F"/>
    <w:rsid w:val="003D39E3"/>
    <w:rsid w:val="003D56E8"/>
    <w:rsid w:val="003D6A97"/>
    <w:rsid w:val="003D7509"/>
    <w:rsid w:val="003E2557"/>
    <w:rsid w:val="003E4F57"/>
    <w:rsid w:val="003E4F6E"/>
    <w:rsid w:val="003E623A"/>
    <w:rsid w:val="003F0FCC"/>
    <w:rsid w:val="003F11F9"/>
    <w:rsid w:val="003F4DEE"/>
    <w:rsid w:val="003F5B0D"/>
    <w:rsid w:val="003F7034"/>
    <w:rsid w:val="003F7C54"/>
    <w:rsid w:val="004000D6"/>
    <w:rsid w:val="004005FB"/>
    <w:rsid w:val="00400B9D"/>
    <w:rsid w:val="004011B4"/>
    <w:rsid w:val="004014AF"/>
    <w:rsid w:val="00401A5B"/>
    <w:rsid w:val="004034AA"/>
    <w:rsid w:val="004048CF"/>
    <w:rsid w:val="00405980"/>
    <w:rsid w:val="00407572"/>
    <w:rsid w:val="00407809"/>
    <w:rsid w:val="0041010A"/>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718A"/>
    <w:rsid w:val="00427387"/>
    <w:rsid w:val="004306EF"/>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627FF"/>
    <w:rsid w:val="0046295C"/>
    <w:rsid w:val="004646BA"/>
    <w:rsid w:val="0046518C"/>
    <w:rsid w:val="00466999"/>
    <w:rsid w:val="004714EF"/>
    <w:rsid w:val="0047156F"/>
    <w:rsid w:val="00471970"/>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EED"/>
    <w:rsid w:val="004929AC"/>
    <w:rsid w:val="00494536"/>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552D"/>
    <w:rsid w:val="004C0222"/>
    <w:rsid w:val="004C085E"/>
    <w:rsid w:val="004C10A5"/>
    <w:rsid w:val="004C2744"/>
    <w:rsid w:val="004C3419"/>
    <w:rsid w:val="004C52CB"/>
    <w:rsid w:val="004C59A1"/>
    <w:rsid w:val="004C67BE"/>
    <w:rsid w:val="004D0A42"/>
    <w:rsid w:val="004D13BA"/>
    <w:rsid w:val="004D2FC4"/>
    <w:rsid w:val="004D312E"/>
    <w:rsid w:val="004D5528"/>
    <w:rsid w:val="004E02F8"/>
    <w:rsid w:val="004E0456"/>
    <w:rsid w:val="004E08FD"/>
    <w:rsid w:val="004E0D00"/>
    <w:rsid w:val="004E1C32"/>
    <w:rsid w:val="004E1F1F"/>
    <w:rsid w:val="004E35D8"/>
    <w:rsid w:val="004E4D64"/>
    <w:rsid w:val="004E66E3"/>
    <w:rsid w:val="004E7AAC"/>
    <w:rsid w:val="004E7D19"/>
    <w:rsid w:val="004F10DB"/>
    <w:rsid w:val="004F1645"/>
    <w:rsid w:val="004F1A0F"/>
    <w:rsid w:val="004F3335"/>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6759"/>
    <w:rsid w:val="00510C89"/>
    <w:rsid w:val="0051124E"/>
    <w:rsid w:val="005146BF"/>
    <w:rsid w:val="00520B9F"/>
    <w:rsid w:val="005231F3"/>
    <w:rsid w:val="005241F2"/>
    <w:rsid w:val="005242EF"/>
    <w:rsid w:val="005273BB"/>
    <w:rsid w:val="00530BBE"/>
    <w:rsid w:val="00530DF4"/>
    <w:rsid w:val="005326EE"/>
    <w:rsid w:val="0053270A"/>
    <w:rsid w:val="00532B3A"/>
    <w:rsid w:val="005340A0"/>
    <w:rsid w:val="00534C41"/>
    <w:rsid w:val="00541096"/>
    <w:rsid w:val="00541200"/>
    <w:rsid w:val="005428FC"/>
    <w:rsid w:val="0054370C"/>
    <w:rsid w:val="00544A95"/>
    <w:rsid w:val="00544D06"/>
    <w:rsid w:val="00545CC3"/>
    <w:rsid w:val="00550677"/>
    <w:rsid w:val="005517F9"/>
    <w:rsid w:val="005527D2"/>
    <w:rsid w:val="005579E3"/>
    <w:rsid w:val="0056232A"/>
    <w:rsid w:val="00563334"/>
    <w:rsid w:val="005634EE"/>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2B8A"/>
    <w:rsid w:val="005A3DFE"/>
    <w:rsid w:val="005A7EAE"/>
    <w:rsid w:val="005B0F9A"/>
    <w:rsid w:val="005B1780"/>
    <w:rsid w:val="005B5097"/>
    <w:rsid w:val="005B612E"/>
    <w:rsid w:val="005C15FA"/>
    <w:rsid w:val="005C169C"/>
    <w:rsid w:val="005C1767"/>
    <w:rsid w:val="005C37C4"/>
    <w:rsid w:val="005C3886"/>
    <w:rsid w:val="005C62B7"/>
    <w:rsid w:val="005D00B7"/>
    <w:rsid w:val="005D401E"/>
    <w:rsid w:val="005D4127"/>
    <w:rsid w:val="005D5EB6"/>
    <w:rsid w:val="005E25D2"/>
    <w:rsid w:val="005E3068"/>
    <w:rsid w:val="005E3CD2"/>
    <w:rsid w:val="005E4294"/>
    <w:rsid w:val="005E43A6"/>
    <w:rsid w:val="005E4AD8"/>
    <w:rsid w:val="005E6509"/>
    <w:rsid w:val="005E6AF9"/>
    <w:rsid w:val="005E6FFC"/>
    <w:rsid w:val="005E7298"/>
    <w:rsid w:val="005E7B28"/>
    <w:rsid w:val="005F1219"/>
    <w:rsid w:val="005F136A"/>
    <w:rsid w:val="005F17BB"/>
    <w:rsid w:val="005F25A2"/>
    <w:rsid w:val="005F6793"/>
    <w:rsid w:val="005F768C"/>
    <w:rsid w:val="005F79AE"/>
    <w:rsid w:val="005F7E68"/>
    <w:rsid w:val="0060020E"/>
    <w:rsid w:val="00600EA8"/>
    <w:rsid w:val="00600F72"/>
    <w:rsid w:val="00601DDC"/>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71FF"/>
    <w:rsid w:val="00631BEC"/>
    <w:rsid w:val="00631C81"/>
    <w:rsid w:val="006328A9"/>
    <w:rsid w:val="00632975"/>
    <w:rsid w:val="00632D61"/>
    <w:rsid w:val="00636C49"/>
    <w:rsid w:val="00636F3E"/>
    <w:rsid w:val="00637A95"/>
    <w:rsid w:val="00640B59"/>
    <w:rsid w:val="00640BC1"/>
    <w:rsid w:val="00645F35"/>
    <w:rsid w:val="006472E8"/>
    <w:rsid w:val="00651746"/>
    <w:rsid w:val="00651B1B"/>
    <w:rsid w:val="00652C8D"/>
    <w:rsid w:val="00653992"/>
    <w:rsid w:val="006543AB"/>
    <w:rsid w:val="00654F25"/>
    <w:rsid w:val="0065588F"/>
    <w:rsid w:val="00655B09"/>
    <w:rsid w:val="00655EA1"/>
    <w:rsid w:val="00657EA7"/>
    <w:rsid w:val="00660A80"/>
    <w:rsid w:val="006612C3"/>
    <w:rsid w:val="00662507"/>
    <w:rsid w:val="0066312A"/>
    <w:rsid w:val="006638F4"/>
    <w:rsid w:val="00664EC0"/>
    <w:rsid w:val="00665DEC"/>
    <w:rsid w:val="00666AA3"/>
    <w:rsid w:val="006672C0"/>
    <w:rsid w:val="0067017A"/>
    <w:rsid w:val="0067080F"/>
    <w:rsid w:val="00672FE2"/>
    <w:rsid w:val="00674D16"/>
    <w:rsid w:val="00675F37"/>
    <w:rsid w:val="006775F7"/>
    <w:rsid w:val="006777E3"/>
    <w:rsid w:val="00682A96"/>
    <w:rsid w:val="006832EB"/>
    <w:rsid w:val="00687027"/>
    <w:rsid w:val="00691209"/>
    <w:rsid w:val="00691F20"/>
    <w:rsid w:val="0069271B"/>
    <w:rsid w:val="00692BF2"/>
    <w:rsid w:val="0069323D"/>
    <w:rsid w:val="00693502"/>
    <w:rsid w:val="00693716"/>
    <w:rsid w:val="00693D35"/>
    <w:rsid w:val="00694410"/>
    <w:rsid w:val="00695894"/>
    <w:rsid w:val="006967C5"/>
    <w:rsid w:val="00697013"/>
    <w:rsid w:val="006974E2"/>
    <w:rsid w:val="00697C2A"/>
    <w:rsid w:val="006A0DFD"/>
    <w:rsid w:val="006A314C"/>
    <w:rsid w:val="006A4CF8"/>
    <w:rsid w:val="006A575E"/>
    <w:rsid w:val="006A5AFE"/>
    <w:rsid w:val="006B0D16"/>
    <w:rsid w:val="006B28CC"/>
    <w:rsid w:val="006B31C7"/>
    <w:rsid w:val="006B4583"/>
    <w:rsid w:val="006B54FB"/>
    <w:rsid w:val="006B5E31"/>
    <w:rsid w:val="006B7218"/>
    <w:rsid w:val="006B76B0"/>
    <w:rsid w:val="006C1D8F"/>
    <w:rsid w:val="006C2E3B"/>
    <w:rsid w:val="006C62C6"/>
    <w:rsid w:val="006C6567"/>
    <w:rsid w:val="006D0C64"/>
    <w:rsid w:val="006D1557"/>
    <w:rsid w:val="006D3519"/>
    <w:rsid w:val="006D3956"/>
    <w:rsid w:val="006E006A"/>
    <w:rsid w:val="006E1EE1"/>
    <w:rsid w:val="006E350A"/>
    <w:rsid w:val="006E3CE6"/>
    <w:rsid w:val="006E41AD"/>
    <w:rsid w:val="006E585E"/>
    <w:rsid w:val="006E6A52"/>
    <w:rsid w:val="006E6A91"/>
    <w:rsid w:val="006E72BB"/>
    <w:rsid w:val="006E79C8"/>
    <w:rsid w:val="006E7EB3"/>
    <w:rsid w:val="006F02F7"/>
    <w:rsid w:val="006F209A"/>
    <w:rsid w:val="006F33EF"/>
    <w:rsid w:val="006F5FD0"/>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7AF5"/>
    <w:rsid w:val="0072101E"/>
    <w:rsid w:val="0072141F"/>
    <w:rsid w:val="00721AAA"/>
    <w:rsid w:val="0072395B"/>
    <w:rsid w:val="00724618"/>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5114"/>
    <w:rsid w:val="007560BD"/>
    <w:rsid w:val="00756CB2"/>
    <w:rsid w:val="00757BBF"/>
    <w:rsid w:val="007605CE"/>
    <w:rsid w:val="00762771"/>
    <w:rsid w:val="00762DB4"/>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A7B"/>
    <w:rsid w:val="007B58CD"/>
    <w:rsid w:val="007B6894"/>
    <w:rsid w:val="007C0B98"/>
    <w:rsid w:val="007C25E6"/>
    <w:rsid w:val="007C2620"/>
    <w:rsid w:val="007C34A0"/>
    <w:rsid w:val="007C412B"/>
    <w:rsid w:val="007C5E06"/>
    <w:rsid w:val="007C6735"/>
    <w:rsid w:val="007D0821"/>
    <w:rsid w:val="007D0ED5"/>
    <w:rsid w:val="007D7A74"/>
    <w:rsid w:val="007E0C77"/>
    <w:rsid w:val="007E2B26"/>
    <w:rsid w:val="007E6179"/>
    <w:rsid w:val="007E7838"/>
    <w:rsid w:val="007F0427"/>
    <w:rsid w:val="007F052E"/>
    <w:rsid w:val="007F15D2"/>
    <w:rsid w:val="007F23D3"/>
    <w:rsid w:val="007F414C"/>
    <w:rsid w:val="007F4DFF"/>
    <w:rsid w:val="007F6D17"/>
    <w:rsid w:val="00800FAF"/>
    <w:rsid w:val="00801643"/>
    <w:rsid w:val="00811AB5"/>
    <w:rsid w:val="00811F9E"/>
    <w:rsid w:val="008130F6"/>
    <w:rsid w:val="0081366C"/>
    <w:rsid w:val="00813E78"/>
    <w:rsid w:val="0081617C"/>
    <w:rsid w:val="00816DDC"/>
    <w:rsid w:val="00817442"/>
    <w:rsid w:val="008213BA"/>
    <w:rsid w:val="00826329"/>
    <w:rsid w:val="00827038"/>
    <w:rsid w:val="008272BF"/>
    <w:rsid w:val="00830B6B"/>
    <w:rsid w:val="00830FF2"/>
    <w:rsid w:val="00831BDD"/>
    <w:rsid w:val="00831C35"/>
    <w:rsid w:val="00831EC1"/>
    <w:rsid w:val="00834D21"/>
    <w:rsid w:val="00835213"/>
    <w:rsid w:val="008404F6"/>
    <w:rsid w:val="0084090A"/>
    <w:rsid w:val="008428FC"/>
    <w:rsid w:val="00850180"/>
    <w:rsid w:val="00850597"/>
    <w:rsid w:val="008531C6"/>
    <w:rsid w:val="00855B8F"/>
    <w:rsid w:val="00855D0B"/>
    <w:rsid w:val="00857A7D"/>
    <w:rsid w:val="00857F09"/>
    <w:rsid w:val="00861103"/>
    <w:rsid w:val="00862FF0"/>
    <w:rsid w:val="00863DF2"/>
    <w:rsid w:val="0086463A"/>
    <w:rsid w:val="0086534A"/>
    <w:rsid w:val="00866C80"/>
    <w:rsid w:val="00866E64"/>
    <w:rsid w:val="008701A1"/>
    <w:rsid w:val="00870AF6"/>
    <w:rsid w:val="0087337E"/>
    <w:rsid w:val="00874EB8"/>
    <w:rsid w:val="008754D3"/>
    <w:rsid w:val="00880BC0"/>
    <w:rsid w:val="00881BCD"/>
    <w:rsid w:val="008829DB"/>
    <w:rsid w:val="0088794E"/>
    <w:rsid w:val="00887FF2"/>
    <w:rsid w:val="00892F83"/>
    <w:rsid w:val="008940FD"/>
    <w:rsid w:val="00895F09"/>
    <w:rsid w:val="008A0DD2"/>
    <w:rsid w:val="008A1569"/>
    <w:rsid w:val="008A19F6"/>
    <w:rsid w:val="008A1EFA"/>
    <w:rsid w:val="008A4120"/>
    <w:rsid w:val="008A5574"/>
    <w:rsid w:val="008A5B7D"/>
    <w:rsid w:val="008A7640"/>
    <w:rsid w:val="008B18DC"/>
    <w:rsid w:val="008B2B0B"/>
    <w:rsid w:val="008B36FC"/>
    <w:rsid w:val="008B4547"/>
    <w:rsid w:val="008B4D40"/>
    <w:rsid w:val="008B4F85"/>
    <w:rsid w:val="008B64D7"/>
    <w:rsid w:val="008B6574"/>
    <w:rsid w:val="008B7063"/>
    <w:rsid w:val="008B7C3C"/>
    <w:rsid w:val="008C0026"/>
    <w:rsid w:val="008C1A10"/>
    <w:rsid w:val="008C3395"/>
    <w:rsid w:val="008C3F87"/>
    <w:rsid w:val="008C63DE"/>
    <w:rsid w:val="008C646C"/>
    <w:rsid w:val="008D0417"/>
    <w:rsid w:val="008D2766"/>
    <w:rsid w:val="008D45AF"/>
    <w:rsid w:val="008D5DBC"/>
    <w:rsid w:val="008D6DAD"/>
    <w:rsid w:val="008E0384"/>
    <w:rsid w:val="008E0EF4"/>
    <w:rsid w:val="008E27E3"/>
    <w:rsid w:val="008E2CCE"/>
    <w:rsid w:val="008E3D09"/>
    <w:rsid w:val="008E599D"/>
    <w:rsid w:val="008E5AC5"/>
    <w:rsid w:val="008E5CE5"/>
    <w:rsid w:val="008E6654"/>
    <w:rsid w:val="008E68EF"/>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39E9"/>
    <w:rsid w:val="009240E4"/>
    <w:rsid w:val="00924F42"/>
    <w:rsid w:val="009250A0"/>
    <w:rsid w:val="009257D1"/>
    <w:rsid w:val="009264C9"/>
    <w:rsid w:val="00926849"/>
    <w:rsid w:val="00926A96"/>
    <w:rsid w:val="00927268"/>
    <w:rsid w:val="00927986"/>
    <w:rsid w:val="00927BCD"/>
    <w:rsid w:val="0093056E"/>
    <w:rsid w:val="00932B34"/>
    <w:rsid w:val="00934254"/>
    <w:rsid w:val="00934843"/>
    <w:rsid w:val="00936F6B"/>
    <w:rsid w:val="009405DC"/>
    <w:rsid w:val="00941570"/>
    <w:rsid w:val="0094263A"/>
    <w:rsid w:val="00943835"/>
    <w:rsid w:val="00944E53"/>
    <w:rsid w:val="009455DE"/>
    <w:rsid w:val="00946B18"/>
    <w:rsid w:val="00946C02"/>
    <w:rsid w:val="00946F97"/>
    <w:rsid w:val="00947452"/>
    <w:rsid w:val="00947CB3"/>
    <w:rsid w:val="00950848"/>
    <w:rsid w:val="00950EED"/>
    <w:rsid w:val="009533A7"/>
    <w:rsid w:val="009535CF"/>
    <w:rsid w:val="00953BEF"/>
    <w:rsid w:val="0095409F"/>
    <w:rsid w:val="00955A91"/>
    <w:rsid w:val="009566BF"/>
    <w:rsid w:val="009569D7"/>
    <w:rsid w:val="00957791"/>
    <w:rsid w:val="0096095F"/>
    <w:rsid w:val="009627F9"/>
    <w:rsid w:val="00962D2B"/>
    <w:rsid w:val="009634D9"/>
    <w:rsid w:val="009634DD"/>
    <w:rsid w:val="00964072"/>
    <w:rsid w:val="00967C5E"/>
    <w:rsid w:val="00967CF6"/>
    <w:rsid w:val="00967DB3"/>
    <w:rsid w:val="00970B79"/>
    <w:rsid w:val="0097318A"/>
    <w:rsid w:val="00973FA5"/>
    <w:rsid w:val="00974539"/>
    <w:rsid w:val="00975165"/>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F18"/>
    <w:rsid w:val="009A372E"/>
    <w:rsid w:val="009A37E1"/>
    <w:rsid w:val="009A44A3"/>
    <w:rsid w:val="009A47DE"/>
    <w:rsid w:val="009A5D44"/>
    <w:rsid w:val="009A5E84"/>
    <w:rsid w:val="009A6F85"/>
    <w:rsid w:val="009A7F0C"/>
    <w:rsid w:val="009B5336"/>
    <w:rsid w:val="009B6A57"/>
    <w:rsid w:val="009B750E"/>
    <w:rsid w:val="009B7591"/>
    <w:rsid w:val="009C0DC2"/>
    <w:rsid w:val="009C4437"/>
    <w:rsid w:val="009C4CDB"/>
    <w:rsid w:val="009C5C8A"/>
    <w:rsid w:val="009C7A81"/>
    <w:rsid w:val="009D037B"/>
    <w:rsid w:val="009D12A3"/>
    <w:rsid w:val="009D153D"/>
    <w:rsid w:val="009D1CCE"/>
    <w:rsid w:val="009D2479"/>
    <w:rsid w:val="009D3580"/>
    <w:rsid w:val="009D3A32"/>
    <w:rsid w:val="009D41D9"/>
    <w:rsid w:val="009D75C1"/>
    <w:rsid w:val="009E20A4"/>
    <w:rsid w:val="009E21C3"/>
    <w:rsid w:val="009E3741"/>
    <w:rsid w:val="009E40B6"/>
    <w:rsid w:val="009E4773"/>
    <w:rsid w:val="009E7011"/>
    <w:rsid w:val="009E738E"/>
    <w:rsid w:val="009E7706"/>
    <w:rsid w:val="009F0E56"/>
    <w:rsid w:val="009F2A84"/>
    <w:rsid w:val="009F3018"/>
    <w:rsid w:val="009F4231"/>
    <w:rsid w:val="009F4C8C"/>
    <w:rsid w:val="009F5E6A"/>
    <w:rsid w:val="009F67C0"/>
    <w:rsid w:val="00A0221B"/>
    <w:rsid w:val="00A030FC"/>
    <w:rsid w:val="00A043BA"/>
    <w:rsid w:val="00A0443F"/>
    <w:rsid w:val="00A04D75"/>
    <w:rsid w:val="00A07404"/>
    <w:rsid w:val="00A1081E"/>
    <w:rsid w:val="00A10B77"/>
    <w:rsid w:val="00A10DA2"/>
    <w:rsid w:val="00A114BF"/>
    <w:rsid w:val="00A136EE"/>
    <w:rsid w:val="00A1597C"/>
    <w:rsid w:val="00A20D8F"/>
    <w:rsid w:val="00A20EAF"/>
    <w:rsid w:val="00A21431"/>
    <w:rsid w:val="00A215B5"/>
    <w:rsid w:val="00A23163"/>
    <w:rsid w:val="00A232D9"/>
    <w:rsid w:val="00A26530"/>
    <w:rsid w:val="00A3042F"/>
    <w:rsid w:val="00A309DF"/>
    <w:rsid w:val="00A331C2"/>
    <w:rsid w:val="00A350C0"/>
    <w:rsid w:val="00A35331"/>
    <w:rsid w:val="00A36C54"/>
    <w:rsid w:val="00A3733F"/>
    <w:rsid w:val="00A4430E"/>
    <w:rsid w:val="00A4461E"/>
    <w:rsid w:val="00A4567B"/>
    <w:rsid w:val="00A46379"/>
    <w:rsid w:val="00A467B0"/>
    <w:rsid w:val="00A507C4"/>
    <w:rsid w:val="00A51C0A"/>
    <w:rsid w:val="00A54EEA"/>
    <w:rsid w:val="00A5535B"/>
    <w:rsid w:val="00A56BD2"/>
    <w:rsid w:val="00A609B8"/>
    <w:rsid w:val="00A644F2"/>
    <w:rsid w:val="00A64AC5"/>
    <w:rsid w:val="00A66667"/>
    <w:rsid w:val="00A70C21"/>
    <w:rsid w:val="00A718FF"/>
    <w:rsid w:val="00A71A63"/>
    <w:rsid w:val="00A71BC5"/>
    <w:rsid w:val="00A726BB"/>
    <w:rsid w:val="00A739F3"/>
    <w:rsid w:val="00A7484F"/>
    <w:rsid w:val="00A76746"/>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2F2"/>
    <w:rsid w:val="00AD470C"/>
    <w:rsid w:val="00AD4D12"/>
    <w:rsid w:val="00AD7AD1"/>
    <w:rsid w:val="00AE166E"/>
    <w:rsid w:val="00AE1CFA"/>
    <w:rsid w:val="00AE34F5"/>
    <w:rsid w:val="00AE4B1C"/>
    <w:rsid w:val="00AE5F4A"/>
    <w:rsid w:val="00AE6C7B"/>
    <w:rsid w:val="00AE7807"/>
    <w:rsid w:val="00AF14C4"/>
    <w:rsid w:val="00AF62A1"/>
    <w:rsid w:val="00AF7F2D"/>
    <w:rsid w:val="00B01514"/>
    <w:rsid w:val="00B01EA9"/>
    <w:rsid w:val="00B03FF7"/>
    <w:rsid w:val="00B0607F"/>
    <w:rsid w:val="00B06F6B"/>
    <w:rsid w:val="00B07C56"/>
    <w:rsid w:val="00B10471"/>
    <w:rsid w:val="00B10C27"/>
    <w:rsid w:val="00B1169A"/>
    <w:rsid w:val="00B11FE0"/>
    <w:rsid w:val="00B149C9"/>
    <w:rsid w:val="00B16998"/>
    <w:rsid w:val="00B16C06"/>
    <w:rsid w:val="00B20138"/>
    <w:rsid w:val="00B21D71"/>
    <w:rsid w:val="00B245CC"/>
    <w:rsid w:val="00B25282"/>
    <w:rsid w:val="00B25438"/>
    <w:rsid w:val="00B25B2D"/>
    <w:rsid w:val="00B26B6E"/>
    <w:rsid w:val="00B272C1"/>
    <w:rsid w:val="00B302BE"/>
    <w:rsid w:val="00B30AE2"/>
    <w:rsid w:val="00B313D3"/>
    <w:rsid w:val="00B32B20"/>
    <w:rsid w:val="00B33B6F"/>
    <w:rsid w:val="00B33E8F"/>
    <w:rsid w:val="00B3513F"/>
    <w:rsid w:val="00B35A02"/>
    <w:rsid w:val="00B35A34"/>
    <w:rsid w:val="00B35ED1"/>
    <w:rsid w:val="00B43177"/>
    <w:rsid w:val="00B43D64"/>
    <w:rsid w:val="00B44443"/>
    <w:rsid w:val="00B44CC3"/>
    <w:rsid w:val="00B45807"/>
    <w:rsid w:val="00B47C13"/>
    <w:rsid w:val="00B5039B"/>
    <w:rsid w:val="00B50644"/>
    <w:rsid w:val="00B511A8"/>
    <w:rsid w:val="00B52CCA"/>
    <w:rsid w:val="00B54FEC"/>
    <w:rsid w:val="00B56915"/>
    <w:rsid w:val="00B575A6"/>
    <w:rsid w:val="00B57998"/>
    <w:rsid w:val="00B6127E"/>
    <w:rsid w:val="00B61A3B"/>
    <w:rsid w:val="00B62D5F"/>
    <w:rsid w:val="00B67B5B"/>
    <w:rsid w:val="00B715CE"/>
    <w:rsid w:val="00B72259"/>
    <w:rsid w:val="00B724B2"/>
    <w:rsid w:val="00B80103"/>
    <w:rsid w:val="00B8040E"/>
    <w:rsid w:val="00B81DA7"/>
    <w:rsid w:val="00B8330F"/>
    <w:rsid w:val="00B834C8"/>
    <w:rsid w:val="00B84130"/>
    <w:rsid w:val="00B8436A"/>
    <w:rsid w:val="00B84A4D"/>
    <w:rsid w:val="00B85BE2"/>
    <w:rsid w:val="00B85EB0"/>
    <w:rsid w:val="00B86045"/>
    <w:rsid w:val="00B8728B"/>
    <w:rsid w:val="00B876A5"/>
    <w:rsid w:val="00B90758"/>
    <w:rsid w:val="00B917C0"/>
    <w:rsid w:val="00B9198B"/>
    <w:rsid w:val="00B919CD"/>
    <w:rsid w:val="00B91A6A"/>
    <w:rsid w:val="00B9205F"/>
    <w:rsid w:val="00B94420"/>
    <w:rsid w:val="00B968CF"/>
    <w:rsid w:val="00B9709C"/>
    <w:rsid w:val="00BA0DC4"/>
    <w:rsid w:val="00BA3F50"/>
    <w:rsid w:val="00BA40C2"/>
    <w:rsid w:val="00BA45DF"/>
    <w:rsid w:val="00BA4E36"/>
    <w:rsid w:val="00BA5039"/>
    <w:rsid w:val="00BA5065"/>
    <w:rsid w:val="00BA5799"/>
    <w:rsid w:val="00BA5AED"/>
    <w:rsid w:val="00BA6DFC"/>
    <w:rsid w:val="00BA7BAD"/>
    <w:rsid w:val="00BB132A"/>
    <w:rsid w:val="00BB318E"/>
    <w:rsid w:val="00BB31D5"/>
    <w:rsid w:val="00BB3A9A"/>
    <w:rsid w:val="00BB3F45"/>
    <w:rsid w:val="00BB4EE4"/>
    <w:rsid w:val="00BB545D"/>
    <w:rsid w:val="00BB5614"/>
    <w:rsid w:val="00BB7A97"/>
    <w:rsid w:val="00BC45AF"/>
    <w:rsid w:val="00BC5304"/>
    <w:rsid w:val="00BC5EE1"/>
    <w:rsid w:val="00BC609B"/>
    <w:rsid w:val="00BC6441"/>
    <w:rsid w:val="00BD1836"/>
    <w:rsid w:val="00BD2565"/>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10C8A"/>
    <w:rsid w:val="00C1179C"/>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546B"/>
    <w:rsid w:val="00C42DC1"/>
    <w:rsid w:val="00C440F6"/>
    <w:rsid w:val="00C469C4"/>
    <w:rsid w:val="00C46C96"/>
    <w:rsid w:val="00C503B5"/>
    <w:rsid w:val="00C51CA8"/>
    <w:rsid w:val="00C52306"/>
    <w:rsid w:val="00C5305C"/>
    <w:rsid w:val="00C538D2"/>
    <w:rsid w:val="00C566AD"/>
    <w:rsid w:val="00C57B6A"/>
    <w:rsid w:val="00C61BDF"/>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69AA"/>
    <w:rsid w:val="00CA6A58"/>
    <w:rsid w:val="00CA7D6B"/>
    <w:rsid w:val="00CB0A80"/>
    <w:rsid w:val="00CB0B40"/>
    <w:rsid w:val="00CB1779"/>
    <w:rsid w:val="00CB430E"/>
    <w:rsid w:val="00CB4D48"/>
    <w:rsid w:val="00CB69FE"/>
    <w:rsid w:val="00CB7C5B"/>
    <w:rsid w:val="00CB7F15"/>
    <w:rsid w:val="00CC075F"/>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1CFA"/>
    <w:rsid w:val="00D137E0"/>
    <w:rsid w:val="00D139A3"/>
    <w:rsid w:val="00D14AB5"/>
    <w:rsid w:val="00D14E07"/>
    <w:rsid w:val="00D163E7"/>
    <w:rsid w:val="00D176D3"/>
    <w:rsid w:val="00D20B6B"/>
    <w:rsid w:val="00D212A1"/>
    <w:rsid w:val="00D2182E"/>
    <w:rsid w:val="00D221C4"/>
    <w:rsid w:val="00D244EC"/>
    <w:rsid w:val="00D24516"/>
    <w:rsid w:val="00D25055"/>
    <w:rsid w:val="00D252BC"/>
    <w:rsid w:val="00D25B2F"/>
    <w:rsid w:val="00D2715E"/>
    <w:rsid w:val="00D27543"/>
    <w:rsid w:val="00D333C4"/>
    <w:rsid w:val="00D33B7B"/>
    <w:rsid w:val="00D36385"/>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4582"/>
    <w:rsid w:val="00D65008"/>
    <w:rsid w:val="00D654B8"/>
    <w:rsid w:val="00D65E15"/>
    <w:rsid w:val="00D661B9"/>
    <w:rsid w:val="00D705AC"/>
    <w:rsid w:val="00D726BC"/>
    <w:rsid w:val="00D72E60"/>
    <w:rsid w:val="00D73275"/>
    <w:rsid w:val="00D74EB5"/>
    <w:rsid w:val="00D77039"/>
    <w:rsid w:val="00D831E1"/>
    <w:rsid w:val="00D85A94"/>
    <w:rsid w:val="00D85EDA"/>
    <w:rsid w:val="00D86651"/>
    <w:rsid w:val="00D86BDF"/>
    <w:rsid w:val="00D8709D"/>
    <w:rsid w:val="00D9283A"/>
    <w:rsid w:val="00D93FC9"/>
    <w:rsid w:val="00D94CCE"/>
    <w:rsid w:val="00DA00B6"/>
    <w:rsid w:val="00DA22A3"/>
    <w:rsid w:val="00DA2AF9"/>
    <w:rsid w:val="00DA37D0"/>
    <w:rsid w:val="00DA388A"/>
    <w:rsid w:val="00DA3CDA"/>
    <w:rsid w:val="00DA4312"/>
    <w:rsid w:val="00DA5DCD"/>
    <w:rsid w:val="00DA69E5"/>
    <w:rsid w:val="00DA6D82"/>
    <w:rsid w:val="00DB1604"/>
    <w:rsid w:val="00DB612D"/>
    <w:rsid w:val="00DB6547"/>
    <w:rsid w:val="00DB79CF"/>
    <w:rsid w:val="00DC0188"/>
    <w:rsid w:val="00DC0621"/>
    <w:rsid w:val="00DC31A9"/>
    <w:rsid w:val="00DC39D7"/>
    <w:rsid w:val="00DC41F6"/>
    <w:rsid w:val="00DC5A52"/>
    <w:rsid w:val="00DC6E39"/>
    <w:rsid w:val="00DC7395"/>
    <w:rsid w:val="00DC7A5F"/>
    <w:rsid w:val="00DD2EAE"/>
    <w:rsid w:val="00DD3201"/>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7B50"/>
    <w:rsid w:val="00E1086C"/>
    <w:rsid w:val="00E10B6E"/>
    <w:rsid w:val="00E111DF"/>
    <w:rsid w:val="00E11D88"/>
    <w:rsid w:val="00E1320E"/>
    <w:rsid w:val="00E15FA8"/>
    <w:rsid w:val="00E17CE1"/>
    <w:rsid w:val="00E2068E"/>
    <w:rsid w:val="00E264B3"/>
    <w:rsid w:val="00E26577"/>
    <w:rsid w:val="00E30A9F"/>
    <w:rsid w:val="00E3167B"/>
    <w:rsid w:val="00E31721"/>
    <w:rsid w:val="00E34DA5"/>
    <w:rsid w:val="00E3500E"/>
    <w:rsid w:val="00E35FE1"/>
    <w:rsid w:val="00E36587"/>
    <w:rsid w:val="00E36C29"/>
    <w:rsid w:val="00E40B9B"/>
    <w:rsid w:val="00E41B27"/>
    <w:rsid w:val="00E428C9"/>
    <w:rsid w:val="00E43BAC"/>
    <w:rsid w:val="00E43CE4"/>
    <w:rsid w:val="00E4424B"/>
    <w:rsid w:val="00E45807"/>
    <w:rsid w:val="00E460CA"/>
    <w:rsid w:val="00E46EF2"/>
    <w:rsid w:val="00E511D0"/>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71D9F"/>
    <w:rsid w:val="00E7278D"/>
    <w:rsid w:val="00E734D2"/>
    <w:rsid w:val="00E75691"/>
    <w:rsid w:val="00E80CDC"/>
    <w:rsid w:val="00E8380B"/>
    <w:rsid w:val="00E83F85"/>
    <w:rsid w:val="00E84B67"/>
    <w:rsid w:val="00E84BCC"/>
    <w:rsid w:val="00E84F2F"/>
    <w:rsid w:val="00E85E62"/>
    <w:rsid w:val="00E86435"/>
    <w:rsid w:val="00E86DE3"/>
    <w:rsid w:val="00E87BB0"/>
    <w:rsid w:val="00E903C5"/>
    <w:rsid w:val="00E9046D"/>
    <w:rsid w:val="00E92A7F"/>
    <w:rsid w:val="00E96B42"/>
    <w:rsid w:val="00E97398"/>
    <w:rsid w:val="00EA130D"/>
    <w:rsid w:val="00EA1ECC"/>
    <w:rsid w:val="00EA2264"/>
    <w:rsid w:val="00EA4189"/>
    <w:rsid w:val="00EA53A3"/>
    <w:rsid w:val="00EA6F2E"/>
    <w:rsid w:val="00EB2F22"/>
    <w:rsid w:val="00EB3356"/>
    <w:rsid w:val="00EB3E17"/>
    <w:rsid w:val="00EB71D0"/>
    <w:rsid w:val="00EB796D"/>
    <w:rsid w:val="00EC023F"/>
    <w:rsid w:val="00EC0650"/>
    <w:rsid w:val="00EC0804"/>
    <w:rsid w:val="00EC0974"/>
    <w:rsid w:val="00EC1205"/>
    <w:rsid w:val="00EC1299"/>
    <w:rsid w:val="00EC64AE"/>
    <w:rsid w:val="00EC660C"/>
    <w:rsid w:val="00ED0AD1"/>
    <w:rsid w:val="00ED0CAF"/>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F99"/>
    <w:rsid w:val="00EF2102"/>
    <w:rsid w:val="00EF5572"/>
    <w:rsid w:val="00EF5ABA"/>
    <w:rsid w:val="00EF6C72"/>
    <w:rsid w:val="00EF72E9"/>
    <w:rsid w:val="00EF7804"/>
    <w:rsid w:val="00F0001E"/>
    <w:rsid w:val="00F04AA1"/>
    <w:rsid w:val="00F05570"/>
    <w:rsid w:val="00F05B16"/>
    <w:rsid w:val="00F06CB4"/>
    <w:rsid w:val="00F06F10"/>
    <w:rsid w:val="00F07AE1"/>
    <w:rsid w:val="00F10487"/>
    <w:rsid w:val="00F11DC2"/>
    <w:rsid w:val="00F12FAF"/>
    <w:rsid w:val="00F1399D"/>
    <w:rsid w:val="00F13C85"/>
    <w:rsid w:val="00F140E5"/>
    <w:rsid w:val="00F151BC"/>
    <w:rsid w:val="00F15B22"/>
    <w:rsid w:val="00F15ED7"/>
    <w:rsid w:val="00F15F87"/>
    <w:rsid w:val="00F15FC2"/>
    <w:rsid w:val="00F162DE"/>
    <w:rsid w:val="00F17149"/>
    <w:rsid w:val="00F177CB"/>
    <w:rsid w:val="00F23721"/>
    <w:rsid w:val="00F24455"/>
    <w:rsid w:val="00F251BE"/>
    <w:rsid w:val="00F2535E"/>
    <w:rsid w:val="00F26E2A"/>
    <w:rsid w:val="00F27E30"/>
    <w:rsid w:val="00F303B8"/>
    <w:rsid w:val="00F305B5"/>
    <w:rsid w:val="00F30FB0"/>
    <w:rsid w:val="00F3203B"/>
    <w:rsid w:val="00F35D86"/>
    <w:rsid w:val="00F36135"/>
    <w:rsid w:val="00F37019"/>
    <w:rsid w:val="00F3720D"/>
    <w:rsid w:val="00F37973"/>
    <w:rsid w:val="00F402BB"/>
    <w:rsid w:val="00F406F4"/>
    <w:rsid w:val="00F41816"/>
    <w:rsid w:val="00F439D5"/>
    <w:rsid w:val="00F44B8D"/>
    <w:rsid w:val="00F450A5"/>
    <w:rsid w:val="00F45900"/>
    <w:rsid w:val="00F4598B"/>
    <w:rsid w:val="00F479C2"/>
    <w:rsid w:val="00F5150D"/>
    <w:rsid w:val="00F528E3"/>
    <w:rsid w:val="00F53800"/>
    <w:rsid w:val="00F53B41"/>
    <w:rsid w:val="00F55A8F"/>
    <w:rsid w:val="00F5681E"/>
    <w:rsid w:val="00F60B77"/>
    <w:rsid w:val="00F614BB"/>
    <w:rsid w:val="00F65829"/>
    <w:rsid w:val="00F65B5E"/>
    <w:rsid w:val="00F66946"/>
    <w:rsid w:val="00F66BBB"/>
    <w:rsid w:val="00F675D9"/>
    <w:rsid w:val="00F71363"/>
    <w:rsid w:val="00F72602"/>
    <w:rsid w:val="00F72F96"/>
    <w:rsid w:val="00F73DBC"/>
    <w:rsid w:val="00F743E1"/>
    <w:rsid w:val="00F7554B"/>
    <w:rsid w:val="00F800A5"/>
    <w:rsid w:val="00F80A1C"/>
    <w:rsid w:val="00F82DA0"/>
    <w:rsid w:val="00F847C1"/>
    <w:rsid w:val="00F85E47"/>
    <w:rsid w:val="00F8635E"/>
    <w:rsid w:val="00F8759F"/>
    <w:rsid w:val="00F87A3B"/>
    <w:rsid w:val="00F90B44"/>
    <w:rsid w:val="00F91A42"/>
    <w:rsid w:val="00F91A81"/>
    <w:rsid w:val="00F93B75"/>
    <w:rsid w:val="00F94658"/>
    <w:rsid w:val="00F94DD4"/>
    <w:rsid w:val="00F9554F"/>
    <w:rsid w:val="00F97976"/>
    <w:rsid w:val="00FA05FF"/>
    <w:rsid w:val="00FA084A"/>
    <w:rsid w:val="00FA0A5E"/>
    <w:rsid w:val="00FA4F09"/>
    <w:rsid w:val="00FA6AAA"/>
    <w:rsid w:val="00FB108E"/>
    <w:rsid w:val="00FB1EEE"/>
    <w:rsid w:val="00FB2FA8"/>
    <w:rsid w:val="00FB3DD7"/>
    <w:rsid w:val="00FB411D"/>
    <w:rsid w:val="00FB70B7"/>
    <w:rsid w:val="00FB7EFD"/>
    <w:rsid w:val="00FC2944"/>
    <w:rsid w:val="00FC33CF"/>
    <w:rsid w:val="00FC52D6"/>
    <w:rsid w:val="00FC640B"/>
    <w:rsid w:val="00FC7873"/>
    <w:rsid w:val="00FC7D1E"/>
    <w:rsid w:val="00FD0E5C"/>
    <w:rsid w:val="00FD1F1C"/>
    <w:rsid w:val="00FD20A5"/>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63BD"/>
    <w:rsid w:val="00FE6D3A"/>
    <w:rsid w:val="00FF4104"/>
    <w:rsid w:val="00FF4413"/>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515F"/>
  <w15:docId w15:val="{428602DE-404A-4C57-894A-F0FEF617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E7CD-844E-4CCE-A577-1A7D82F5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2719</Words>
  <Characters>14957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Luc Mathot</cp:lastModifiedBy>
  <cp:revision>2</cp:revision>
  <cp:lastPrinted>2012-11-06T06:41:00Z</cp:lastPrinted>
  <dcterms:created xsi:type="dcterms:W3CDTF">2024-01-20T07:46:00Z</dcterms:created>
  <dcterms:modified xsi:type="dcterms:W3CDTF">2024-01-20T07:46:00Z</dcterms:modified>
</cp:coreProperties>
</file>