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0B7079" w:rsidRPr="009A7A98" w:rsidTr="000F4C8D">
        <w:trPr>
          <w:trHeight w:val="997"/>
        </w:trPr>
        <w:tc>
          <w:tcPr>
            <w:tcW w:w="1951" w:type="dxa"/>
            <w:hideMark/>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0F4C8D">
            <w:pPr>
              <w:jc w:val="center"/>
              <w:rPr>
                <w:rStyle w:val="Accentuation"/>
                <w:rFonts w:ascii="Bookman Old Style" w:hAnsi="Bookman Old Style"/>
                <w:i w:val="0"/>
              </w:rPr>
            </w:pPr>
          </w:p>
        </w:tc>
      </w:tr>
      <w:tr w:rsidR="000B7079" w:rsidRPr="00D3733B" w:rsidTr="000F4C8D">
        <w:trPr>
          <w:trHeight w:val="1414"/>
        </w:trPr>
        <w:tc>
          <w:tcPr>
            <w:tcW w:w="3794" w:type="dxa"/>
            <w:gridSpan w:val="2"/>
          </w:tcPr>
          <w:p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0B7079" w:rsidRPr="00E44DFD" w:rsidRDefault="000B7079" w:rsidP="000F4C8D">
            <w:pPr>
              <w:rPr>
                <w:rStyle w:val="Accentuation"/>
                <w:rFonts w:ascii="Bookman Old Style" w:hAnsi="Bookman Old Style"/>
                <w:i w:val="0"/>
                <w:sz w:val="22"/>
                <w:szCs w:val="22"/>
              </w:rPr>
            </w:pPr>
          </w:p>
        </w:tc>
        <w:tc>
          <w:tcPr>
            <w:tcW w:w="1451" w:type="dxa"/>
          </w:tcPr>
          <w:p w:rsidR="000B7079" w:rsidRPr="00E44DFD" w:rsidRDefault="000B7079" w:rsidP="000F4C8D">
            <w:pPr>
              <w:rPr>
                <w:rStyle w:val="Accentuation"/>
                <w:rFonts w:ascii="Bookman Old Style" w:hAnsi="Bookman Old Style"/>
                <w:i w:val="0"/>
                <w:sz w:val="22"/>
                <w:szCs w:val="22"/>
              </w:rPr>
            </w:pPr>
          </w:p>
        </w:tc>
        <w:tc>
          <w:tcPr>
            <w:tcW w:w="4077" w:type="dxa"/>
            <w:gridSpan w:val="2"/>
          </w:tcPr>
          <w:p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AC5B7F" w:rsidP="000B7079">
      <w:pPr>
        <w:pStyle w:val="TM1"/>
        <w:rPr>
          <w:rStyle w:val="Accentuation"/>
          <w:rFonts w:ascii="Bookman Old Style" w:eastAsiaTheme="minorEastAsia" w:hAnsi="Bookman Old Style"/>
          <w:i w:val="0"/>
          <w:sz w:val="22"/>
          <w:szCs w:val="22"/>
        </w:rPr>
      </w:pPr>
      <w:r w:rsidRPr="00733E47">
        <w:rPr>
          <w:rStyle w:val="Accentuation"/>
          <w:rFonts w:ascii="Bookman Old Style" w:hAnsi="Bookman Old Style"/>
          <w:i w:val="0"/>
          <w:sz w:val="22"/>
          <w:szCs w:val="22"/>
        </w:rPr>
        <w:fldChar w:fldCharType="begin"/>
      </w:r>
      <w:r w:rsidR="000B7079" w:rsidRPr="00733E47">
        <w:rPr>
          <w:rStyle w:val="Accentuation"/>
          <w:rFonts w:ascii="Bookman Old Style" w:hAnsi="Bookman Old Style"/>
          <w:sz w:val="22"/>
          <w:szCs w:val="22"/>
        </w:rPr>
        <w:instrText xml:space="preserve"> TOC \o "1-3" \h \z \u </w:instrText>
      </w:r>
      <w:r w:rsidRPr="00733E47">
        <w:rPr>
          <w:rStyle w:val="Accentuation"/>
          <w:rFonts w:ascii="Bookman Old Style" w:hAnsi="Bookman Old Style"/>
          <w:i w:val="0"/>
          <w:sz w:val="22"/>
          <w:szCs w:val="22"/>
        </w:rPr>
        <w:fldChar w:fldCharType="separate"/>
      </w:r>
      <w:hyperlink w:anchor="_Toc7774926" w:history="1">
        <w:r w:rsidR="000B7079" w:rsidRPr="00733E47">
          <w:rPr>
            <w:rStyle w:val="Accentuation"/>
            <w:rFonts w:ascii="Bookman Old Style" w:hAnsi="Bookman Old Style"/>
            <w:sz w:val="22"/>
            <w:szCs w:val="22"/>
          </w:rPr>
          <w:t>1</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Points principaux</w:t>
        </w:r>
        <w:r w:rsidR="000B7079" w:rsidRPr="00733E47">
          <w:rPr>
            <w:rStyle w:val="Accentuation"/>
            <w:rFonts w:ascii="Bookman Old Style" w:hAnsi="Bookman Old Style"/>
            <w:webHidden/>
            <w:sz w:val="22"/>
            <w:szCs w:val="22"/>
          </w:rPr>
          <w:tab/>
        </w:r>
        <w:r w:rsidRPr="00733E47">
          <w:rPr>
            <w:rStyle w:val="Accentuation"/>
            <w:rFonts w:ascii="Bookman Old Style" w:hAnsi="Bookman Old Style"/>
            <w:i w:val="0"/>
            <w:webHidden/>
            <w:sz w:val="22"/>
            <w:szCs w:val="22"/>
          </w:rPr>
          <w:fldChar w:fldCharType="begin"/>
        </w:r>
        <w:r w:rsidR="000B7079" w:rsidRPr="00733E47">
          <w:rPr>
            <w:rStyle w:val="Accentuation"/>
            <w:rFonts w:ascii="Bookman Old Style" w:hAnsi="Bookman Old Style"/>
            <w:webHidden/>
            <w:sz w:val="22"/>
            <w:szCs w:val="22"/>
          </w:rPr>
          <w:instrText xml:space="preserve"> PAGEREF _Toc7774926 \h </w:instrText>
        </w:r>
        <w:r w:rsidRPr="00733E47">
          <w:rPr>
            <w:rStyle w:val="Accentuation"/>
            <w:rFonts w:ascii="Bookman Old Style" w:hAnsi="Bookman Old Style"/>
            <w:i w:val="0"/>
            <w:webHidden/>
            <w:sz w:val="22"/>
            <w:szCs w:val="22"/>
          </w:rPr>
        </w:r>
        <w:r w:rsidRPr="00733E47">
          <w:rPr>
            <w:rStyle w:val="Accentuation"/>
            <w:rFonts w:ascii="Bookman Old Style" w:hAnsi="Bookman Old Style"/>
            <w:i w:val="0"/>
            <w:webHidden/>
            <w:sz w:val="22"/>
            <w:szCs w:val="22"/>
          </w:rPr>
          <w:fldChar w:fldCharType="separate"/>
        </w:r>
        <w:r w:rsidR="000B7079" w:rsidRPr="00733E47">
          <w:rPr>
            <w:rStyle w:val="Accentuation"/>
            <w:rFonts w:ascii="Bookman Old Style" w:hAnsi="Bookman Old Style"/>
            <w:webHidden/>
            <w:sz w:val="22"/>
            <w:szCs w:val="22"/>
          </w:rPr>
          <w:t>2</w:t>
        </w:r>
        <w:r w:rsidRPr="00733E47">
          <w:rPr>
            <w:rStyle w:val="Accentuation"/>
            <w:rFonts w:ascii="Bookman Old Style" w:hAnsi="Bookman Old Style"/>
            <w:i w:val="0"/>
            <w:webHidden/>
            <w:sz w:val="22"/>
            <w:szCs w:val="22"/>
          </w:rPr>
          <w:fldChar w:fldCharType="end"/>
        </w:r>
      </w:hyperlink>
    </w:p>
    <w:p w:rsidR="000B7079" w:rsidRPr="00733E47" w:rsidRDefault="00AC5B7F" w:rsidP="000B7079">
      <w:pPr>
        <w:pStyle w:val="TM1"/>
        <w:rPr>
          <w:rStyle w:val="Accentuation"/>
          <w:rFonts w:ascii="Bookman Old Style" w:eastAsiaTheme="minorEastAsia" w:hAnsi="Bookman Old Style"/>
          <w:i w:val="0"/>
          <w:sz w:val="22"/>
          <w:szCs w:val="22"/>
        </w:rPr>
      </w:pPr>
      <w:hyperlink w:anchor="_Toc7774927" w:history="1">
        <w:r w:rsidR="000B7079" w:rsidRPr="00733E47">
          <w:rPr>
            <w:rStyle w:val="Accentuation"/>
            <w:rFonts w:ascii="Bookman Old Style" w:hAnsi="Bookman Old Style"/>
            <w:sz w:val="22"/>
            <w:szCs w:val="22"/>
          </w:rPr>
          <w:t>2</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Investigations</w:t>
        </w:r>
        <w:r w:rsidR="000B7079" w:rsidRPr="00733E47">
          <w:rPr>
            <w:rStyle w:val="Accentuation"/>
            <w:rFonts w:ascii="Bookman Old Style" w:hAnsi="Bookman Old Style"/>
            <w:webHidden/>
            <w:sz w:val="22"/>
            <w:szCs w:val="22"/>
          </w:rPr>
          <w:tab/>
        </w:r>
        <w:r w:rsidR="00175F5F">
          <w:rPr>
            <w:rStyle w:val="Accentuation"/>
            <w:rFonts w:ascii="Bookman Old Style" w:hAnsi="Bookman Old Style"/>
            <w:webHidden/>
            <w:sz w:val="22"/>
            <w:szCs w:val="22"/>
          </w:rPr>
          <w:t>2</w:t>
        </w:r>
      </w:hyperlink>
    </w:p>
    <w:p w:rsidR="000B7079" w:rsidRPr="00733E47" w:rsidRDefault="00AC5B7F" w:rsidP="000B7079">
      <w:pPr>
        <w:pStyle w:val="TM1"/>
        <w:rPr>
          <w:rStyle w:val="Accentuation"/>
          <w:rFonts w:ascii="Bookman Old Style" w:eastAsiaTheme="minorEastAsia" w:hAnsi="Bookman Old Style"/>
          <w:i w:val="0"/>
          <w:sz w:val="22"/>
          <w:szCs w:val="22"/>
        </w:rPr>
      </w:pPr>
      <w:hyperlink w:anchor="_Toc7774928" w:history="1">
        <w:r w:rsidR="000B7079" w:rsidRPr="00733E47">
          <w:rPr>
            <w:rStyle w:val="Accentuation"/>
            <w:rFonts w:ascii="Bookman Old Style" w:hAnsi="Bookman Old Style"/>
            <w:sz w:val="22"/>
            <w:szCs w:val="22"/>
          </w:rPr>
          <w:t>3</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Opérations</w:t>
        </w:r>
        <w:r w:rsidR="000B7079" w:rsidRPr="00733E47">
          <w:rPr>
            <w:rStyle w:val="Accentuation"/>
            <w:rFonts w:ascii="Bookman Old Style" w:hAnsi="Bookman Old Style"/>
            <w:webHidden/>
            <w:sz w:val="22"/>
            <w:szCs w:val="22"/>
          </w:rPr>
          <w:tab/>
        </w:r>
        <w:r w:rsidR="009476BE">
          <w:rPr>
            <w:rStyle w:val="Accentuation"/>
            <w:rFonts w:ascii="Bookman Old Style" w:hAnsi="Bookman Old Style"/>
            <w:webHidden/>
            <w:sz w:val="22"/>
            <w:szCs w:val="22"/>
          </w:rPr>
          <w:t>2-</w:t>
        </w:r>
        <w:r w:rsidR="00175F5F">
          <w:rPr>
            <w:rStyle w:val="Accentuation"/>
            <w:rFonts w:ascii="Bookman Old Style" w:hAnsi="Bookman Old Style"/>
            <w:webHidden/>
            <w:sz w:val="22"/>
            <w:szCs w:val="22"/>
          </w:rPr>
          <w:t>3</w:t>
        </w:r>
      </w:hyperlink>
    </w:p>
    <w:p w:rsidR="000B7079" w:rsidRPr="00733E47" w:rsidRDefault="00AC5B7F" w:rsidP="000B7079">
      <w:pPr>
        <w:pStyle w:val="TM1"/>
        <w:rPr>
          <w:rStyle w:val="Accentuation"/>
          <w:rFonts w:ascii="Bookman Old Style" w:eastAsiaTheme="minorEastAsia" w:hAnsi="Bookman Old Style"/>
          <w:i w:val="0"/>
          <w:sz w:val="22"/>
          <w:szCs w:val="22"/>
        </w:rPr>
      </w:pPr>
      <w:hyperlink w:anchor="_Toc7774929" w:history="1">
        <w:r w:rsidR="000B7079" w:rsidRPr="00733E47">
          <w:rPr>
            <w:rStyle w:val="Accentuation"/>
            <w:rFonts w:ascii="Bookman Old Style" w:hAnsi="Bookman Old Style"/>
            <w:sz w:val="22"/>
            <w:szCs w:val="22"/>
          </w:rPr>
          <w:t>4</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Département juridique</w:t>
        </w:r>
        <w:r w:rsidR="000B7079" w:rsidRPr="00733E47">
          <w:rPr>
            <w:rStyle w:val="Accentuation"/>
            <w:rFonts w:ascii="Bookman Old Style" w:hAnsi="Bookman Old Style"/>
            <w:webHidden/>
            <w:sz w:val="22"/>
            <w:szCs w:val="22"/>
          </w:rPr>
          <w:tab/>
        </w:r>
        <w:r w:rsidR="00DA68FC">
          <w:rPr>
            <w:rStyle w:val="Accentuation"/>
            <w:rFonts w:ascii="Bookman Old Style" w:hAnsi="Bookman Old Style"/>
            <w:webHidden/>
            <w:sz w:val="22"/>
            <w:szCs w:val="22"/>
          </w:rPr>
          <w:t>3-</w:t>
        </w:r>
        <w:r w:rsidR="00027D7E">
          <w:rPr>
            <w:rStyle w:val="Accentuation"/>
            <w:rFonts w:ascii="Bookman Old Style" w:hAnsi="Bookman Old Style"/>
            <w:webHidden/>
            <w:sz w:val="22"/>
            <w:szCs w:val="22"/>
          </w:rPr>
          <w:t>4</w:t>
        </w:r>
      </w:hyperlink>
    </w:p>
    <w:p w:rsidR="000B7079" w:rsidRPr="00733E47" w:rsidRDefault="00AC5B7F" w:rsidP="000B7079">
      <w:pPr>
        <w:pStyle w:val="TM1"/>
        <w:rPr>
          <w:rStyle w:val="Accentuation"/>
          <w:rFonts w:ascii="Bookman Old Style" w:eastAsiaTheme="minorEastAsia" w:hAnsi="Bookman Old Style"/>
          <w:i w:val="0"/>
          <w:sz w:val="22"/>
          <w:szCs w:val="22"/>
        </w:rPr>
      </w:pPr>
      <w:hyperlink w:anchor="_Toc7774930" w:history="1">
        <w:r w:rsidR="000B7079" w:rsidRPr="00733E47">
          <w:rPr>
            <w:rStyle w:val="Accentuation"/>
            <w:rFonts w:ascii="Bookman Old Style" w:hAnsi="Bookman Old Style"/>
            <w:sz w:val="22"/>
            <w:szCs w:val="22"/>
          </w:rPr>
          <w:t>5</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Communication</w:t>
        </w:r>
        <w:r w:rsidR="000B7079" w:rsidRPr="00733E47">
          <w:rPr>
            <w:rStyle w:val="Accentuation"/>
            <w:rFonts w:ascii="Bookman Old Style" w:hAnsi="Bookman Old Style"/>
            <w:webHidden/>
            <w:sz w:val="22"/>
            <w:szCs w:val="22"/>
          </w:rPr>
          <w:tab/>
        </w:r>
      </w:hyperlink>
      <w:r w:rsidR="00DA68FC">
        <w:t>4-</w:t>
      </w:r>
      <w:r w:rsidR="00175F5F">
        <w:rPr>
          <w:rFonts w:ascii="Bookman Old Style" w:hAnsi="Bookman Old Style"/>
          <w:sz w:val="22"/>
          <w:szCs w:val="22"/>
        </w:rPr>
        <w:t>5</w:t>
      </w:r>
    </w:p>
    <w:p w:rsidR="000B7079" w:rsidRPr="00733E47" w:rsidRDefault="00AC5B7F" w:rsidP="000B7079">
      <w:pPr>
        <w:pStyle w:val="TM1"/>
        <w:rPr>
          <w:rStyle w:val="Accentuation"/>
          <w:rFonts w:ascii="Bookman Old Style" w:eastAsiaTheme="minorEastAsia" w:hAnsi="Bookman Old Style"/>
          <w:i w:val="0"/>
          <w:sz w:val="22"/>
          <w:szCs w:val="22"/>
        </w:rPr>
      </w:pPr>
      <w:hyperlink w:anchor="_Toc7774931" w:history="1">
        <w:r w:rsidR="000B7079" w:rsidRPr="00733E47">
          <w:rPr>
            <w:rStyle w:val="Accentuation"/>
            <w:rFonts w:ascii="Bookman Old Style" w:hAnsi="Bookman Old Style"/>
            <w:sz w:val="22"/>
            <w:szCs w:val="22"/>
          </w:rPr>
          <w:t>6</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Relations extérieures</w:t>
        </w:r>
        <w:r w:rsidR="000B7079" w:rsidRPr="00733E47">
          <w:rPr>
            <w:rStyle w:val="Accentuation"/>
            <w:rFonts w:ascii="Bookman Old Style" w:hAnsi="Bookman Old Style"/>
            <w:webHidden/>
            <w:sz w:val="22"/>
            <w:szCs w:val="22"/>
          </w:rPr>
          <w:tab/>
        </w:r>
      </w:hyperlink>
      <w:r w:rsidR="00027D7E">
        <w:rPr>
          <w:rFonts w:ascii="Bookman Old Style" w:hAnsi="Bookman Old Style"/>
          <w:sz w:val="22"/>
          <w:szCs w:val="22"/>
        </w:rPr>
        <w:t>5</w:t>
      </w:r>
    </w:p>
    <w:p w:rsidR="000B7079" w:rsidRPr="00733E47" w:rsidRDefault="00AC5B7F" w:rsidP="000B7079">
      <w:pPr>
        <w:pStyle w:val="TM1"/>
        <w:rPr>
          <w:rStyle w:val="Accentuation"/>
          <w:rFonts w:ascii="Bookman Old Style" w:eastAsiaTheme="minorEastAsia" w:hAnsi="Bookman Old Style"/>
          <w:i w:val="0"/>
          <w:sz w:val="22"/>
          <w:szCs w:val="22"/>
        </w:rPr>
      </w:pPr>
      <w:hyperlink w:anchor="_Toc7774932" w:history="1">
        <w:r w:rsidR="000B7079" w:rsidRPr="00733E47">
          <w:rPr>
            <w:rStyle w:val="Accentuation"/>
            <w:rFonts w:ascii="Bookman Old Style" w:hAnsi="Bookman Old Style"/>
            <w:sz w:val="22"/>
            <w:szCs w:val="22"/>
          </w:rPr>
          <w:t>7</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Conclusion</w:t>
        </w:r>
        <w:r w:rsidR="000B7079" w:rsidRPr="00733E47">
          <w:rPr>
            <w:rStyle w:val="Accentuation"/>
            <w:rFonts w:ascii="Bookman Old Style" w:hAnsi="Bookman Old Style"/>
            <w:webHidden/>
            <w:sz w:val="22"/>
            <w:szCs w:val="22"/>
          </w:rPr>
          <w:tab/>
        </w:r>
        <w:r w:rsidR="00DA68FC">
          <w:rPr>
            <w:rStyle w:val="Accentuation"/>
            <w:rFonts w:ascii="Bookman Old Style" w:hAnsi="Bookman Old Style"/>
            <w:webHidden/>
            <w:sz w:val="22"/>
            <w:szCs w:val="22"/>
          </w:rPr>
          <w:t>5</w:t>
        </w:r>
      </w:hyperlink>
    </w:p>
    <w:p w:rsidR="00733E47" w:rsidRDefault="00AC5B7F" w:rsidP="00733E47">
      <w:pPr>
        <w:tabs>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sz w:val="22"/>
          <w:szCs w:val="22"/>
        </w:rPr>
        <w:fldChar w:fldCharType="end"/>
      </w:r>
    </w:p>
    <w:p w:rsidR="00C0158B" w:rsidRPr="00733E47" w:rsidRDefault="00C0158B" w:rsidP="00733E47">
      <w:pPr>
        <w:tabs>
          <w:tab w:val="right" w:leader="dot" w:pos="9062"/>
        </w:tabs>
        <w:jc w:val="center"/>
        <w:rPr>
          <w:rStyle w:val="Accentuation"/>
          <w:rFonts w:ascii="Bookman Old Style" w:hAnsi="Bookman Old Style"/>
          <w:i w:val="0"/>
          <w:sz w:val="22"/>
          <w:szCs w:val="22"/>
        </w:rPr>
      </w:pPr>
    </w:p>
    <w:p w:rsidR="000B7079" w:rsidRPr="00733E47" w:rsidRDefault="000B7079" w:rsidP="000B7079">
      <w:pPr>
        <w:tabs>
          <w:tab w:val="right" w:leader="dot" w:pos="9062"/>
        </w:tabs>
        <w:jc w:val="center"/>
        <w:rPr>
          <w:rStyle w:val="Accentuation"/>
          <w:rFonts w:ascii="Bookman Old Style" w:hAnsi="Bookman Old Style"/>
          <w:i w:val="0"/>
          <w:sz w:val="22"/>
          <w:szCs w:val="22"/>
        </w:rPr>
      </w:pPr>
    </w:p>
    <w:p w:rsidR="00733E47" w:rsidRPr="00733E47" w:rsidRDefault="00733E47" w:rsidP="00733E47">
      <w:pPr>
        <w:jc w:val="center"/>
        <w:rPr>
          <w:b/>
          <w:sz w:val="22"/>
          <w:szCs w:val="22"/>
        </w:rPr>
      </w:pPr>
      <w:r w:rsidRPr="00733E47">
        <w:rPr>
          <w:b/>
          <w:sz w:val="22"/>
          <w:szCs w:val="22"/>
        </w:rPr>
        <w:t xml:space="preserve">Rapport Mensuel </w:t>
      </w:r>
      <w:r w:rsidR="00E11FB9">
        <w:rPr>
          <w:b/>
          <w:sz w:val="22"/>
          <w:szCs w:val="22"/>
        </w:rPr>
        <w:t>novembre</w:t>
      </w:r>
      <w:r w:rsidRPr="00733E47">
        <w:rPr>
          <w:b/>
          <w:sz w:val="22"/>
          <w:szCs w:val="22"/>
        </w:rPr>
        <w:t xml:space="preserve"> 20</w:t>
      </w:r>
      <w:r w:rsidR="00E11FB9">
        <w:rPr>
          <w:b/>
          <w:sz w:val="22"/>
          <w:szCs w:val="22"/>
        </w:rPr>
        <w:t>22</w:t>
      </w:r>
    </w:p>
    <w:p w:rsidR="00733E47" w:rsidRPr="00733E47" w:rsidRDefault="00733E47" w:rsidP="00733E47">
      <w:pPr>
        <w:jc w:val="center"/>
        <w:rPr>
          <w:b/>
          <w:sz w:val="22"/>
          <w:szCs w:val="22"/>
        </w:rPr>
      </w:pPr>
    </w:p>
    <w:p w:rsidR="00733E47" w:rsidRPr="00733E47" w:rsidRDefault="00733E47" w:rsidP="00733E47">
      <w:pPr>
        <w:jc w:val="center"/>
        <w:rPr>
          <w:sz w:val="22"/>
          <w:szCs w:val="22"/>
        </w:rPr>
      </w:pPr>
      <w:r w:rsidRPr="00733E47">
        <w:rPr>
          <w:sz w:val="22"/>
          <w:szCs w:val="22"/>
        </w:rPr>
        <w:t>Conservation Justice</w:t>
      </w:r>
    </w:p>
    <w:p w:rsidR="000B7079" w:rsidRPr="00733E47"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733E47" w:rsidRDefault="00733E47" w:rsidP="00733E47">
      <w:pPr>
        <w:tabs>
          <w:tab w:val="left" w:pos="2680"/>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733E47" w:rsidRDefault="00733E47" w:rsidP="00733E47">
      <w:pPr>
        <w:tabs>
          <w:tab w:val="left" w:pos="2680"/>
          <w:tab w:val="right" w:leader="dot" w:pos="9062"/>
        </w:tabs>
        <w:jc w:val="center"/>
        <w:rPr>
          <w:rStyle w:val="Accentuation"/>
          <w:rFonts w:ascii="Arial" w:hAnsi="Arial" w:cs="Arial"/>
          <w:i w:val="0"/>
          <w:sz w:val="22"/>
          <w:szCs w:val="22"/>
        </w:rPr>
      </w:pPr>
      <w:r w:rsidRPr="00733E47">
        <w:rPr>
          <w:rStyle w:val="Accentuation"/>
          <w:rFonts w:ascii="Arial" w:hAnsi="Arial" w:cs="Arial"/>
          <w:i w:val="0"/>
          <w:sz w:val="22"/>
          <w:szCs w:val="22"/>
        </w:rPr>
        <w:t>Union européenne</w:t>
      </w:r>
    </w:p>
    <w:p w:rsidR="00733E47" w:rsidRDefault="00733E47" w:rsidP="00733E47">
      <w:pPr>
        <w:tabs>
          <w:tab w:val="left" w:pos="2680"/>
          <w:tab w:val="right" w:leader="dot" w:pos="9062"/>
        </w:tabs>
        <w:jc w:val="center"/>
        <w:rPr>
          <w:rStyle w:val="Accentuation"/>
          <w:rFonts w:ascii="Arial" w:hAnsi="Arial" w:cs="Arial"/>
          <w:i w:val="0"/>
          <w:sz w:val="22"/>
          <w:szCs w:val="22"/>
        </w:rPr>
      </w:pPr>
    </w:p>
    <w:p w:rsidR="00C0158B" w:rsidRDefault="00C0158B" w:rsidP="00733E47">
      <w:pPr>
        <w:tabs>
          <w:tab w:val="left" w:pos="2680"/>
          <w:tab w:val="right" w:leader="dot" w:pos="9062"/>
        </w:tabs>
        <w:jc w:val="center"/>
        <w:rPr>
          <w:rStyle w:val="Accentuation"/>
          <w:rFonts w:ascii="Arial" w:hAnsi="Arial" w:cs="Arial"/>
          <w:i w:val="0"/>
          <w:sz w:val="22"/>
          <w:szCs w:val="22"/>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733E4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733E47" w:rsidRDefault="00733E47" w:rsidP="00733E47">
      <w:pPr>
        <w:tabs>
          <w:tab w:val="left" w:pos="2680"/>
          <w:tab w:val="right" w:leader="dot" w:pos="9062"/>
        </w:tabs>
        <w:jc w:val="center"/>
        <w:rPr>
          <w:rFonts w:asciiTheme="minorHAnsi" w:hAnsiTheme="minorHAnsi" w:cstheme="minorHAnsi"/>
          <w:iCs/>
          <w:sz w:val="22"/>
          <w:szCs w:val="22"/>
        </w:rPr>
      </w:pPr>
    </w:p>
    <w:p w:rsidR="000B7079" w:rsidRPr="009A7A98" w:rsidRDefault="000B7079" w:rsidP="000B7079">
      <w:pPr>
        <w:rPr>
          <w:rStyle w:val="Accentuation"/>
          <w:rFonts w:ascii="Bookman Old Style" w:hAnsi="Bookman Old Style"/>
          <w:i w:val="0"/>
        </w:rPr>
      </w:pPr>
    </w:p>
    <w:p w:rsidR="000B7079" w:rsidRPr="000A192C" w:rsidRDefault="000B7079" w:rsidP="000B7079">
      <w:pPr>
        <w:pStyle w:val="Titre1"/>
        <w:shd w:val="clear" w:color="auto" w:fill="000000" w:themeFill="text1"/>
        <w:rPr>
          <w:rStyle w:val="Accentuation"/>
          <w:rFonts w:asciiTheme="minorHAnsi" w:hAnsiTheme="minorHAnsi" w:cstheme="minorHAnsi"/>
          <w:i w:val="0"/>
          <w:sz w:val="22"/>
          <w:szCs w:val="22"/>
        </w:rPr>
      </w:pPr>
      <w:bookmarkStart w:id="0" w:name="_Toc374452665"/>
      <w:bookmarkStart w:id="1" w:name="_Toc7774926"/>
      <w:r w:rsidRPr="000A192C">
        <w:rPr>
          <w:rStyle w:val="Accentuation"/>
          <w:rFonts w:asciiTheme="minorHAnsi" w:hAnsiTheme="minorHAnsi" w:cstheme="minorHAnsi"/>
          <w:sz w:val="22"/>
          <w:szCs w:val="22"/>
        </w:rPr>
        <w:lastRenderedPageBreak/>
        <w:t>Points principaux</w:t>
      </w:r>
      <w:bookmarkEnd w:id="0"/>
      <w:bookmarkEnd w:id="1"/>
    </w:p>
    <w:p w:rsidR="00EA4CC7" w:rsidRDefault="00EA4CC7" w:rsidP="00353BB9">
      <w:pPr>
        <w:spacing w:line="276" w:lineRule="auto"/>
        <w:jc w:val="both"/>
        <w:rPr>
          <w:rFonts w:asciiTheme="minorHAnsi" w:hAnsiTheme="minorHAnsi" w:cstheme="minorHAnsi"/>
          <w:sz w:val="22"/>
          <w:szCs w:val="22"/>
          <w:lang w:val="fr-BE"/>
        </w:rPr>
      </w:pPr>
    </w:p>
    <w:p w:rsidR="00E11FB9" w:rsidRPr="00534679" w:rsidRDefault="00E11FB9" w:rsidP="00E11FB9">
      <w:pPr>
        <w:jc w:val="both"/>
        <w:rPr>
          <w:rStyle w:val="textexposedshow"/>
          <w:rFonts w:asciiTheme="minorHAnsi" w:hAnsiTheme="minorHAnsi" w:cstheme="minorHAnsi"/>
          <w:sz w:val="22"/>
          <w:szCs w:val="22"/>
        </w:rPr>
      </w:pPr>
      <w:r w:rsidRPr="00E11FB9">
        <w:rPr>
          <w:rStyle w:val="Accentuation"/>
          <w:rFonts w:asciiTheme="minorHAnsi" w:hAnsiTheme="minorHAnsi" w:cstheme="minorHAnsi"/>
          <w:i w:val="0"/>
          <w:sz w:val="22"/>
          <w:szCs w:val="22"/>
          <w:lang w:val="fr-BE"/>
        </w:rPr>
        <w:t>Pour ce mois de novembre2022, le projet AALF a enregistré, dans la province de la Ngounié, une opération ayant conduit à l’arrestation d’un (01) présumé trafiquant d’ivoire</w:t>
      </w:r>
      <w:r w:rsidRPr="00534679">
        <w:rPr>
          <w:rFonts w:asciiTheme="minorHAnsi" w:hAnsiTheme="minorHAnsi" w:cstheme="minorHAnsi"/>
          <w:sz w:val="22"/>
          <w:szCs w:val="22"/>
        </w:rPr>
        <w:t xml:space="preserve">avec une </w:t>
      </w:r>
      <w:r w:rsidRPr="00534679">
        <w:rPr>
          <w:rFonts w:asciiTheme="minorHAnsi" w:hAnsiTheme="minorHAnsi" w:cstheme="minorHAnsi"/>
          <w:sz w:val="22"/>
          <w:szCs w:val="22"/>
          <w:lang w:val="fr-BE"/>
        </w:rPr>
        <w:t>saisie</w:t>
      </w:r>
      <w:r w:rsidRPr="00534679">
        <w:rPr>
          <w:rFonts w:asciiTheme="minorHAnsi" w:hAnsiTheme="minorHAnsi" w:cstheme="minorHAnsi"/>
          <w:sz w:val="22"/>
          <w:szCs w:val="22"/>
        </w:rPr>
        <w:t xml:space="preserve"> totale de </w:t>
      </w:r>
      <w:r>
        <w:rPr>
          <w:rFonts w:asciiTheme="minorHAnsi" w:hAnsiTheme="minorHAnsi" w:cstheme="minorHAnsi"/>
          <w:sz w:val="22"/>
          <w:szCs w:val="22"/>
        </w:rPr>
        <w:t>quatre</w:t>
      </w:r>
      <w:r w:rsidRPr="00534679">
        <w:rPr>
          <w:rFonts w:asciiTheme="minorHAnsi" w:hAnsiTheme="minorHAnsi" w:cstheme="minorHAnsi"/>
          <w:sz w:val="22"/>
          <w:szCs w:val="22"/>
        </w:rPr>
        <w:t xml:space="preserve"> (</w:t>
      </w:r>
      <w:r>
        <w:rPr>
          <w:rFonts w:asciiTheme="minorHAnsi" w:hAnsiTheme="minorHAnsi" w:cstheme="minorHAnsi"/>
          <w:sz w:val="22"/>
          <w:szCs w:val="22"/>
        </w:rPr>
        <w:t>04</w:t>
      </w:r>
      <w:r w:rsidRPr="00534679">
        <w:rPr>
          <w:rFonts w:asciiTheme="minorHAnsi" w:hAnsiTheme="minorHAnsi" w:cstheme="minorHAnsi"/>
          <w:sz w:val="22"/>
          <w:szCs w:val="22"/>
        </w:rPr>
        <w:t xml:space="preserve">) pointes </w:t>
      </w:r>
      <w:r w:rsidRPr="00534679">
        <w:rPr>
          <w:rFonts w:asciiTheme="minorHAnsi" w:hAnsiTheme="minorHAnsi" w:cstheme="minorHAnsi"/>
          <w:sz w:val="22"/>
          <w:szCs w:val="22"/>
          <w:lang w:val="fr-BE"/>
        </w:rPr>
        <w:t>d’ivoires</w:t>
      </w:r>
      <w:r w:rsidRPr="00534679">
        <w:rPr>
          <w:rFonts w:asciiTheme="minorHAnsi" w:hAnsiTheme="minorHAnsi" w:cstheme="minorHAnsi"/>
          <w:sz w:val="22"/>
          <w:szCs w:val="22"/>
        </w:rPr>
        <w:t xml:space="preserve"> brut d’une masse totale </w:t>
      </w:r>
      <w:r>
        <w:rPr>
          <w:rFonts w:asciiTheme="minorHAnsi" w:hAnsiTheme="minorHAnsi" w:cstheme="minorHAnsi"/>
          <w:sz w:val="22"/>
          <w:szCs w:val="22"/>
        </w:rPr>
        <w:t>08</w:t>
      </w:r>
      <w:r w:rsidRPr="00534679">
        <w:rPr>
          <w:rFonts w:asciiTheme="minorHAnsi" w:hAnsiTheme="minorHAnsi" w:cstheme="minorHAnsi"/>
          <w:sz w:val="22"/>
          <w:szCs w:val="22"/>
        </w:rPr>
        <w:t>,</w:t>
      </w:r>
      <w:r>
        <w:rPr>
          <w:rFonts w:asciiTheme="minorHAnsi" w:hAnsiTheme="minorHAnsi" w:cstheme="minorHAnsi"/>
          <w:sz w:val="22"/>
          <w:szCs w:val="22"/>
        </w:rPr>
        <w:t>4</w:t>
      </w:r>
      <w:r w:rsidRPr="00534679">
        <w:rPr>
          <w:rFonts w:asciiTheme="minorHAnsi" w:hAnsiTheme="minorHAnsi" w:cstheme="minorHAnsi"/>
          <w:sz w:val="22"/>
          <w:szCs w:val="22"/>
        </w:rPr>
        <w:t xml:space="preserve"> kg</w:t>
      </w:r>
      <w:r>
        <w:rPr>
          <w:rFonts w:asciiTheme="minorHAnsi" w:hAnsiTheme="minorHAnsi" w:cstheme="minorHAnsi"/>
          <w:sz w:val="22"/>
          <w:szCs w:val="22"/>
        </w:rPr>
        <w:t>, outre l’information reçu du Directeur Provincial des Eaux et For</w:t>
      </w:r>
      <w:r w:rsidR="0056044A">
        <w:rPr>
          <w:rFonts w:asciiTheme="minorHAnsi" w:hAnsiTheme="minorHAnsi" w:cstheme="minorHAnsi"/>
          <w:sz w:val="22"/>
          <w:szCs w:val="22"/>
        </w:rPr>
        <w:t>ê</w:t>
      </w:r>
      <w:r>
        <w:rPr>
          <w:rFonts w:asciiTheme="minorHAnsi" w:hAnsiTheme="minorHAnsi" w:cstheme="minorHAnsi"/>
          <w:sz w:val="22"/>
          <w:szCs w:val="22"/>
        </w:rPr>
        <w:t xml:space="preserve">ts de l’Ogooué maritime sur l’arrestation par la DGR le 04 novembre d’un sujet gabonais dénommé MAVOUNGOU MBOUITY Fabrice Verlance avec deux pointes d’ivoire d’une masse totale de 11 kg. </w:t>
      </w:r>
    </w:p>
    <w:p w:rsidR="00FB4111" w:rsidRPr="00897A1B" w:rsidRDefault="00FB4111" w:rsidP="00FB4111">
      <w:pPr>
        <w:jc w:val="both"/>
        <w:rPr>
          <w:rFonts w:asciiTheme="minorHAnsi" w:hAnsiTheme="minorHAnsi" w:cstheme="minorHAnsi"/>
          <w:sz w:val="22"/>
          <w:szCs w:val="22"/>
        </w:rPr>
      </w:pPr>
    </w:p>
    <w:p w:rsidR="00FB4111" w:rsidRPr="00897A1B" w:rsidRDefault="00FB4111" w:rsidP="00FB4111">
      <w:pPr>
        <w:jc w:val="both"/>
        <w:rPr>
          <w:rFonts w:asciiTheme="minorHAnsi" w:hAnsiTheme="minorHAnsi" w:cstheme="minorHAnsi"/>
          <w:sz w:val="22"/>
          <w:szCs w:val="22"/>
        </w:rPr>
      </w:pPr>
      <w:r w:rsidRPr="00897A1B">
        <w:rPr>
          <w:rFonts w:asciiTheme="minorHAnsi" w:hAnsiTheme="minorHAnsi" w:cstheme="minorHAnsi"/>
          <w:sz w:val="22"/>
          <w:szCs w:val="22"/>
        </w:rPr>
        <w:t xml:space="preserve">En dehors du suivi des audiences, des rencontres </w:t>
      </w:r>
      <w:r w:rsidR="007E2CB9">
        <w:rPr>
          <w:rFonts w:asciiTheme="minorHAnsi" w:hAnsiTheme="minorHAnsi" w:cstheme="minorHAnsi"/>
          <w:sz w:val="22"/>
          <w:szCs w:val="22"/>
        </w:rPr>
        <w:t xml:space="preserve">ont été </w:t>
      </w:r>
      <w:r w:rsidRPr="00897A1B">
        <w:rPr>
          <w:rFonts w:asciiTheme="minorHAnsi" w:hAnsiTheme="minorHAnsi" w:cstheme="minorHAnsi"/>
          <w:sz w:val="22"/>
          <w:szCs w:val="22"/>
        </w:rPr>
        <w:t>effectuées avec les autorités administratives et judiciaires des provinces de l’Estuaire et de la Ngounié.</w:t>
      </w:r>
    </w:p>
    <w:p w:rsidR="00652371" w:rsidRPr="00897A1B" w:rsidRDefault="00652371" w:rsidP="00FB4111">
      <w:pPr>
        <w:jc w:val="both"/>
        <w:rPr>
          <w:rFonts w:asciiTheme="minorHAnsi" w:hAnsiTheme="minorHAnsi" w:cstheme="minorHAnsi"/>
          <w:sz w:val="22"/>
          <w:szCs w:val="22"/>
        </w:rPr>
      </w:pPr>
    </w:p>
    <w:p w:rsidR="00E11FB9" w:rsidRDefault="00E11FB9" w:rsidP="00E11FB9">
      <w:pPr>
        <w:spacing w:line="276" w:lineRule="auto"/>
        <w:jc w:val="both"/>
        <w:rPr>
          <w:rStyle w:val="textexposedshow"/>
          <w:rFonts w:asciiTheme="minorHAnsi" w:hAnsiTheme="minorHAnsi" w:cstheme="minorHAnsi"/>
          <w:sz w:val="22"/>
          <w:szCs w:val="22"/>
        </w:rPr>
      </w:pPr>
      <w:r w:rsidRPr="00534679">
        <w:rPr>
          <w:rFonts w:asciiTheme="minorHAnsi" w:hAnsiTheme="minorHAnsi" w:cstheme="minorHAnsi"/>
          <w:sz w:val="22"/>
          <w:szCs w:val="22"/>
          <w:u w:val="single"/>
        </w:rPr>
        <w:t xml:space="preserve">Le </w:t>
      </w:r>
      <w:r>
        <w:rPr>
          <w:rFonts w:asciiTheme="minorHAnsi" w:hAnsiTheme="minorHAnsi" w:cstheme="minorHAnsi"/>
          <w:sz w:val="22"/>
          <w:szCs w:val="22"/>
          <w:u w:val="single"/>
        </w:rPr>
        <w:t>02novembre</w:t>
      </w:r>
      <w:r w:rsidRPr="00534679">
        <w:rPr>
          <w:rFonts w:asciiTheme="minorHAnsi" w:hAnsiTheme="minorHAnsi" w:cstheme="minorHAnsi"/>
          <w:sz w:val="22"/>
          <w:szCs w:val="22"/>
          <w:u w:val="single"/>
        </w:rPr>
        <w:t xml:space="preserve"> 202</w:t>
      </w:r>
      <w:r>
        <w:rPr>
          <w:rFonts w:asciiTheme="minorHAnsi" w:hAnsiTheme="minorHAnsi" w:cstheme="minorHAnsi"/>
          <w:sz w:val="22"/>
          <w:szCs w:val="22"/>
        </w:rPr>
        <w:t>2</w:t>
      </w:r>
      <w:r w:rsidRPr="00534679">
        <w:rPr>
          <w:rFonts w:asciiTheme="minorHAnsi" w:hAnsiTheme="minorHAnsi" w:cstheme="minorHAnsi"/>
          <w:sz w:val="22"/>
          <w:szCs w:val="22"/>
        </w:rPr>
        <w:t xml:space="preserve"> à </w:t>
      </w:r>
      <w:r>
        <w:rPr>
          <w:rFonts w:asciiTheme="minorHAnsi" w:hAnsiTheme="minorHAnsi" w:cstheme="minorHAnsi"/>
          <w:sz w:val="22"/>
          <w:szCs w:val="22"/>
        </w:rPr>
        <w:t>Fougamou</w:t>
      </w:r>
      <w:r w:rsidRPr="00534679">
        <w:rPr>
          <w:rFonts w:asciiTheme="minorHAnsi" w:hAnsiTheme="minorHAnsi" w:cstheme="minorHAnsi"/>
          <w:sz w:val="22"/>
          <w:szCs w:val="22"/>
        </w:rPr>
        <w:t xml:space="preserve"> (Province de la Ngounié</w:t>
      </w:r>
      <w:r>
        <w:rPr>
          <w:rFonts w:asciiTheme="minorHAnsi" w:hAnsiTheme="minorHAnsi" w:cstheme="minorHAnsi"/>
          <w:sz w:val="22"/>
          <w:szCs w:val="22"/>
        </w:rPr>
        <w:t>)</w:t>
      </w:r>
      <w:r>
        <w:rPr>
          <w:rStyle w:val="textexposedshow"/>
          <w:rFonts w:asciiTheme="minorHAnsi" w:hAnsiTheme="minorHAnsi" w:cstheme="minorHAnsi"/>
          <w:sz w:val="22"/>
          <w:szCs w:val="22"/>
        </w:rPr>
        <w:t xml:space="preserve">, </w:t>
      </w:r>
      <w:r w:rsidRPr="00897A1B">
        <w:rPr>
          <w:rFonts w:asciiTheme="minorHAnsi" w:hAnsiTheme="minorHAnsi" w:cstheme="minorHAnsi"/>
          <w:sz w:val="22"/>
          <w:szCs w:val="22"/>
        </w:rPr>
        <w:t xml:space="preserve">arrestation </w:t>
      </w:r>
      <w:r w:rsidRPr="00897A1B">
        <w:rPr>
          <w:rStyle w:val="textexposedshow"/>
          <w:rFonts w:asciiTheme="minorHAnsi" w:hAnsiTheme="minorHAnsi" w:cstheme="minorHAnsi"/>
          <w:sz w:val="22"/>
          <w:szCs w:val="22"/>
        </w:rPr>
        <w:t xml:space="preserve">par les agents de la Police Judiciaire et ceux des Eaux et Forêts, </w:t>
      </w:r>
      <w:r>
        <w:rPr>
          <w:rStyle w:val="textexposedshow"/>
          <w:rFonts w:asciiTheme="minorHAnsi" w:hAnsiTheme="minorHAnsi" w:cstheme="minorHAnsi"/>
          <w:sz w:val="22"/>
          <w:szCs w:val="22"/>
        </w:rPr>
        <w:t>appuyé par les membres</w:t>
      </w:r>
      <w:r w:rsidRPr="00897A1B">
        <w:rPr>
          <w:rStyle w:val="textexposedshow"/>
          <w:rFonts w:asciiTheme="minorHAnsi" w:hAnsiTheme="minorHAnsi" w:cstheme="minorHAnsi"/>
          <w:sz w:val="22"/>
          <w:szCs w:val="22"/>
        </w:rPr>
        <w:t xml:space="preserve"> de l'ONG Conservation Justice</w:t>
      </w:r>
      <w:r>
        <w:rPr>
          <w:rStyle w:val="textexposedshow"/>
          <w:rFonts w:asciiTheme="minorHAnsi" w:hAnsiTheme="minorHAnsi" w:cstheme="minorHAnsi"/>
          <w:sz w:val="22"/>
          <w:szCs w:val="22"/>
        </w:rPr>
        <w:t>,</w:t>
      </w:r>
      <w:r w:rsidRPr="00897A1B">
        <w:rPr>
          <w:rFonts w:asciiTheme="minorHAnsi" w:hAnsiTheme="minorHAnsi" w:cstheme="minorHAnsi"/>
          <w:sz w:val="22"/>
          <w:szCs w:val="22"/>
        </w:rPr>
        <w:t>d</w:t>
      </w:r>
      <w:r>
        <w:rPr>
          <w:rFonts w:asciiTheme="minorHAnsi" w:hAnsiTheme="minorHAnsi" w:cstheme="minorHAnsi"/>
          <w:sz w:val="22"/>
          <w:szCs w:val="22"/>
        </w:rPr>
        <w:t>u trafiquant</w:t>
      </w:r>
      <w:r w:rsidRPr="004918D1">
        <w:rPr>
          <w:rFonts w:asciiTheme="minorHAnsi" w:hAnsiTheme="minorHAnsi" w:cstheme="minorHAnsi"/>
          <w:sz w:val="22"/>
          <w:szCs w:val="22"/>
          <w:lang w:eastAsia="fr-FR"/>
        </w:rPr>
        <w:t>MASSANDE Hortense</w:t>
      </w:r>
      <w:r w:rsidRPr="00897A1B">
        <w:rPr>
          <w:rStyle w:val="textexposedshow"/>
          <w:rFonts w:asciiTheme="minorHAnsi" w:hAnsiTheme="minorHAnsi" w:cstheme="minorHAnsi"/>
          <w:sz w:val="22"/>
          <w:szCs w:val="22"/>
        </w:rPr>
        <w:t xml:space="preserve"> avec</w:t>
      </w:r>
      <w:r>
        <w:rPr>
          <w:rFonts w:asciiTheme="minorHAnsi" w:hAnsiTheme="minorHAnsi" w:cstheme="minorHAnsi"/>
          <w:sz w:val="22"/>
          <w:szCs w:val="22"/>
        </w:rPr>
        <w:t>quatre</w:t>
      </w:r>
      <w:r w:rsidRPr="00534679">
        <w:rPr>
          <w:rFonts w:asciiTheme="minorHAnsi" w:hAnsiTheme="minorHAnsi" w:cstheme="minorHAnsi"/>
          <w:sz w:val="22"/>
          <w:szCs w:val="22"/>
        </w:rPr>
        <w:t xml:space="preserve"> (</w:t>
      </w:r>
      <w:r>
        <w:rPr>
          <w:rFonts w:asciiTheme="minorHAnsi" w:hAnsiTheme="minorHAnsi" w:cstheme="minorHAnsi"/>
          <w:sz w:val="22"/>
          <w:szCs w:val="22"/>
        </w:rPr>
        <w:t>04</w:t>
      </w:r>
      <w:r w:rsidRPr="00534679">
        <w:rPr>
          <w:rFonts w:asciiTheme="minorHAnsi" w:hAnsiTheme="minorHAnsi" w:cstheme="minorHAnsi"/>
          <w:sz w:val="22"/>
          <w:szCs w:val="22"/>
        </w:rPr>
        <w:t xml:space="preserve">) pointes </w:t>
      </w:r>
      <w:r w:rsidRPr="00534679">
        <w:rPr>
          <w:rFonts w:asciiTheme="minorHAnsi" w:hAnsiTheme="minorHAnsi" w:cstheme="minorHAnsi"/>
          <w:sz w:val="22"/>
          <w:szCs w:val="22"/>
          <w:lang w:val="fr-BE"/>
        </w:rPr>
        <w:t>d’ivoires</w:t>
      </w:r>
      <w:r w:rsidRPr="00534679">
        <w:rPr>
          <w:rFonts w:asciiTheme="minorHAnsi" w:hAnsiTheme="minorHAnsi" w:cstheme="minorHAnsi"/>
          <w:sz w:val="22"/>
          <w:szCs w:val="22"/>
        </w:rPr>
        <w:t xml:space="preserve"> brut d’une masse totale </w:t>
      </w:r>
      <w:r>
        <w:rPr>
          <w:rFonts w:asciiTheme="minorHAnsi" w:hAnsiTheme="minorHAnsi" w:cstheme="minorHAnsi"/>
          <w:sz w:val="22"/>
          <w:szCs w:val="22"/>
        </w:rPr>
        <w:t>08</w:t>
      </w:r>
      <w:r w:rsidRPr="00534679">
        <w:rPr>
          <w:rFonts w:asciiTheme="minorHAnsi" w:hAnsiTheme="minorHAnsi" w:cstheme="minorHAnsi"/>
          <w:sz w:val="22"/>
          <w:szCs w:val="22"/>
        </w:rPr>
        <w:t>,</w:t>
      </w:r>
      <w:r>
        <w:rPr>
          <w:rFonts w:asciiTheme="minorHAnsi" w:hAnsiTheme="minorHAnsi" w:cstheme="minorHAnsi"/>
          <w:sz w:val="22"/>
          <w:szCs w:val="22"/>
        </w:rPr>
        <w:t>4</w:t>
      </w:r>
      <w:r w:rsidRPr="00534679">
        <w:rPr>
          <w:rFonts w:asciiTheme="minorHAnsi" w:hAnsiTheme="minorHAnsi" w:cstheme="minorHAnsi"/>
          <w:sz w:val="22"/>
          <w:szCs w:val="22"/>
        </w:rPr>
        <w:t xml:space="preserve"> kg</w:t>
      </w:r>
      <w:r>
        <w:rPr>
          <w:rFonts w:asciiTheme="minorHAnsi" w:hAnsiTheme="minorHAnsi" w:cstheme="minorHAnsi"/>
          <w:sz w:val="22"/>
          <w:szCs w:val="22"/>
        </w:rPr>
        <w:t>.</w:t>
      </w:r>
    </w:p>
    <w:p w:rsidR="00E11FB9" w:rsidRDefault="00E11FB9" w:rsidP="00E11FB9">
      <w:pPr>
        <w:spacing w:line="276" w:lineRule="auto"/>
        <w:jc w:val="both"/>
        <w:rPr>
          <w:rStyle w:val="textexposedshow"/>
          <w:rFonts w:asciiTheme="minorHAnsi" w:hAnsiTheme="minorHAnsi" w:cstheme="minorHAnsi"/>
          <w:sz w:val="22"/>
          <w:szCs w:val="22"/>
        </w:rPr>
      </w:pPr>
    </w:p>
    <w:p w:rsidR="00E11FB9" w:rsidRDefault="00E11FB9" w:rsidP="00E11FB9">
      <w:pPr>
        <w:jc w:val="both"/>
        <w:rPr>
          <w:rFonts w:asciiTheme="minorHAnsi" w:hAnsiTheme="minorHAnsi" w:cstheme="minorHAnsi"/>
          <w:sz w:val="22"/>
          <w:szCs w:val="22"/>
        </w:rPr>
      </w:pPr>
      <w:r w:rsidRPr="00534679">
        <w:rPr>
          <w:rFonts w:asciiTheme="minorHAnsi" w:hAnsiTheme="minorHAnsi" w:cstheme="minorHAnsi"/>
          <w:sz w:val="22"/>
          <w:szCs w:val="22"/>
          <w:u w:val="single"/>
        </w:rPr>
        <w:t xml:space="preserve">Le </w:t>
      </w:r>
      <w:r>
        <w:rPr>
          <w:rFonts w:asciiTheme="minorHAnsi" w:hAnsiTheme="minorHAnsi" w:cstheme="minorHAnsi"/>
          <w:sz w:val="22"/>
          <w:szCs w:val="22"/>
          <w:u w:val="single"/>
        </w:rPr>
        <w:t>11 novembre</w:t>
      </w:r>
      <w:r w:rsidRPr="00534679">
        <w:rPr>
          <w:rFonts w:asciiTheme="minorHAnsi" w:hAnsiTheme="minorHAnsi" w:cstheme="minorHAnsi"/>
          <w:sz w:val="22"/>
          <w:szCs w:val="22"/>
          <w:u w:val="single"/>
        </w:rPr>
        <w:t xml:space="preserve"> 202</w:t>
      </w:r>
      <w:r>
        <w:rPr>
          <w:rFonts w:asciiTheme="minorHAnsi" w:hAnsiTheme="minorHAnsi" w:cstheme="minorHAnsi"/>
          <w:sz w:val="22"/>
          <w:szCs w:val="22"/>
        </w:rPr>
        <w:t>2au village Inguendja</w:t>
      </w:r>
      <w:r w:rsidRPr="00534679">
        <w:rPr>
          <w:rFonts w:asciiTheme="minorHAnsi" w:hAnsiTheme="minorHAnsi" w:cstheme="minorHAnsi"/>
          <w:sz w:val="22"/>
          <w:szCs w:val="22"/>
        </w:rPr>
        <w:t xml:space="preserve"> (Province </w:t>
      </w:r>
      <w:r>
        <w:rPr>
          <w:rFonts w:asciiTheme="minorHAnsi" w:hAnsiTheme="minorHAnsi" w:cstheme="minorHAnsi"/>
          <w:sz w:val="22"/>
          <w:szCs w:val="22"/>
        </w:rPr>
        <w:t>de l’Ogooué-maritime</w:t>
      </w:r>
      <w:r w:rsidRPr="00534679">
        <w:rPr>
          <w:rFonts w:asciiTheme="minorHAnsi" w:hAnsiTheme="minorHAnsi" w:cstheme="minorHAnsi"/>
          <w:sz w:val="22"/>
          <w:szCs w:val="22"/>
        </w:rPr>
        <w:t xml:space="preserve">), </w:t>
      </w:r>
      <w:r>
        <w:rPr>
          <w:rFonts w:asciiTheme="minorHAnsi" w:hAnsiTheme="minorHAnsi" w:cstheme="minorHAnsi"/>
          <w:sz w:val="22"/>
          <w:szCs w:val="22"/>
        </w:rPr>
        <w:t>le Direc</w:t>
      </w:r>
      <w:r w:rsidR="00C029B7">
        <w:rPr>
          <w:rFonts w:asciiTheme="minorHAnsi" w:hAnsiTheme="minorHAnsi" w:cstheme="minorHAnsi"/>
          <w:sz w:val="22"/>
          <w:szCs w:val="22"/>
        </w:rPr>
        <w:t>teur provincial des Eaux et Forêts</w:t>
      </w:r>
      <w:r>
        <w:rPr>
          <w:rFonts w:asciiTheme="minorHAnsi" w:hAnsiTheme="minorHAnsi" w:cstheme="minorHAnsi"/>
          <w:sz w:val="22"/>
          <w:szCs w:val="22"/>
        </w:rPr>
        <w:t xml:space="preserve"> a informé Conservation justice de l’arrestation par la DGR de sieur MAVOUNGOU MBOUITY Fabrice Verlance avec deux pointes d’ivoire d’une masse totale de 11 kg.</w:t>
      </w:r>
    </w:p>
    <w:p w:rsidR="00FB4111" w:rsidRPr="00897A1B" w:rsidRDefault="00FB4111" w:rsidP="00EA4CC7">
      <w:pPr>
        <w:jc w:val="both"/>
        <w:rPr>
          <w:rFonts w:asciiTheme="minorHAnsi" w:hAnsiTheme="minorHAnsi" w:cstheme="minorHAnsi"/>
          <w:sz w:val="22"/>
          <w:szCs w:val="22"/>
          <w:u w:val="single"/>
        </w:rPr>
      </w:pPr>
    </w:p>
    <w:p w:rsidR="00E11FB9" w:rsidRPr="00E11FB9" w:rsidRDefault="00E11FB9" w:rsidP="00C029B7">
      <w:pPr>
        <w:jc w:val="both"/>
        <w:rPr>
          <w:rStyle w:val="x193iq5w"/>
          <w:rFonts w:asciiTheme="minorHAnsi" w:hAnsiTheme="minorHAnsi" w:cstheme="minorHAnsi"/>
          <w:sz w:val="22"/>
          <w:szCs w:val="22"/>
        </w:rPr>
      </w:pPr>
      <w:r w:rsidRPr="00E11FB9">
        <w:rPr>
          <w:rFonts w:asciiTheme="minorHAnsi" w:hAnsiTheme="minorHAnsi" w:cstheme="minorHAnsi"/>
          <w:sz w:val="22"/>
          <w:szCs w:val="22"/>
          <w:u w:val="single"/>
          <w:lang w:eastAsia="fr-FR"/>
        </w:rPr>
        <w:t>30novembre au 02 décembre</w:t>
      </w:r>
      <w:r w:rsidR="00652371" w:rsidRPr="00E11FB9">
        <w:rPr>
          <w:rFonts w:asciiTheme="minorHAnsi" w:hAnsiTheme="minorHAnsi" w:cstheme="minorHAnsi"/>
          <w:sz w:val="22"/>
          <w:szCs w:val="22"/>
          <w:u w:val="single"/>
          <w:lang w:eastAsia="fr-FR"/>
        </w:rPr>
        <w:t xml:space="preserve"> 202</w:t>
      </w:r>
      <w:r w:rsidRPr="00E11FB9">
        <w:rPr>
          <w:rFonts w:asciiTheme="minorHAnsi" w:hAnsiTheme="minorHAnsi" w:cstheme="minorHAnsi"/>
          <w:sz w:val="22"/>
          <w:szCs w:val="22"/>
          <w:u w:val="single"/>
          <w:lang w:eastAsia="fr-FR"/>
        </w:rPr>
        <w:t>2</w:t>
      </w:r>
      <w:r w:rsidR="00652371" w:rsidRPr="00E11FB9">
        <w:rPr>
          <w:rFonts w:asciiTheme="minorHAnsi" w:hAnsiTheme="minorHAnsi" w:cstheme="minorHAnsi"/>
          <w:sz w:val="22"/>
          <w:szCs w:val="22"/>
          <w:lang w:eastAsia="fr-FR"/>
        </w:rPr>
        <w:t xml:space="preserve">, à Libreville (Province de l’Estuaire), </w:t>
      </w:r>
      <w:r w:rsidR="007E2CB9" w:rsidRPr="00E11FB9">
        <w:rPr>
          <w:rFonts w:asciiTheme="minorHAnsi" w:hAnsiTheme="minorHAnsi" w:cstheme="minorHAnsi"/>
          <w:sz w:val="22"/>
          <w:szCs w:val="22"/>
          <w:lang w:eastAsia="fr-FR"/>
        </w:rPr>
        <w:t>l</w:t>
      </w:r>
      <w:r w:rsidR="00C029B7">
        <w:rPr>
          <w:rFonts w:asciiTheme="minorHAnsi" w:hAnsiTheme="minorHAnsi" w:cstheme="minorHAnsi"/>
          <w:sz w:val="22"/>
          <w:szCs w:val="22"/>
          <w:lang w:eastAsia="fr-FR"/>
        </w:rPr>
        <w:t>e C</w:t>
      </w:r>
      <w:r w:rsidR="00652371" w:rsidRPr="00E11FB9">
        <w:rPr>
          <w:rFonts w:asciiTheme="minorHAnsi" w:hAnsiTheme="minorHAnsi" w:cstheme="minorHAnsi"/>
          <w:sz w:val="22"/>
          <w:szCs w:val="22"/>
          <w:lang w:eastAsia="fr-FR"/>
        </w:rPr>
        <w:t xml:space="preserve">oordonnateur </w:t>
      </w:r>
      <w:r>
        <w:rPr>
          <w:rFonts w:asciiTheme="minorHAnsi" w:hAnsiTheme="minorHAnsi" w:cstheme="minorHAnsi"/>
          <w:sz w:val="22"/>
          <w:szCs w:val="22"/>
          <w:lang w:eastAsia="fr-FR"/>
        </w:rPr>
        <w:t xml:space="preserve">des activités </w:t>
      </w:r>
      <w:r w:rsidRPr="00E11FB9">
        <w:rPr>
          <w:rFonts w:asciiTheme="minorHAnsi" w:hAnsiTheme="minorHAnsi" w:cstheme="minorHAnsi"/>
          <w:sz w:val="22"/>
          <w:szCs w:val="22"/>
          <w:lang w:eastAsia="fr-FR"/>
        </w:rPr>
        <w:t>et un juriste du projet ont pris part</w:t>
      </w:r>
      <w:r>
        <w:rPr>
          <w:rFonts w:asciiTheme="minorHAnsi" w:hAnsiTheme="minorHAnsi" w:cstheme="minorHAnsi"/>
          <w:sz w:val="22"/>
          <w:szCs w:val="22"/>
          <w:lang w:eastAsia="fr-FR"/>
        </w:rPr>
        <w:t xml:space="preserve"> à l’</w:t>
      </w:r>
      <w:r>
        <w:rPr>
          <w:rStyle w:val="x193iq5w"/>
          <w:rFonts w:asciiTheme="minorHAnsi" w:hAnsiTheme="minorHAnsi" w:cstheme="minorHAnsi"/>
          <w:sz w:val="22"/>
          <w:szCs w:val="22"/>
        </w:rPr>
        <w:t>a</w:t>
      </w:r>
      <w:r w:rsidRPr="00E11FB9">
        <w:rPr>
          <w:rStyle w:val="x193iq5w"/>
          <w:rFonts w:asciiTheme="minorHAnsi" w:hAnsiTheme="minorHAnsi" w:cstheme="minorHAnsi"/>
          <w:sz w:val="22"/>
          <w:szCs w:val="22"/>
        </w:rPr>
        <w:t xml:space="preserve">telier national pour </w:t>
      </w:r>
      <w:r w:rsidR="0056044A">
        <w:rPr>
          <w:rStyle w:val="x193iq5w"/>
          <w:rFonts w:asciiTheme="minorHAnsi" w:hAnsiTheme="minorHAnsi" w:cstheme="minorHAnsi"/>
          <w:sz w:val="22"/>
          <w:szCs w:val="22"/>
        </w:rPr>
        <w:t>« </w:t>
      </w:r>
      <w:r w:rsidRPr="00E11FB9">
        <w:rPr>
          <w:rStyle w:val="x193iq5w"/>
          <w:rFonts w:asciiTheme="minorHAnsi" w:hAnsiTheme="minorHAnsi" w:cstheme="minorHAnsi"/>
          <w:sz w:val="22"/>
          <w:szCs w:val="22"/>
        </w:rPr>
        <w:t>le renforcement de la coordination des forces d’application de la loi et le système judiciaire dans les cas de criminalité lié</w:t>
      </w:r>
      <w:r w:rsidR="0056044A">
        <w:rPr>
          <w:rStyle w:val="x193iq5w"/>
          <w:rFonts w:asciiTheme="minorHAnsi" w:hAnsiTheme="minorHAnsi" w:cstheme="minorHAnsi"/>
          <w:sz w:val="22"/>
          <w:szCs w:val="22"/>
        </w:rPr>
        <w:t>s</w:t>
      </w:r>
      <w:r w:rsidRPr="00E11FB9">
        <w:rPr>
          <w:rStyle w:val="x193iq5w"/>
          <w:rFonts w:asciiTheme="minorHAnsi" w:hAnsiTheme="minorHAnsi" w:cstheme="minorHAnsi"/>
          <w:sz w:val="22"/>
          <w:szCs w:val="22"/>
        </w:rPr>
        <w:t xml:space="preserve"> aux espèces sauvages et autres ressources naturelles» organisé par l’ONUDC en collaboration avec Conservation Justice. </w:t>
      </w:r>
    </w:p>
    <w:p w:rsidR="00EA4CC7" w:rsidRPr="00897A1B" w:rsidRDefault="00EA4CC7" w:rsidP="00353BB9">
      <w:pPr>
        <w:rPr>
          <w:rFonts w:ascii="Calibri" w:hAnsi="Calibri" w:cs="Calibri"/>
          <w:sz w:val="22"/>
          <w:szCs w:val="22"/>
          <w:lang w:eastAsia="fr-BE"/>
        </w:rPr>
      </w:pPr>
    </w:p>
    <w:p w:rsidR="00867DCB" w:rsidRPr="00897A1B" w:rsidRDefault="001C500B" w:rsidP="00652371">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Le</w:t>
      </w:r>
      <w:r w:rsidR="00652371" w:rsidRPr="00897A1B">
        <w:rPr>
          <w:rStyle w:val="Accentuation"/>
          <w:rFonts w:asciiTheme="minorHAnsi" w:hAnsiTheme="minorHAnsi" w:cstheme="minorHAnsi"/>
          <w:i w:val="0"/>
          <w:sz w:val="22"/>
          <w:szCs w:val="22"/>
        </w:rPr>
        <w:t xml:space="preserve"> département juridique a suivi les audiences de </w:t>
      </w:r>
      <w:r w:rsidR="00E11FB9">
        <w:rPr>
          <w:rStyle w:val="Accentuation"/>
          <w:rFonts w:asciiTheme="minorHAnsi" w:hAnsiTheme="minorHAnsi" w:cstheme="minorHAnsi"/>
          <w:i w:val="0"/>
          <w:sz w:val="22"/>
          <w:szCs w:val="22"/>
        </w:rPr>
        <w:t>deux (2</w:t>
      </w:r>
      <w:r w:rsidR="00652371" w:rsidRPr="00897A1B">
        <w:rPr>
          <w:rStyle w:val="Accentuation"/>
          <w:rFonts w:asciiTheme="minorHAnsi" w:hAnsiTheme="minorHAnsi" w:cstheme="minorHAnsi"/>
          <w:i w:val="0"/>
          <w:sz w:val="22"/>
          <w:szCs w:val="22"/>
        </w:rPr>
        <w:t xml:space="preserve">) </w:t>
      </w:r>
      <w:r w:rsidR="00E11FB9">
        <w:rPr>
          <w:rStyle w:val="Accentuation"/>
          <w:rFonts w:asciiTheme="minorHAnsi" w:hAnsiTheme="minorHAnsi" w:cstheme="minorHAnsi"/>
          <w:i w:val="0"/>
          <w:sz w:val="22"/>
          <w:szCs w:val="22"/>
        </w:rPr>
        <w:t xml:space="preserve">nouvelles </w:t>
      </w:r>
      <w:r w:rsidR="00652371" w:rsidRPr="00897A1B">
        <w:rPr>
          <w:rStyle w:val="Accentuation"/>
          <w:rFonts w:asciiTheme="minorHAnsi" w:hAnsiTheme="minorHAnsi" w:cstheme="minorHAnsi"/>
          <w:i w:val="0"/>
          <w:sz w:val="22"/>
          <w:szCs w:val="22"/>
        </w:rPr>
        <w:t>affaires enregistrées à la chambre spéciale en charge de certaines infractions liées à la criminalité faunique</w:t>
      </w:r>
      <w:r w:rsidR="007E2CB9">
        <w:rPr>
          <w:rStyle w:val="Accentuation"/>
          <w:rFonts w:asciiTheme="minorHAnsi" w:hAnsiTheme="minorHAnsi" w:cstheme="minorHAnsi"/>
          <w:i w:val="0"/>
          <w:sz w:val="22"/>
          <w:szCs w:val="22"/>
        </w:rPr>
        <w:t xml:space="preserve">, concernant les </w:t>
      </w:r>
      <w:r w:rsidR="008966BB">
        <w:rPr>
          <w:rStyle w:val="Accentuation"/>
          <w:rFonts w:asciiTheme="minorHAnsi" w:hAnsiTheme="minorHAnsi" w:cstheme="minorHAnsi"/>
          <w:i w:val="0"/>
          <w:sz w:val="22"/>
          <w:szCs w:val="22"/>
        </w:rPr>
        <w:t>deux</w:t>
      </w:r>
      <w:r w:rsidR="007E2CB9" w:rsidRPr="00897A1B">
        <w:rPr>
          <w:rStyle w:val="Accentuation"/>
          <w:rFonts w:asciiTheme="minorHAnsi" w:hAnsiTheme="minorHAnsi" w:cstheme="minorHAnsi"/>
          <w:i w:val="0"/>
          <w:sz w:val="22"/>
          <w:szCs w:val="22"/>
        </w:rPr>
        <w:t xml:space="preserve"> arrestations liées à l’ivoire du mois de </w:t>
      </w:r>
      <w:r w:rsidR="008966BB">
        <w:rPr>
          <w:rStyle w:val="Accentuation"/>
          <w:rFonts w:asciiTheme="minorHAnsi" w:hAnsiTheme="minorHAnsi" w:cstheme="minorHAnsi"/>
          <w:i w:val="0"/>
          <w:sz w:val="22"/>
          <w:szCs w:val="22"/>
        </w:rPr>
        <w:t>novembre 2022</w:t>
      </w:r>
      <w:r w:rsidR="007E2CB9" w:rsidRPr="00897A1B">
        <w:rPr>
          <w:rStyle w:val="Accentuation"/>
          <w:rFonts w:asciiTheme="minorHAnsi" w:hAnsiTheme="minorHAnsi" w:cstheme="minorHAnsi"/>
          <w:i w:val="0"/>
          <w:sz w:val="22"/>
          <w:szCs w:val="22"/>
        </w:rPr>
        <w:t xml:space="preserve"> à </w:t>
      </w:r>
      <w:r w:rsidR="008966BB">
        <w:rPr>
          <w:rStyle w:val="Accentuation"/>
          <w:rFonts w:asciiTheme="minorHAnsi" w:hAnsiTheme="minorHAnsi" w:cstheme="minorHAnsi"/>
          <w:i w:val="0"/>
          <w:sz w:val="22"/>
          <w:szCs w:val="22"/>
        </w:rPr>
        <w:t>Fougamou</w:t>
      </w:r>
      <w:r w:rsidR="007E2CB9" w:rsidRPr="00897A1B">
        <w:rPr>
          <w:rStyle w:val="Accentuation"/>
          <w:rFonts w:asciiTheme="minorHAnsi" w:hAnsiTheme="minorHAnsi" w:cstheme="minorHAnsi"/>
          <w:i w:val="0"/>
          <w:sz w:val="22"/>
          <w:szCs w:val="22"/>
        </w:rPr>
        <w:t xml:space="preserve"> et </w:t>
      </w:r>
      <w:r w:rsidR="008966BB">
        <w:rPr>
          <w:rFonts w:asciiTheme="minorHAnsi" w:hAnsiTheme="minorHAnsi" w:cstheme="minorHAnsi"/>
          <w:sz w:val="22"/>
          <w:szCs w:val="22"/>
        </w:rPr>
        <w:t xml:space="preserve">Inguendja – </w:t>
      </w:r>
      <w:r w:rsidR="002B65E5">
        <w:rPr>
          <w:rFonts w:asciiTheme="minorHAnsi" w:hAnsiTheme="minorHAnsi" w:cstheme="minorHAnsi"/>
          <w:sz w:val="22"/>
          <w:szCs w:val="22"/>
        </w:rPr>
        <w:t>Port-Gentil</w:t>
      </w:r>
      <w:r w:rsidR="00652371" w:rsidRPr="00897A1B">
        <w:rPr>
          <w:rStyle w:val="Accentuation"/>
          <w:rFonts w:asciiTheme="minorHAnsi" w:hAnsiTheme="minorHAnsi" w:cstheme="minorHAnsi"/>
          <w:i w:val="0"/>
          <w:sz w:val="22"/>
          <w:szCs w:val="22"/>
        </w:rPr>
        <w:t xml:space="preserve">. Au total, </w:t>
      </w:r>
      <w:r w:rsidR="008966BB">
        <w:rPr>
          <w:rStyle w:val="Accentuation"/>
          <w:rFonts w:asciiTheme="minorHAnsi" w:hAnsiTheme="minorHAnsi" w:cstheme="minorHAnsi"/>
          <w:i w:val="0"/>
          <w:sz w:val="22"/>
          <w:szCs w:val="22"/>
        </w:rPr>
        <w:t>deux (02</w:t>
      </w:r>
      <w:r w:rsidR="00652371" w:rsidRPr="00897A1B">
        <w:rPr>
          <w:rStyle w:val="Accentuation"/>
          <w:rFonts w:asciiTheme="minorHAnsi" w:hAnsiTheme="minorHAnsi" w:cstheme="minorHAnsi"/>
          <w:i w:val="0"/>
          <w:sz w:val="22"/>
          <w:szCs w:val="22"/>
        </w:rPr>
        <w:t>) personnes</w:t>
      </w:r>
      <w:r w:rsidR="007E2CB9">
        <w:rPr>
          <w:rStyle w:val="Accentuation"/>
          <w:rFonts w:asciiTheme="minorHAnsi" w:hAnsiTheme="minorHAnsi" w:cstheme="minorHAnsi"/>
          <w:i w:val="0"/>
          <w:sz w:val="22"/>
          <w:szCs w:val="22"/>
        </w:rPr>
        <w:t xml:space="preserve"> so</w:t>
      </w:r>
      <w:r w:rsidR="00867DCB">
        <w:rPr>
          <w:rStyle w:val="Accentuation"/>
          <w:rFonts w:asciiTheme="minorHAnsi" w:hAnsiTheme="minorHAnsi" w:cstheme="minorHAnsi"/>
          <w:i w:val="0"/>
          <w:sz w:val="22"/>
          <w:szCs w:val="22"/>
        </w:rPr>
        <w:t xml:space="preserve">nt impliquées dans ces affaires, outre le suivi </w:t>
      </w:r>
      <w:r w:rsidR="002B65E5">
        <w:rPr>
          <w:rStyle w:val="Accentuation"/>
          <w:rFonts w:asciiTheme="minorHAnsi" w:hAnsiTheme="minorHAnsi" w:cstheme="minorHAnsi"/>
          <w:i w:val="0"/>
          <w:sz w:val="22"/>
          <w:szCs w:val="22"/>
        </w:rPr>
        <w:t>de deux</w:t>
      </w:r>
      <w:r w:rsidR="00867DCB">
        <w:rPr>
          <w:rStyle w:val="Accentuation"/>
          <w:rFonts w:asciiTheme="minorHAnsi" w:hAnsiTheme="minorHAnsi" w:cstheme="minorHAnsi"/>
          <w:i w:val="0"/>
          <w:sz w:val="22"/>
          <w:szCs w:val="22"/>
        </w:rPr>
        <w:t xml:space="preserve"> ancienne</w:t>
      </w:r>
      <w:r w:rsidR="002B65E5">
        <w:rPr>
          <w:rStyle w:val="Accentuation"/>
          <w:rFonts w:asciiTheme="minorHAnsi" w:hAnsiTheme="minorHAnsi" w:cstheme="minorHAnsi"/>
          <w:i w:val="0"/>
          <w:sz w:val="22"/>
          <w:szCs w:val="22"/>
        </w:rPr>
        <w:t>s</w:t>
      </w:r>
      <w:r w:rsidR="00867DCB">
        <w:rPr>
          <w:rStyle w:val="Accentuation"/>
          <w:rFonts w:asciiTheme="minorHAnsi" w:hAnsiTheme="minorHAnsi" w:cstheme="minorHAnsi"/>
          <w:i w:val="0"/>
          <w:sz w:val="22"/>
          <w:szCs w:val="22"/>
        </w:rPr>
        <w:t xml:space="preserve"> affaire</w:t>
      </w:r>
      <w:r w:rsidR="002B65E5">
        <w:rPr>
          <w:rStyle w:val="Accentuation"/>
          <w:rFonts w:asciiTheme="minorHAnsi" w:hAnsiTheme="minorHAnsi" w:cstheme="minorHAnsi"/>
          <w:i w:val="0"/>
          <w:sz w:val="22"/>
          <w:szCs w:val="22"/>
        </w:rPr>
        <w:t xml:space="preserve">s </w:t>
      </w:r>
      <w:r w:rsidR="002B65E5" w:rsidRPr="002B65E5">
        <w:rPr>
          <w:rFonts w:asciiTheme="minorHAnsi" w:hAnsiTheme="minorHAnsi" w:cstheme="minorHAnsi"/>
          <w:sz w:val="22"/>
          <w:szCs w:val="22"/>
        </w:rPr>
        <w:t>MP &amp; EF Contre</w:t>
      </w:r>
      <w:r w:rsidR="00267C6A">
        <w:rPr>
          <w:rFonts w:asciiTheme="minorHAnsi" w:hAnsiTheme="minorHAnsi" w:cstheme="minorHAnsi"/>
          <w:sz w:val="22"/>
          <w:szCs w:val="22"/>
        </w:rPr>
        <w:t xml:space="preserve"> </w:t>
      </w:r>
      <w:r w:rsidR="00867DCB">
        <w:rPr>
          <w:rStyle w:val="Accentuation"/>
          <w:rFonts w:asciiTheme="minorHAnsi" w:hAnsiTheme="minorHAnsi" w:cstheme="minorHAnsi"/>
          <w:i w:val="0"/>
          <w:sz w:val="22"/>
          <w:szCs w:val="22"/>
        </w:rPr>
        <w:t>Mondjo</w:t>
      </w:r>
      <w:r w:rsidR="00267C6A">
        <w:rPr>
          <w:rStyle w:val="Accentuation"/>
          <w:rFonts w:asciiTheme="minorHAnsi" w:hAnsiTheme="minorHAnsi" w:cstheme="minorHAnsi"/>
          <w:i w:val="0"/>
          <w:sz w:val="22"/>
          <w:szCs w:val="22"/>
        </w:rPr>
        <w:t xml:space="preserve"> </w:t>
      </w:r>
      <w:r w:rsidR="00867DCB">
        <w:rPr>
          <w:rStyle w:val="Accentuation"/>
          <w:rFonts w:asciiTheme="minorHAnsi" w:hAnsiTheme="minorHAnsi" w:cstheme="minorHAnsi"/>
          <w:i w:val="0"/>
          <w:sz w:val="22"/>
          <w:szCs w:val="22"/>
        </w:rPr>
        <w:t>juldas</w:t>
      </w:r>
      <w:r w:rsidR="002B65E5">
        <w:rPr>
          <w:rStyle w:val="Accentuation"/>
          <w:rFonts w:asciiTheme="minorHAnsi" w:hAnsiTheme="minorHAnsi" w:cstheme="minorHAnsi"/>
          <w:i w:val="0"/>
          <w:sz w:val="22"/>
          <w:szCs w:val="22"/>
        </w:rPr>
        <w:t xml:space="preserve"> et celle contre Okouma</w:t>
      </w:r>
      <w:r w:rsidR="00267C6A">
        <w:rPr>
          <w:rStyle w:val="Accentuation"/>
          <w:rFonts w:asciiTheme="minorHAnsi" w:hAnsiTheme="minorHAnsi" w:cstheme="minorHAnsi"/>
          <w:i w:val="0"/>
          <w:sz w:val="22"/>
          <w:szCs w:val="22"/>
        </w:rPr>
        <w:t xml:space="preserve"> </w:t>
      </w:r>
      <w:r w:rsidR="002B65E5">
        <w:rPr>
          <w:rStyle w:val="Accentuation"/>
          <w:rFonts w:asciiTheme="minorHAnsi" w:hAnsiTheme="minorHAnsi" w:cstheme="minorHAnsi"/>
          <w:i w:val="0"/>
          <w:sz w:val="22"/>
          <w:szCs w:val="22"/>
        </w:rPr>
        <w:t>Ndolou et complices</w:t>
      </w:r>
      <w:r w:rsidR="0056044A">
        <w:rPr>
          <w:rStyle w:val="Accentuation"/>
          <w:rFonts w:asciiTheme="minorHAnsi" w:hAnsiTheme="minorHAnsi" w:cstheme="minorHAnsi"/>
          <w:i w:val="0"/>
          <w:sz w:val="22"/>
          <w:szCs w:val="22"/>
        </w:rPr>
        <w:t>.</w:t>
      </w:r>
    </w:p>
    <w:p w:rsidR="007B56F5" w:rsidRPr="00897A1B" w:rsidRDefault="007B56F5" w:rsidP="007B56F5">
      <w:pPr>
        <w:jc w:val="both"/>
        <w:rPr>
          <w:rStyle w:val="Accentuation"/>
          <w:rFonts w:asciiTheme="minorHAnsi" w:hAnsiTheme="minorHAnsi" w:cstheme="minorHAnsi"/>
          <w:i w:val="0"/>
          <w:iCs w:val="0"/>
          <w:color w:val="FF0000"/>
          <w:sz w:val="22"/>
          <w:szCs w:val="22"/>
          <w:lang w:val="fr-BE"/>
        </w:rPr>
      </w:pPr>
    </w:p>
    <w:p w:rsidR="000B7079" w:rsidRPr="00897A1B" w:rsidRDefault="000B7079" w:rsidP="000B7079">
      <w:pPr>
        <w:pStyle w:val="Titre1"/>
        <w:shd w:val="clear" w:color="auto" w:fill="000000" w:themeFill="text1"/>
        <w:rPr>
          <w:rStyle w:val="Accentuation"/>
          <w:rFonts w:asciiTheme="minorHAnsi" w:hAnsiTheme="minorHAnsi" w:cstheme="minorHAnsi"/>
          <w:i w:val="0"/>
          <w:sz w:val="22"/>
          <w:szCs w:val="22"/>
        </w:rPr>
      </w:pPr>
      <w:bookmarkStart w:id="2" w:name="_Toc7774927"/>
      <w:r w:rsidRPr="00897A1B">
        <w:rPr>
          <w:rStyle w:val="Accentuation"/>
          <w:rFonts w:asciiTheme="minorHAnsi" w:hAnsiTheme="minorHAnsi" w:cstheme="minorHAnsi"/>
          <w:sz w:val="22"/>
          <w:szCs w:val="22"/>
        </w:rPr>
        <w:t>Investigations</w:t>
      </w:r>
      <w:bookmarkEnd w:id="2"/>
    </w:p>
    <w:p w:rsidR="000B7079" w:rsidRPr="00897A1B" w:rsidRDefault="000B7079" w:rsidP="000B7079">
      <w:pPr>
        <w:jc w:val="both"/>
        <w:rPr>
          <w:rStyle w:val="Accentuation"/>
          <w:rFonts w:asciiTheme="minorHAnsi" w:hAnsiTheme="minorHAnsi" w:cstheme="minorHAnsi"/>
          <w:i w:val="0"/>
          <w:sz w:val="22"/>
          <w:szCs w:val="22"/>
        </w:rPr>
      </w:pPr>
    </w:p>
    <w:p w:rsidR="000B7079" w:rsidRPr="00897A1B" w:rsidRDefault="000B7079" w:rsidP="000B7079">
      <w:pPr>
        <w:spacing w:after="240"/>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Indicateur:</w:t>
      </w:r>
    </w:p>
    <w:tbl>
      <w:tblPr>
        <w:tblStyle w:val="Grilledetableauclaire1"/>
        <w:tblW w:w="0" w:type="auto"/>
        <w:jc w:val="center"/>
        <w:tblLook w:val="04A0"/>
      </w:tblPr>
      <w:tblGrid>
        <w:gridCol w:w="4520"/>
        <w:gridCol w:w="4235"/>
      </w:tblGrid>
      <w:tr w:rsidR="000B7079" w:rsidRPr="00897A1B" w:rsidTr="000F4C8D">
        <w:trPr>
          <w:jc w:val="center"/>
        </w:trPr>
        <w:tc>
          <w:tcPr>
            <w:tcW w:w="4520"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Nombre d’investigations menées</w:t>
            </w:r>
          </w:p>
        </w:tc>
        <w:tc>
          <w:tcPr>
            <w:tcW w:w="4235" w:type="dxa"/>
          </w:tcPr>
          <w:p w:rsidR="000B7079" w:rsidRPr="00897A1B" w:rsidRDefault="00D27B53"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09</w:t>
            </w:r>
          </w:p>
        </w:tc>
      </w:tr>
      <w:tr w:rsidR="000B7079" w:rsidRPr="00897A1B" w:rsidTr="000F4C8D">
        <w:trPr>
          <w:jc w:val="center"/>
        </w:trPr>
        <w:tc>
          <w:tcPr>
            <w:tcW w:w="4520"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Investigations ayant mené à une opération</w:t>
            </w:r>
          </w:p>
        </w:tc>
        <w:tc>
          <w:tcPr>
            <w:tcW w:w="4235" w:type="dxa"/>
          </w:tcPr>
          <w:p w:rsidR="000B7079" w:rsidRPr="00897A1B" w:rsidRDefault="00337BCE" w:rsidP="00D27B53">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0</w:t>
            </w:r>
            <w:r w:rsidR="00D27B53">
              <w:rPr>
                <w:rStyle w:val="Accentuation"/>
                <w:rFonts w:asciiTheme="minorHAnsi" w:hAnsiTheme="minorHAnsi" w:cstheme="minorHAnsi"/>
                <w:sz w:val="22"/>
                <w:szCs w:val="22"/>
              </w:rPr>
              <w:t>1</w:t>
            </w:r>
          </w:p>
        </w:tc>
      </w:tr>
      <w:tr w:rsidR="000B7079" w:rsidRPr="00897A1B" w:rsidTr="000F4C8D">
        <w:trPr>
          <w:jc w:val="center"/>
        </w:trPr>
        <w:tc>
          <w:tcPr>
            <w:tcW w:w="4520"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Nombre de trafiquants identifiés</w:t>
            </w:r>
          </w:p>
        </w:tc>
        <w:tc>
          <w:tcPr>
            <w:tcW w:w="4235" w:type="dxa"/>
          </w:tcPr>
          <w:p w:rsidR="000B7079" w:rsidRPr="00897A1B" w:rsidRDefault="00D27B53"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21</w:t>
            </w:r>
          </w:p>
        </w:tc>
      </w:tr>
    </w:tbl>
    <w:p w:rsidR="00A424EB" w:rsidRPr="00897A1B" w:rsidRDefault="000B7079" w:rsidP="00A424EB">
      <w:pPr>
        <w:tabs>
          <w:tab w:val="left" w:pos="5590"/>
        </w:tabs>
        <w:jc w:val="both"/>
        <w:rPr>
          <w:rFonts w:asciiTheme="minorHAnsi" w:hAnsiTheme="minorHAnsi" w:cstheme="minorHAnsi"/>
          <w:iCs/>
          <w:color w:val="FF0000"/>
          <w:sz w:val="22"/>
          <w:szCs w:val="22"/>
        </w:rPr>
      </w:pPr>
      <w:r w:rsidRPr="00897A1B">
        <w:rPr>
          <w:rStyle w:val="Accentuation"/>
          <w:rFonts w:asciiTheme="minorHAnsi" w:hAnsiTheme="minorHAnsi" w:cstheme="minorHAnsi"/>
          <w:color w:val="FF0000"/>
          <w:sz w:val="22"/>
          <w:szCs w:val="22"/>
        </w:rPr>
        <w:tab/>
      </w:r>
      <w:bookmarkStart w:id="3" w:name="_Toc7774928"/>
    </w:p>
    <w:p w:rsidR="00F25AE1" w:rsidRPr="00897A1B" w:rsidRDefault="00D27B53" w:rsidP="00A424EB">
      <w:pPr>
        <w:rPr>
          <w:rFonts w:asciiTheme="minorHAnsi" w:hAnsiTheme="minorHAnsi" w:cstheme="minorHAnsi"/>
          <w:sz w:val="22"/>
          <w:szCs w:val="22"/>
        </w:rPr>
      </w:pPr>
      <w:r>
        <w:rPr>
          <w:rFonts w:asciiTheme="minorHAnsi" w:hAnsiTheme="minorHAnsi" w:cstheme="minorHAnsi"/>
          <w:sz w:val="22"/>
          <w:szCs w:val="22"/>
        </w:rPr>
        <w:t>09</w:t>
      </w:r>
      <w:r w:rsidR="00AF3556" w:rsidRPr="00897A1B">
        <w:rPr>
          <w:rFonts w:asciiTheme="minorHAnsi" w:hAnsiTheme="minorHAnsi" w:cstheme="minorHAnsi"/>
          <w:sz w:val="22"/>
          <w:szCs w:val="22"/>
        </w:rPr>
        <w:t xml:space="preserve"> missions d’investigations on</w:t>
      </w:r>
      <w:r w:rsidR="0060521D" w:rsidRPr="00897A1B">
        <w:rPr>
          <w:rFonts w:asciiTheme="minorHAnsi" w:hAnsiTheme="minorHAnsi" w:cstheme="minorHAnsi"/>
          <w:sz w:val="22"/>
          <w:szCs w:val="22"/>
        </w:rPr>
        <w:t xml:space="preserve">t été </w:t>
      </w:r>
      <w:r w:rsidR="007B56F5" w:rsidRPr="00897A1B">
        <w:rPr>
          <w:rFonts w:asciiTheme="minorHAnsi" w:hAnsiTheme="minorHAnsi" w:cstheme="minorHAnsi"/>
          <w:sz w:val="22"/>
          <w:szCs w:val="22"/>
        </w:rPr>
        <w:t>effectuées</w:t>
      </w:r>
      <w:r w:rsidR="0060521D" w:rsidRPr="00897A1B">
        <w:rPr>
          <w:rFonts w:asciiTheme="minorHAnsi" w:hAnsiTheme="minorHAnsi" w:cstheme="minorHAnsi"/>
          <w:sz w:val="22"/>
          <w:szCs w:val="22"/>
        </w:rPr>
        <w:t xml:space="preserve"> à</w:t>
      </w:r>
      <w:r w:rsidR="00AF3556" w:rsidRPr="00897A1B">
        <w:rPr>
          <w:rFonts w:asciiTheme="minorHAnsi" w:hAnsiTheme="minorHAnsi" w:cstheme="minorHAnsi"/>
          <w:sz w:val="22"/>
          <w:szCs w:val="22"/>
        </w:rPr>
        <w:t xml:space="preserve"> travers </w:t>
      </w:r>
      <w:r>
        <w:rPr>
          <w:rFonts w:asciiTheme="minorHAnsi" w:hAnsiTheme="minorHAnsi" w:cstheme="minorHAnsi"/>
          <w:sz w:val="22"/>
          <w:szCs w:val="22"/>
        </w:rPr>
        <w:t>7</w:t>
      </w:r>
      <w:r w:rsidR="00AF3556" w:rsidRPr="00897A1B">
        <w:rPr>
          <w:rFonts w:asciiTheme="minorHAnsi" w:hAnsiTheme="minorHAnsi" w:cstheme="minorHAnsi"/>
          <w:sz w:val="22"/>
          <w:szCs w:val="22"/>
        </w:rPr>
        <w:t xml:space="preserve"> provinces</w:t>
      </w:r>
      <w:r w:rsidR="007B4BE6" w:rsidRPr="00897A1B">
        <w:rPr>
          <w:rFonts w:asciiTheme="minorHAnsi" w:hAnsiTheme="minorHAnsi" w:cstheme="minorHAnsi"/>
          <w:sz w:val="22"/>
          <w:szCs w:val="22"/>
        </w:rPr>
        <w:t xml:space="preserve"> du pays</w:t>
      </w:r>
      <w:r w:rsidR="00AF3556" w:rsidRPr="00897A1B">
        <w:rPr>
          <w:rFonts w:asciiTheme="minorHAnsi" w:hAnsiTheme="minorHAnsi" w:cstheme="minorHAnsi"/>
          <w:sz w:val="22"/>
          <w:szCs w:val="22"/>
        </w:rPr>
        <w:t xml:space="preserve">, </w:t>
      </w:r>
      <w:r w:rsidR="00C35526" w:rsidRPr="00897A1B">
        <w:rPr>
          <w:rFonts w:asciiTheme="minorHAnsi" w:hAnsiTheme="minorHAnsi" w:cstheme="minorHAnsi"/>
          <w:sz w:val="22"/>
          <w:szCs w:val="22"/>
        </w:rPr>
        <w:t>à</w:t>
      </w:r>
      <w:r w:rsidR="00267C6A">
        <w:rPr>
          <w:rFonts w:asciiTheme="minorHAnsi" w:hAnsiTheme="minorHAnsi" w:cstheme="minorHAnsi"/>
          <w:sz w:val="22"/>
          <w:szCs w:val="22"/>
        </w:rPr>
        <w:t xml:space="preserve"> </w:t>
      </w:r>
      <w:r w:rsidR="00AF3556" w:rsidRPr="00897A1B">
        <w:rPr>
          <w:rFonts w:asciiTheme="minorHAnsi" w:hAnsiTheme="minorHAnsi" w:cstheme="minorHAnsi"/>
          <w:sz w:val="22"/>
          <w:szCs w:val="22"/>
        </w:rPr>
        <w:t>savoir:</w:t>
      </w:r>
      <w:r w:rsidR="000A232D" w:rsidRPr="00897A1B">
        <w:rPr>
          <w:rFonts w:asciiTheme="minorHAnsi" w:hAnsiTheme="minorHAnsi" w:cstheme="minorHAnsi"/>
          <w:sz w:val="22"/>
          <w:szCs w:val="22"/>
        </w:rPr>
        <w:t xml:space="preserve"> le Woleu-Ntem,</w:t>
      </w:r>
      <w:r>
        <w:rPr>
          <w:rFonts w:asciiTheme="minorHAnsi" w:hAnsiTheme="minorHAnsi" w:cstheme="minorHAnsi"/>
          <w:sz w:val="22"/>
          <w:szCs w:val="22"/>
        </w:rPr>
        <w:t xml:space="preserve"> l’Estuaire, le Haut-Ogooué, l’Ogooué-lolo, l’Ogooué-maritime, la Nyanga et</w:t>
      </w:r>
      <w:r w:rsidR="00267C6A">
        <w:rPr>
          <w:rFonts w:asciiTheme="minorHAnsi" w:hAnsiTheme="minorHAnsi" w:cstheme="minorHAnsi"/>
          <w:sz w:val="22"/>
          <w:szCs w:val="22"/>
        </w:rPr>
        <w:t xml:space="preserve"> </w:t>
      </w:r>
      <w:r w:rsidR="00C35526" w:rsidRPr="00897A1B">
        <w:rPr>
          <w:rFonts w:asciiTheme="minorHAnsi" w:hAnsiTheme="minorHAnsi" w:cstheme="minorHAnsi"/>
          <w:sz w:val="22"/>
          <w:szCs w:val="22"/>
        </w:rPr>
        <w:t>l</w:t>
      </w:r>
      <w:r w:rsidR="00E95C09" w:rsidRPr="00897A1B">
        <w:rPr>
          <w:rFonts w:asciiTheme="minorHAnsi" w:hAnsiTheme="minorHAnsi" w:cstheme="minorHAnsi"/>
          <w:sz w:val="22"/>
          <w:szCs w:val="22"/>
        </w:rPr>
        <w:t xml:space="preserve">a </w:t>
      </w:r>
      <w:r w:rsidR="007B56F5" w:rsidRPr="00897A1B">
        <w:rPr>
          <w:rFonts w:asciiTheme="minorHAnsi" w:hAnsiTheme="minorHAnsi" w:cstheme="minorHAnsi"/>
          <w:sz w:val="22"/>
          <w:szCs w:val="22"/>
        </w:rPr>
        <w:t>Ngounié</w:t>
      </w:r>
      <w:r>
        <w:rPr>
          <w:rFonts w:asciiTheme="minorHAnsi" w:hAnsiTheme="minorHAnsi" w:cstheme="minorHAnsi"/>
          <w:sz w:val="22"/>
          <w:szCs w:val="22"/>
        </w:rPr>
        <w:t>par 4</w:t>
      </w:r>
      <w:r w:rsidR="00BA62F8" w:rsidRPr="00897A1B">
        <w:rPr>
          <w:rFonts w:asciiTheme="minorHAnsi" w:hAnsiTheme="minorHAnsi" w:cstheme="minorHAnsi"/>
          <w:sz w:val="22"/>
          <w:szCs w:val="22"/>
          <w:lang w:val="fr-BE"/>
        </w:rPr>
        <w:t>investigateurs</w:t>
      </w:r>
      <w:r>
        <w:rPr>
          <w:rFonts w:asciiTheme="minorHAnsi" w:hAnsiTheme="minorHAnsi" w:cstheme="minorHAnsi"/>
          <w:sz w:val="22"/>
          <w:szCs w:val="22"/>
        </w:rPr>
        <w:t xml:space="preserve">du projet </w:t>
      </w:r>
      <w:r w:rsidR="00604047" w:rsidRPr="00897A1B">
        <w:rPr>
          <w:rFonts w:asciiTheme="minorHAnsi" w:hAnsiTheme="minorHAnsi" w:cstheme="minorHAnsi"/>
          <w:sz w:val="22"/>
          <w:szCs w:val="22"/>
        </w:rPr>
        <w:t xml:space="preserve">avec </w:t>
      </w:r>
      <w:r>
        <w:rPr>
          <w:rFonts w:asciiTheme="minorHAnsi" w:hAnsiTheme="minorHAnsi" w:cstheme="minorHAnsi"/>
          <w:sz w:val="22"/>
          <w:szCs w:val="22"/>
        </w:rPr>
        <w:t>21</w:t>
      </w:r>
      <w:r w:rsidR="00AF3556" w:rsidRPr="00897A1B">
        <w:rPr>
          <w:rFonts w:asciiTheme="minorHAnsi" w:hAnsiTheme="minorHAnsi" w:cstheme="minorHAnsi"/>
          <w:sz w:val="22"/>
          <w:szCs w:val="22"/>
        </w:rPr>
        <w:t xml:space="preserve"> trafiquants et braconniers majeurs </w:t>
      </w:r>
      <w:r w:rsidR="00C4593F" w:rsidRPr="00897A1B">
        <w:rPr>
          <w:rFonts w:asciiTheme="minorHAnsi" w:hAnsiTheme="minorHAnsi" w:cstheme="minorHAnsi"/>
          <w:sz w:val="22"/>
          <w:szCs w:val="22"/>
        </w:rPr>
        <w:t>identifiés.</w:t>
      </w:r>
    </w:p>
    <w:p w:rsidR="00F25AE1" w:rsidRPr="00897A1B" w:rsidRDefault="00F25AE1" w:rsidP="00A424EB">
      <w:pPr>
        <w:rPr>
          <w:rFonts w:asciiTheme="minorHAnsi" w:hAnsiTheme="minorHAnsi" w:cstheme="minorHAnsi"/>
          <w:b/>
          <w:color w:val="0070C0"/>
          <w:sz w:val="22"/>
          <w:szCs w:val="22"/>
        </w:rPr>
      </w:pPr>
    </w:p>
    <w:p w:rsidR="000B7079" w:rsidRPr="00897A1B" w:rsidRDefault="000B7079" w:rsidP="000B7079">
      <w:pPr>
        <w:pStyle w:val="Titre1"/>
        <w:shd w:val="clear" w:color="auto" w:fill="000000" w:themeFill="text1"/>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Opérations</w:t>
      </w:r>
      <w:bookmarkEnd w:id="3"/>
    </w:p>
    <w:p w:rsidR="000B7079" w:rsidRPr="00897A1B" w:rsidRDefault="000B7079" w:rsidP="000B7079">
      <w:pPr>
        <w:jc w:val="both"/>
        <w:rPr>
          <w:rStyle w:val="Accentuation"/>
          <w:rFonts w:asciiTheme="minorHAnsi" w:hAnsiTheme="minorHAnsi" w:cstheme="minorHAnsi"/>
          <w:i w:val="0"/>
          <w:color w:val="FF0000"/>
          <w:sz w:val="22"/>
          <w:szCs w:val="22"/>
        </w:rPr>
      </w:pPr>
    </w:p>
    <w:p w:rsidR="000B7079" w:rsidRPr="00897A1B" w:rsidRDefault="000B7079" w:rsidP="000B7079">
      <w:pPr>
        <w:spacing w:after="240"/>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Indicateur:</w:t>
      </w:r>
    </w:p>
    <w:tbl>
      <w:tblPr>
        <w:tblStyle w:val="Grilledetableauclaire1"/>
        <w:tblW w:w="8777" w:type="dxa"/>
        <w:jc w:val="center"/>
        <w:tblLook w:val="04A0"/>
      </w:tblPr>
      <w:tblGrid>
        <w:gridCol w:w="4561"/>
        <w:gridCol w:w="4216"/>
      </w:tblGrid>
      <w:tr w:rsidR="000B7079" w:rsidRPr="00897A1B" w:rsidTr="000F4C8D">
        <w:trPr>
          <w:trHeight w:val="283"/>
          <w:jc w:val="center"/>
        </w:trPr>
        <w:tc>
          <w:tcPr>
            <w:tcW w:w="4561"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Nombre d’opérations menées</w:t>
            </w:r>
          </w:p>
        </w:tc>
        <w:tc>
          <w:tcPr>
            <w:tcW w:w="4216" w:type="dxa"/>
          </w:tcPr>
          <w:p w:rsidR="000B7079" w:rsidRPr="00897A1B" w:rsidRDefault="00F25AE1" w:rsidP="00867DCB">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0</w:t>
            </w:r>
            <w:r w:rsidR="00867DCB">
              <w:rPr>
                <w:rStyle w:val="Accentuation"/>
                <w:rFonts w:asciiTheme="minorHAnsi" w:hAnsiTheme="minorHAnsi" w:cstheme="minorHAnsi"/>
                <w:sz w:val="22"/>
                <w:szCs w:val="22"/>
              </w:rPr>
              <w:t>1</w:t>
            </w:r>
          </w:p>
        </w:tc>
      </w:tr>
      <w:tr w:rsidR="000B7079" w:rsidRPr="00897A1B" w:rsidTr="000F4C8D">
        <w:trPr>
          <w:trHeight w:val="283"/>
          <w:jc w:val="center"/>
        </w:trPr>
        <w:tc>
          <w:tcPr>
            <w:tcW w:w="4561"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Nombre de trafiquants arrêtés</w:t>
            </w:r>
          </w:p>
        </w:tc>
        <w:tc>
          <w:tcPr>
            <w:tcW w:w="4216" w:type="dxa"/>
          </w:tcPr>
          <w:p w:rsidR="000B7079" w:rsidRPr="007E2CB9" w:rsidRDefault="007B56F5" w:rsidP="00867DCB">
            <w:pPr>
              <w:jc w:val="center"/>
              <w:rPr>
                <w:rStyle w:val="Accentuation"/>
                <w:rFonts w:asciiTheme="minorHAnsi" w:hAnsiTheme="minorHAnsi" w:cstheme="minorHAnsi"/>
                <w:sz w:val="22"/>
                <w:szCs w:val="22"/>
              </w:rPr>
            </w:pPr>
            <w:r w:rsidRPr="007E2CB9">
              <w:rPr>
                <w:rStyle w:val="Accentuation"/>
                <w:rFonts w:asciiTheme="minorHAnsi" w:hAnsiTheme="minorHAnsi" w:cstheme="minorHAnsi"/>
                <w:sz w:val="22"/>
                <w:szCs w:val="22"/>
              </w:rPr>
              <w:t>0</w:t>
            </w:r>
            <w:r w:rsidR="00867DCB">
              <w:rPr>
                <w:rStyle w:val="Accentuation"/>
                <w:rFonts w:asciiTheme="minorHAnsi" w:hAnsiTheme="minorHAnsi" w:cstheme="minorHAnsi"/>
                <w:sz w:val="22"/>
                <w:szCs w:val="22"/>
              </w:rPr>
              <w:t>1</w:t>
            </w:r>
          </w:p>
        </w:tc>
      </w:tr>
    </w:tbl>
    <w:p w:rsidR="007B56F5" w:rsidRPr="00897A1B" w:rsidRDefault="00604047" w:rsidP="00B86A72">
      <w:pPr>
        <w:jc w:val="both"/>
        <w:rPr>
          <w:rStyle w:val="textexposedshow"/>
          <w:rFonts w:asciiTheme="minorHAnsi" w:hAnsiTheme="minorHAnsi" w:cstheme="minorHAnsi"/>
          <w:sz w:val="22"/>
          <w:szCs w:val="22"/>
        </w:rPr>
      </w:pPr>
      <w:r w:rsidRPr="00897A1B">
        <w:rPr>
          <w:rStyle w:val="Accentuation"/>
          <w:rFonts w:asciiTheme="minorHAnsi" w:hAnsiTheme="minorHAnsi" w:cstheme="minorHAnsi"/>
          <w:i w:val="0"/>
          <w:sz w:val="22"/>
          <w:szCs w:val="22"/>
          <w:lang w:val="fr-BE"/>
        </w:rPr>
        <w:lastRenderedPageBreak/>
        <w:t>Pour ce m</w:t>
      </w:r>
      <w:r w:rsidR="00BC0DCB" w:rsidRPr="00897A1B">
        <w:rPr>
          <w:rStyle w:val="Accentuation"/>
          <w:rFonts w:asciiTheme="minorHAnsi" w:hAnsiTheme="minorHAnsi" w:cstheme="minorHAnsi"/>
          <w:i w:val="0"/>
          <w:sz w:val="22"/>
          <w:szCs w:val="22"/>
          <w:lang w:val="fr-BE"/>
        </w:rPr>
        <w:t>o</w:t>
      </w:r>
      <w:r w:rsidRPr="00897A1B">
        <w:rPr>
          <w:rStyle w:val="Accentuation"/>
          <w:rFonts w:asciiTheme="minorHAnsi" w:hAnsiTheme="minorHAnsi" w:cstheme="minorHAnsi"/>
          <w:i w:val="0"/>
          <w:sz w:val="22"/>
          <w:szCs w:val="22"/>
          <w:lang w:val="fr-BE"/>
        </w:rPr>
        <w:t xml:space="preserve">is </w:t>
      </w:r>
      <w:r w:rsidR="00E95C09" w:rsidRPr="00897A1B">
        <w:rPr>
          <w:rStyle w:val="Accentuation"/>
          <w:rFonts w:asciiTheme="minorHAnsi" w:hAnsiTheme="minorHAnsi" w:cstheme="minorHAnsi"/>
          <w:i w:val="0"/>
          <w:sz w:val="22"/>
          <w:szCs w:val="22"/>
          <w:lang w:val="fr-BE"/>
        </w:rPr>
        <w:t xml:space="preserve">de </w:t>
      </w:r>
      <w:r w:rsidR="00867DCB">
        <w:rPr>
          <w:rStyle w:val="Accentuation"/>
          <w:rFonts w:asciiTheme="minorHAnsi" w:hAnsiTheme="minorHAnsi" w:cstheme="minorHAnsi"/>
          <w:i w:val="0"/>
          <w:sz w:val="22"/>
          <w:szCs w:val="22"/>
          <w:lang w:val="fr-BE"/>
        </w:rPr>
        <w:t>novembre 2022</w:t>
      </w:r>
      <w:r w:rsidRPr="00897A1B">
        <w:rPr>
          <w:rStyle w:val="Accentuation"/>
          <w:rFonts w:asciiTheme="minorHAnsi" w:hAnsiTheme="minorHAnsi" w:cstheme="minorHAnsi"/>
          <w:i w:val="0"/>
          <w:sz w:val="22"/>
          <w:szCs w:val="22"/>
          <w:lang w:val="fr-BE"/>
        </w:rPr>
        <w:t xml:space="preserve">, </w:t>
      </w:r>
      <w:r w:rsidR="002C5BA7" w:rsidRPr="00897A1B">
        <w:rPr>
          <w:rStyle w:val="Accentuation"/>
          <w:rFonts w:asciiTheme="minorHAnsi" w:hAnsiTheme="minorHAnsi" w:cstheme="minorHAnsi"/>
          <w:i w:val="0"/>
          <w:sz w:val="22"/>
          <w:szCs w:val="22"/>
          <w:lang w:val="fr-BE"/>
        </w:rPr>
        <w:t>l</w:t>
      </w:r>
      <w:r w:rsidR="00C1585B" w:rsidRPr="00897A1B">
        <w:rPr>
          <w:rStyle w:val="Accentuation"/>
          <w:rFonts w:asciiTheme="minorHAnsi" w:hAnsiTheme="minorHAnsi" w:cstheme="minorHAnsi"/>
          <w:i w:val="0"/>
          <w:sz w:val="22"/>
          <w:szCs w:val="22"/>
          <w:lang w:val="fr-BE"/>
        </w:rPr>
        <w:t xml:space="preserve">e projet </w:t>
      </w:r>
      <w:r w:rsidRPr="00897A1B">
        <w:rPr>
          <w:rStyle w:val="Accentuation"/>
          <w:rFonts w:asciiTheme="minorHAnsi" w:hAnsiTheme="minorHAnsi" w:cstheme="minorHAnsi"/>
          <w:i w:val="0"/>
          <w:sz w:val="22"/>
          <w:szCs w:val="22"/>
          <w:lang w:val="fr-BE"/>
        </w:rPr>
        <w:t>AALF</w:t>
      </w:r>
      <w:r w:rsidR="00867DCB">
        <w:rPr>
          <w:rStyle w:val="Accentuation"/>
          <w:rFonts w:asciiTheme="minorHAnsi" w:hAnsiTheme="minorHAnsi" w:cstheme="minorHAnsi"/>
          <w:i w:val="0"/>
          <w:sz w:val="22"/>
          <w:szCs w:val="22"/>
          <w:lang w:val="fr-BE"/>
        </w:rPr>
        <w:t xml:space="preserve"> a initié et</w:t>
      </w:r>
      <w:r w:rsidR="00C1585B" w:rsidRPr="00897A1B">
        <w:rPr>
          <w:rStyle w:val="Accentuation"/>
          <w:rFonts w:asciiTheme="minorHAnsi" w:hAnsiTheme="minorHAnsi" w:cstheme="minorHAnsi"/>
          <w:i w:val="0"/>
          <w:sz w:val="22"/>
          <w:szCs w:val="22"/>
          <w:lang w:val="fr-BE"/>
        </w:rPr>
        <w:t xml:space="preserve"> a </w:t>
      </w:r>
      <w:r w:rsidR="00B86A72" w:rsidRPr="00897A1B">
        <w:rPr>
          <w:rStyle w:val="Accentuation"/>
          <w:rFonts w:asciiTheme="minorHAnsi" w:hAnsiTheme="minorHAnsi" w:cstheme="minorHAnsi"/>
          <w:i w:val="0"/>
          <w:sz w:val="22"/>
          <w:szCs w:val="22"/>
          <w:lang w:val="fr-BE"/>
        </w:rPr>
        <w:t>enregistré</w:t>
      </w:r>
      <w:r w:rsidR="00267C6A">
        <w:rPr>
          <w:rStyle w:val="Accentuation"/>
          <w:rFonts w:asciiTheme="minorHAnsi" w:hAnsiTheme="minorHAnsi" w:cstheme="minorHAnsi"/>
          <w:i w:val="0"/>
          <w:sz w:val="22"/>
          <w:szCs w:val="22"/>
          <w:lang w:val="fr-BE"/>
        </w:rPr>
        <w:t xml:space="preserve"> </w:t>
      </w:r>
      <w:r w:rsidR="00867DCB">
        <w:rPr>
          <w:rStyle w:val="Accentuation"/>
          <w:rFonts w:asciiTheme="minorHAnsi" w:hAnsiTheme="minorHAnsi" w:cstheme="minorHAnsi"/>
          <w:i w:val="0"/>
          <w:sz w:val="22"/>
          <w:szCs w:val="22"/>
          <w:lang w:val="fr-BE"/>
        </w:rPr>
        <w:t>une (</w:t>
      </w:r>
      <w:r w:rsidR="0056044A">
        <w:rPr>
          <w:rStyle w:val="Accentuation"/>
          <w:rFonts w:asciiTheme="minorHAnsi" w:hAnsiTheme="minorHAnsi" w:cstheme="minorHAnsi"/>
          <w:i w:val="0"/>
          <w:sz w:val="22"/>
          <w:szCs w:val="22"/>
          <w:lang w:val="fr-BE"/>
        </w:rPr>
        <w:t>0</w:t>
      </w:r>
      <w:r w:rsidR="00867DCB">
        <w:rPr>
          <w:rStyle w:val="Accentuation"/>
          <w:rFonts w:asciiTheme="minorHAnsi" w:hAnsiTheme="minorHAnsi" w:cstheme="minorHAnsi"/>
          <w:i w:val="0"/>
          <w:sz w:val="22"/>
          <w:szCs w:val="22"/>
          <w:lang w:val="fr-BE"/>
        </w:rPr>
        <w:t>1</w:t>
      </w:r>
      <w:r w:rsidR="007B56F5" w:rsidRPr="00897A1B">
        <w:rPr>
          <w:rStyle w:val="Accentuation"/>
          <w:rFonts w:asciiTheme="minorHAnsi" w:hAnsiTheme="minorHAnsi" w:cstheme="minorHAnsi"/>
          <w:i w:val="0"/>
          <w:sz w:val="22"/>
          <w:szCs w:val="22"/>
          <w:lang w:val="fr-BE"/>
        </w:rPr>
        <w:t>)</w:t>
      </w:r>
      <w:r w:rsidR="00267C6A">
        <w:rPr>
          <w:rStyle w:val="Accentuation"/>
          <w:rFonts w:asciiTheme="minorHAnsi" w:hAnsiTheme="minorHAnsi" w:cstheme="minorHAnsi"/>
          <w:i w:val="0"/>
          <w:sz w:val="22"/>
          <w:szCs w:val="22"/>
          <w:lang w:val="fr-BE"/>
        </w:rPr>
        <w:t xml:space="preserve"> </w:t>
      </w:r>
      <w:r w:rsidR="00E95C09" w:rsidRPr="00897A1B">
        <w:rPr>
          <w:rStyle w:val="Accentuation"/>
          <w:rFonts w:asciiTheme="minorHAnsi" w:hAnsiTheme="minorHAnsi" w:cstheme="minorHAnsi"/>
          <w:i w:val="0"/>
          <w:sz w:val="22"/>
          <w:szCs w:val="22"/>
          <w:lang w:val="fr-BE"/>
        </w:rPr>
        <w:t>opération</w:t>
      </w:r>
      <w:r w:rsidR="00267C6A">
        <w:rPr>
          <w:rStyle w:val="Accentuation"/>
          <w:rFonts w:asciiTheme="minorHAnsi" w:hAnsiTheme="minorHAnsi" w:cstheme="minorHAnsi"/>
          <w:i w:val="0"/>
          <w:sz w:val="22"/>
          <w:szCs w:val="22"/>
          <w:lang w:val="fr-BE"/>
        </w:rPr>
        <w:t xml:space="preserve"> </w:t>
      </w:r>
      <w:r w:rsidRPr="00897A1B">
        <w:rPr>
          <w:rStyle w:val="Accentuation"/>
          <w:rFonts w:asciiTheme="minorHAnsi" w:hAnsiTheme="minorHAnsi" w:cstheme="minorHAnsi"/>
          <w:i w:val="0"/>
          <w:sz w:val="22"/>
          <w:szCs w:val="22"/>
          <w:lang w:val="fr-BE"/>
        </w:rPr>
        <w:t>qui</w:t>
      </w:r>
      <w:r w:rsidR="00267C6A">
        <w:rPr>
          <w:rStyle w:val="Accentuation"/>
          <w:rFonts w:asciiTheme="minorHAnsi" w:hAnsiTheme="minorHAnsi" w:cstheme="minorHAnsi"/>
          <w:i w:val="0"/>
          <w:sz w:val="22"/>
          <w:szCs w:val="22"/>
          <w:lang w:val="fr-BE"/>
        </w:rPr>
        <w:t xml:space="preserve"> </w:t>
      </w:r>
      <w:r w:rsidR="00867DCB">
        <w:rPr>
          <w:rStyle w:val="Accentuation"/>
          <w:rFonts w:asciiTheme="minorHAnsi" w:hAnsiTheme="minorHAnsi" w:cstheme="minorHAnsi"/>
          <w:i w:val="0"/>
          <w:sz w:val="22"/>
          <w:szCs w:val="22"/>
          <w:lang w:val="fr-BE"/>
        </w:rPr>
        <w:t>a</w:t>
      </w:r>
      <w:r w:rsidR="00C1585B" w:rsidRPr="00897A1B">
        <w:rPr>
          <w:rStyle w:val="Accentuation"/>
          <w:rFonts w:asciiTheme="minorHAnsi" w:hAnsiTheme="minorHAnsi" w:cstheme="minorHAnsi"/>
          <w:i w:val="0"/>
          <w:sz w:val="22"/>
          <w:szCs w:val="22"/>
          <w:lang w:val="fr-BE"/>
        </w:rPr>
        <w:t xml:space="preserve"> conduit à l’arrestatio</w:t>
      </w:r>
      <w:r w:rsidR="00F25AE1" w:rsidRPr="00897A1B">
        <w:rPr>
          <w:rStyle w:val="Accentuation"/>
          <w:rFonts w:asciiTheme="minorHAnsi" w:hAnsiTheme="minorHAnsi" w:cstheme="minorHAnsi"/>
          <w:i w:val="0"/>
          <w:sz w:val="22"/>
          <w:szCs w:val="22"/>
          <w:lang w:val="fr-BE"/>
        </w:rPr>
        <w:t xml:space="preserve">n </w:t>
      </w:r>
      <w:r w:rsidR="00867DCB">
        <w:rPr>
          <w:rStyle w:val="Accentuation"/>
          <w:rFonts w:asciiTheme="minorHAnsi" w:hAnsiTheme="minorHAnsi" w:cstheme="minorHAnsi"/>
          <w:i w:val="0"/>
          <w:iCs w:val="0"/>
          <w:sz w:val="22"/>
          <w:szCs w:val="22"/>
          <w:lang w:val="fr-BE"/>
        </w:rPr>
        <w:t>d’un (01) trafiquant</w:t>
      </w:r>
      <w:r w:rsidR="007B56F5" w:rsidRPr="00897A1B">
        <w:rPr>
          <w:rStyle w:val="Accentuation"/>
          <w:rFonts w:asciiTheme="minorHAnsi" w:hAnsiTheme="minorHAnsi" w:cstheme="minorHAnsi"/>
          <w:i w:val="0"/>
          <w:iCs w:val="0"/>
          <w:sz w:val="22"/>
          <w:szCs w:val="22"/>
          <w:lang w:val="fr-BE"/>
        </w:rPr>
        <w:t xml:space="preserve">  d’ivoire</w:t>
      </w:r>
      <w:r w:rsidR="007B56F5" w:rsidRPr="00897A1B">
        <w:rPr>
          <w:rFonts w:asciiTheme="minorHAnsi" w:hAnsiTheme="minorHAnsi" w:cstheme="minorHAnsi"/>
          <w:iCs/>
          <w:sz w:val="22"/>
          <w:szCs w:val="22"/>
        </w:rPr>
        <w:t>avec une</w:t>
      </w:r>
      <w:r w:rsidR="007B56F5" w:rsidRPr="00897A1B">
        <w:rPr>
          <w:rFonts w:asciiTheme="minorHAnsi" w:hAnsiTheme="minorHAnsi" w:cstheme="minorHAnsi"/>
          <w:sz w:val="22"/>
          <w:szCs w:val="22"/>
          <w:lang w:val="fr-BE"/>
        </w:rPr>
        <w:t>saisie</w:t>
      </w:r>
      <w:r w:rsidR="007B56F5" w:rsidRPr="00897A1B">
        <w:rPr>
          <w:rFonts w:asciiTheme="minorHAnsi" w:hAnsiTheme="minorHAnsi" w:cstheme="minorHAnsi"/>
          <w:sz w:val="22"/>
          <w:szCs w:val="22"/>
        </w:rPr>
        <w:t xml:space="preserve"> totale de </w:t>
      </w:r>
      <w:r w:rsidR="00867DCB">
        <w:rPr>
          <w:rFonts w:asciiTheme="minorHAnsi" w:hAnsiTheme="minorHAnsi" w:cstheme="minorHAnsi"/>
          <w:sz w:val="22"/>
          <w:szCs w:val="22"/>
        </w:rPr>
        <w:t>quatre (04</w:t>
      </w:r>
      <w:r w:rsidR="007B56F5" w:rsidRPr="00897A1B">
        <w:rPr>
          <w:rFonts w:asciiTheme="minorHAnsi" w:hAnsiTheme="minorHAnsi" w:cstheme="minorHAnsi"/>
          <w:sz w:val="22"/>
          <w:szCs w:val="22"/>
        </w:rPr>
        <w:t xml:space="preserve">) pointes </w:t>
      </w:r>
      <w:r w:rsidR="007B56F5" w:rsidRPr="00897A1B">
        <w:rPr>
          <w:rFonts w:asciiTheme="minorHAnsi" w:hAnsiTheme="minorHAnsi" w:cstheme="minorHAnsi"/>
          <w:sz w:val="22"/>
          <w:szCs w:val="22"/>
          <w:lang w:val="fr-BE"/>
        </w:rPr>
        <w:t>d’ivoire</w:t>
      </w:r>
      <w:r w:rsidR="007B56F5" w:rsidRPr="00897A1B">
        <w:rPr>
          <w:rFonts w:asciiTheme="minorHAnsi" w:hAnsiTheme="minorHAnsi" w:cstheme="minorHAnsi"/>
          <w:sz w:val="22"/>
          <w:szCs w:val="22"/>
        </w:rPr>
        <w:t xml:space="preserve"> brut d’une masse totale</w:t>
      </w:r>
      <w:r w:rsidR="00867DCB">
        <w:rPr>
          <w:rFonts w:asciiTheme="minorHAnsi" w:hAnsiTheme="minorHAnsi" w:cstheme="minorHAnsi"/>
          <w:sz w:val="22"/>
          <w:szCs w:val="22"/>
        </w:rPr>
        <w:t>08</w:t>
      </w:r>
      <w:r w:rsidR="00867DCB" w:rsidRPr="00534679">
        <w:rPr>
          <w:rFonts w:asciiTheme="minorHAnsi" w:hAnsiTheme="minorHAnsi" w:cstheme="minorHAnsi"/>
          <w:sz w:val="22"/>
          <w:szCs w:val="22"/>
        </w:rPr>
        <w:t>,</w:t>
      </w:r>
      <w:r w:rsidR="00867DCB">
        <w:rPr>
          <w:rFonts w:asciiTheme="minorHAnsi" w:hAnsiTheme="minorHAnsi" w:cstheme="minorHAnsi"/>
          <w:sz w:val="22"/>
          <w:szCs w:val="22"/>
        </w:rPr>
        <w:t>4</w:t>
      </w:r>
      <w:r w:rsidR="00867DCB" w:rsidRPr="00534679">
        <w:rPr>
          <w:rFonts w:asciiTheme="minorHAnsi" w:hAnsiTheme="minorHAnsi" w:cstheme="minorHAnsi"/>
          <w:sz w:val="22"/>
          <w:szCs w:val="22"/>
        </w:rPr>
        <w:t xml:space="preserve"> kg</w:t>
      </w:r>
      <w:r w:rsidR="007B56F5" w:rsidRPr="00897A1B">
        <w:rPr>
          <w:rStyle w:val="textexposedshow"/>
          <w:rFonts w:asciiTheme="minorHAnsi" w:hAnsiTheme="minorHAnsi" w:cstheme="minorHAnsi"/>
          <w:sz w:val="22"/>
          <w:szCs w:val="22"/>
        </w:rPr>
        <w:t>.</w:t>
      </w:r>
    </w:p>
    <w:p w:rsidR="00B86A72" w:rsidRDefault="00B86A72" w:rsidP="00B86A72">
      <w:pPr>
        <w:jc w:val="both"/>
        <w:rPr>
          <w:rStyle w:val="textexposedshow"/>
          <w:rFonts w:asciiTheme="minorHAnsi" w:hAnsiTheme="minorHAnsi" w:cstheme="minorHAnsi"/>
          <w:sz w:val="22"/>
          <w:szCs w:val="22"/>
        </w:rPr>
      </w:pPr>
    </w:p>
    <w:p w:rsidR="00867DCB" w:rsidRPr="004918D1" w:rsidRDefault="00867DCB" w:rsidP="00C029B7">
      <w:pPr>
        <w:spacing w:line="276" w:lineRule="auto"/>
        <w:jc w:val="both"/>
        <w:rPr>
          <w:rFonts w:asciiTheme="minorHAnsi" w:hAnsiTheme="minorHAnsi" w:cstheme="minorHAnsi"/>
          <w:sz w:val="22"/>
          <w:szCs w:val="22"/>
        </w:rPr>
      </w:pPr>
      <w:r w:rsidRPr="00867DCB">
        <w:rPr>
          <w:rFonts w:asciiTheme="minorHAnsi" w:hAnsiTheme="minorHAnsi" w:cstheme="minorHAnsi"/>
          <w:sz w:val="22"/>
          <w:szCs w:val="22"/>
        </w:rPr>
        <w:t>En effet,</w:t>
      </w:r>
      <w:r>
        <w:rPr>
          <w:rFonts w:asciiTheme="minorHAnsi" w:hAnsiTheme="minorHAnsi" w:cstheme="minorHAnsi"/>
          <w:sz w:val="22"/>
          <w:szCs w:val="22"/>
          <w:u w:val="single"/>
        </w:rPr>
        <w:t xml:space="preserve"> l</w:t>
      </w:r>
      <w:r w:rsidRPr="00534679">
        <w:rPr>
          <w:rFonts w:asciiTheme="minorHAnsi" w:hAnsiTheme="minorHAnsi" w:cstheme="minorHAnsi"/>
          <w:sz w:val="22"/>
          <w:szCs w:val="22"/>
          <w:u w:val="single"/>
        </w:rPr>
        <w:t xml:space="preserve">e </w:t>
      </w:r>
      <w:r>
        <w:rPr>
          <w:rFonts w:asciiTheme="minorHAnsi" w:hAnsiTheme="minorHAnsi" w:cstheme="minorHAnsi"/>
          <w:sz w:val="22"/>
          <w:szCs w:val="22"/>
          <w:u w:val="single"/>
        </w:rPr>
        <w:t>02novembre</w:t>
      </w:r>
      <w:r w:rsidRPr="00534679">
        <w:rPr>
          <w:rFonts w:asciiTheme="minorHAnsi" w:hAnsiTheme="minorHAnsi" w:cstheme="minorHAnsi"/>
          <w:sz w:val="22"/>
          <w:szCs w:val="22"/>
          <w:u w:val="single"/>
        </w:rPr>
        <w:t xml:space="preserve"> 202</w:t>
      </w:r>
      <w:r>
        <w:rPr>
          <w:rFonts w:asciiTheme="minorHAnsi" w:hAnsiTheme="minorHAnsi" w:cstheme="minorHAnsi"/>
          <w:sz w:val="22"/>
          <w:szCs w:val="22"/>
        </w:rPr>
        <w:t>2</w:t>
      </w:r>
      <w:r w:rsidRPr="00534679">
        <w:rPr>
          <w:rFonts w:asciiTheme="minorHAnsi" w:hAnsiTheme="minorHAnsi" w:cstheme="minorHAnsi"/>
          <w:sz w:val="22"/>
          <w:szCs w:val="22"/>
        </w:rPr>
        <w:t xml:space="preserve"> à </w:t>
      </w:r>
      <w:r>
        <w:rPr>
          <w:rFonts w:asciiTheme="minorHAnsi" w:hAnsiTheme="minorHAnsi" w:cstheme="minorHAnsi"/>
          <w:sz w:val="22"/>
          <w:szCs w:val="22"/>
        </w:rPr>
        <w:t>Fougamou</w:t>
      </w:r>
      <w:r w:rsidRPr="00534679">
        <w:rPr>
          <w:rFonts w:asciiTheme="minorHAnsi" w:hAnsiTheme="minorHAnsi" w:cstheme="minorHAnsi"/>
          <w:sz w:val="22"/>
          <w:szCs w:val="22"/>
        </w:rPr>
        <w:t xml:space="preserve"> (Province de la Ngounié</w:t>
      </w:r>
      <w:r>
        <w:rPr>
          <w:rFonts w:asciiTheme="minorHAnsi" w:hAnsiTheme="minorHAnsi" w:cstheme="minorHAnsi"/>
          <w:sz w:val="22"/>
          <w:szCs w:val="22"/>
        </w:rPr>
        <w:t>)</w:t>
      </w:r>
      <w:r w:rsidR="00C029B7">
        <w:rPr>
          <w:rStyle w:val="textexposedshow"/>
          <w:rFonts w:asciiTheme="minorHAnsi" w:hAnsiTheme="minorHAnsi" w:cstheme="minorHAnsi"/>
          <w:sz w:val="22"/>
          <w:szCs w:val="22"/>
        </w:rPr>
        <w:t xml:space="preserve">, </w:t>
      </w:r>
      <w:r w:rsidR="0056044A">
        <w:rPr>
          <w:rFonts w:asciiTheme="minorHAnsi" w:hAnsiTheme="minorHAnsi" w:cstheme="minorHAnsi"/>
          <w:sz w:val="22"/>
          <w:szCs w:val="22"/>
          <w:lang w:eastAsia="fr-FR"/>
        </w:rPr>
        <w:t>i</w:t>
      </w:r>
      <w:r w:rsidRPr="004918D1">
        <w:rPr>
          <w:rFonts w:asciiTheme="minorHAnsi" w:hAnsiTheme="minorHAnsi" w:cstheme="minorHAnsi"/>
          <w:sz w:val="22"/>
          <w:szCs w:val="22"/>
          <w:lang w:eastAsia="fr-FR"/>
        </w:rPr>
        <w:t>nformés par une personne digne de foi qu'une transaction portant sur les défenses d'éléphant allait avoir lieu dans une structure hôtelière de la ville de Fougamou, les agents de la police des investigations judiciaires de Mouila, ceux de l'administration des Eaux et Forêts  avec l'appui  de l'ONG  conservation justice vont conjuguer leurs efforts pour tenter d'identifier et arrêter la ou les personnes suspectées.</w:t>
      </w:r>
    </w:p>
    <w:p w:rsidR="00867DCB" w:rsidRDefault="00867DCB" w:rsidP="00867DCB">
      <w:pPr>
        <w:jc w:val="both"/>
        <w:rPr>
          <w:rFonts w:asciiTheme="minorHAnsi" w:hAnsiTheme="minorHAnsi" w:cstheme="minorHAnsi"/>
          <w:sz w:val="22"/>
          <w:szCs w:val="22"/>
          <w:lang w:eastAsia="fr-FR"/>
        </w:rPr>
      </w:pPr>
    </w:p>
    <w:p w:rsidR="00867DCB" w:rsidRPr="004918D1" w:rsidRDefault="00867DCB" w:rsidP="00867DCB">
      <w:pPr>
        <w:jc w:val="both"/>
        <w:rPr>
          <w:rFonts w:asciiTheme="minorHAnsi" w:hAnsiTheme="minorHAnsi" w:cstheme="minorHAnsi"/>
          <w:sz w:val="22"/>
          <w:szCs w:val="22"/>
          <w:lang w:eastAsia="fr-FR"/>
        </w:rPr>
      </w:pPr>
      <w:r w:rsidRPr="004918D1">
        <w:rPr>
          <w:rFonts w:asciiTheme="minorHAnsi" w:hAnsiTheme="minorHAnsi" w:cstheme="minorHAnsi"/>
          <w:sz w:val="22"/>
          <w:szCs w:val="22"/>
          <w:lang w:eastAsia="fr-FR"/>
        </w:rPr>
        <w:t> Après plusieurs heures de pla</w:t>
      </w:r>
      <w:r w:rsidR="0056044A">
        <w:rPr>
          <w:rFonts w:asciiTheme="minorHAnsi" w:hAnsiTheme="minorHAnsi" w:cstheme="minorHAnsi"/>
          <w:sz w:val="22"/>
          <w:szCs w:val="22"/>
          <w:lang w:eastAsia="fr-FR"/>
        </w:rPr>
        <w:t>n</w:t>
      </w:r>
      <w:r w:rsidRPr="004918D1">
        <w:rPr>
          <w:rFonts w:asciiTheme="minorHAnsi" w:hAnsiTheme="minorHAnsi" w:cstheme="minorHAnsi"/>
          <w:sz w:val="22"/>
          <w:szCs w:val="22"/>
          <w:lang w:eastAsia="fr-FR"/>
        </w:rPr>
        <w:t xml:space="preserve">que, leur patience finira par porter </w:t>
      </w:r>
      <w:r w:rsidR="0056044A">
        <w:rPr>
          <w:rFonts w:asciiTheme="minorHAnsi" w:hAnsiTheme="minorHAnsi" w:cstheme="minorHAnsi"/>
          <w:sz w:val="22"/>
          <w:szCs w:val="22"/>
          <w:lang w:eastAsia="fr-FR"/>
        </w:rPr>
        <w:t>s</w:t>
      </w:r>
      <w:r w:rsidRPr="004918D1">
        <w:rPr>
          <w:rFonts w:asciiTheme="minorHAnsi" w:hAnsiTheme="minorHAnsi" w:cstheme="minorHAnsi"/>
          <w:sz w:val="22"/>
          <w:szCs w:val="22"/>
          <w:lang w:eastAsia="fr-FR"/>
        </w:rPr>
        <w:t xml:space="preserve">es fruits. Ils  vont en effet apercevoir une dame descendre d'un véhicule avec un sac de bouture de manioc et se diriger vers l'hôtel. Elle rentrera dans  l'une des chambres tandis que ceux qui l'ont conduit l'attendaient à un bar situé non loin de l'hôtel. C'est à cet instant que les agents postés et ayant suivi tous ses mouvements prendront la direction </w:t>
      </w:r>
      <w:r w:rsidR="00C029B7">
        <w:rPr>
          <w:rFonts w:asciiTheme="minorHAnsi" w:hAnsiTheme="minorHAnsi" w:cstheme="minorHAnsi"/>
          <w:sz w:val="22"/>
          <w:szCs w:val="22"/>
          <w:lang w:eastAsia="fr-FR"/>
        </w:rPr>
        <w:t xml:space="preserve">de </w:t>
      </w:r>
      <w:r w:rsidRPr="004918D1">
        <w:rPr>
          <w:rFonts w:asciiTheme="minorHAnsi" w:hAnsiTheme="minorHAnsi" w:cstheme="minorHAnsi"/>
          <w:sz w:val="22"/>
          <w:szCs w:val="22"/>
          <w:lang w:eastAsia="fr-FR"/>
        </w:rPr>
        <w:t xml:space="preserve">la chambre. L'un d'eux frappera à la porte et se fera passer pour  le gérant de l'hôtel. Une fois la porte ouverte, les agents feront irruption et constateront des boutures de manioc exposés au sol. Le sac les  contenant avait disparu.  Ils signifieront à la Dame que le Monsieur présent dans la chambre a été filé et est recherché par police. Une fouille minutieuse de la chambre permettra aux agents de découvrir un sac de riz usagé  dissimulé sous le lit et contenant  4 pointes d'ivoire. Interrogée à propos de ces ivoires Dame MOTOMBI MASSANDE Hortense admettra </w:t>
      </w:r>
      <w:r w:rsidR="0056044A">
        <w:rPr>
          <w:rFonts w:asciiTheme="minorHAnsi" w:hAnsiTheme="minorHAnsi" w:cstheme="minorHAnsi"/>
          <w:sz w:val="22"/>
          <w:szCs w:val="22"/>
          <w:lang w:eastAsia="fr-FR"/>
        </w:rPr>
        <w:t xml:space="preserve">les </w:t>
      </w:r>
      <w:r w:rsidRPr="004918D1">
        <w:rPr>
          <w:rFonts w:asciiTheme="minorHAnsi" w:hAnsiTheme="minorHAnsi" w:cstheme="minorHAnsi"/>
          <w:sz w:val="22"/>
          <w:szCs w:val="22"/>
          <w:lang w:eastAsia="fr-FR"/>
        </w:rPr>
        <w:t>avoir  acheminé dans la chambre pour les vendre. Elle sera immédiatement interpellée. Les deux personnes l'ayant conduite seront aussi interpellées par une équipe d'agents en faction hors de l'hôtel. Ils seront tous conduits à la Police Judicaire à  Mouila  afin de ressortir  les responsabilités de chacun.</w:t>
      </w:r>
    </w:p>
    <w:p w:rsidR="00867DCB" w:rsidRPr="004918D1" w:rsidRDefault="00867DCB" w:rsidP="00867DCB">
      <w:pPr>
        <w:jc w:val="both"/>
        <w:rPr>
          <w:rFonts w:asciiTheme="minorHAnsi" w:hAnsiTheme="minorHAnsi" w:cstheme="minorHAnsi"/>
          <w:sz w:val="22"/>
          <w:szCs w:val="22"/>
          <w:lang w:eastAsia="fr-FR"/>
        </w:rPr>
      </w:pPr>
    </w:p>
    <w:p w:rsidR="00171687" w:rsidRDefault="00867DCB" w:rsidP="008663CD">
      <w:pPr>
        <w:jc w:val="both"/>
        <w:rPr>
          <w:rFonts w:ascii="Bookman Old Style" w:hAnsi="Bookman Old Style"/>
        </w:rPr>
      </w:pPr>
      <w:r w:rsidRPr="004918D1">
        <w:rPr>
          <w:rFonts w:asciiTheme="minorHAnsi" w:hAnsiTheme="minorHAnsi" w:cstheme="minorHAnsi"/>
          <w:sz w:val="22"/>
          <w:szCs w:val="22"/>
          <w:lang w:eastAsia="fr-FR"/>
        </w:rPr>
        <w:t>Dans les locaux de la PJ, Dame MASSANDE précisera que les ivoires seraient la propriété d'un ancien du village Ikobé  situé de l'autre c</w:t>
      </w:r>
      <w:r w:rsidR="0056044A">
        <w:rPr>
          <w:rFonts w:asciiTheme="minorHAnsi" w:hAnsiTheme="minorHAnsi" w:cstheme="minorHAnsi"/>
          <w:sz w:val="22"/>
          <w:szCs w:val="22"/>
          <w:lang w:eastAsia="fr-FR"/>
        </w:rPr>
        <w:t>ô</w:t>
      </w:r>
      <w:r w:rsidRPr="004918D1">
        <w:rPr>
          <w:rFonts w:asciiTheme="minorHAnsi" w:hAnsiTheme="minorHAnsi" w:cstheme="minorHAnsi"/>
          <w:sz w:val="22"/>
          <w:szCs w:val="22"/>
          <w:lang w:eastAsia="fr-FR"/>
        </w:rPr>
        <w:t xml:space="preserve">té du fleuve  Ngounié vers Sindara. Elle va immédiatement disculper les deux autres personnes interpellées. Les interrogatoires organisés séparément des deux personnes arrêtées avec Dame MASSANDE ne permettront  pas de les lier </w:t>
      </w:r>
      <w:r w:rsidR="0056044A">
        <w:rPr>
          <w:rFonts w:asciiTheme="minorHAnsi" w:hAnsiTheme="minorHAnsi" w:cstheme="minorHAnsi"/>
          <w:sz w:val="22"/>
          <w:szCs w:val="22"/>
          <w:lang w:eastAsia="fr-FR"/>
        </w:rPr>
        <w:t>à</w:t>
      </w:r>
      <w:r w:rsidRPr="004918D1">
        <w:rPr>
          <w:rFonts w:asciiTheme="minorHAnsi" w:hAnsiTheme="minorHAnsi" w:cstheme="minorHAnsi"/>
          <w:sz w:val="22"/>
          <w:szCs w:val="22"/>
          <w:lang w:eastAsia="fr-FR"/>
        </w:rPr>
        <w:t>la transaction échouée. Leurs déclarations concordantes et vérifiées conduiront le chef d'antenne de la PJ à les mettre hors de cause.  Dame MASSANDE Hortense en revanche sera placée en garde à vue en attendant la suite de la procédure. </w:t>
      </w:r>
      <w:r>
        <w:rPr>
          <w:rFonts w:asciiTheme="minorHAnsi" w:hAnsiTheme="minorHAnsi" w:cstheme="minorHAnsi"/>
          <w:sz w:val="22"/>
          <w:szCs w:val="22"/>
        </w:rPr>
        <w:t>Elle a été  transférée</w:t>
      </w:r>
      <w:r w:rsidRPr="00175932">
        <w:rPr>
          <w:rFonts w:asciiTheme="minorHAnsi" w:hAnsiTheme="minorHAnsi" w:cstheme="minorHAnsi"/>
          <w:sz w:val="22"/>
          <w:szCs w:val="22"/>
        </w:rPr>
        <w:t xml:space="preserve"> sur Libreville </w:t>
      </w:r>
      <w:r>
        <w:rPr>
          <w:rFonts w:asciiTheme="minorHAnsi" w:hAnsiTheme="minorHAnsi" w:cstheme="minorHAnsi"/>
          <w:sz w:val="22"/>
          <w:szCs w:val="22"/>
        </w:rPr>
        <w:t>et présenté</w:t>
      </w:r>
      <w:r w:rsidR="0056044A">
        <w:rPr>
          <w:rFonts w:asciiTheme="minorHAnsi" w:hAnsiTheme="minorHAnsi" w:cstheme="minorHAnsi"/>
          <w:sz w:val="22"/>
          <w:szCs w:val="22"/>
        </w:rPr>
        <w:t>e</w:t>
      </w:r>
      <w:r w:rsidRPr="00175932">
        <w:rPr>
          <w:rFonts w:asciiTheme="minorHAnsi" w:hAnsiTheme="minorHAnsi" w:cstheme="minorHAnsi"/>
          <w:sz w:val="22"/>
          <w:szCs w:val="22"/>
        </w:rPr>
        <w:t xml:space="preserve"> au parquet spécial</w:t>
      </w:r>
      <w:r>
        <w:rPr>
          <w:rFonts w:asciiTheme="minorHAnsi" w:hAnsiTheme="minorHAnsi" w:cstheme="minorHAnsi"/>
          <w:sz w:val="22"/>
          <w:szCs w:val="22"/>
        </w:rPr>
        <w:t xml:space="preserve"> qui l’aplacée</w:t>
      </w:r>
      <w:r w:rsidR="00302573" w:rsidRPr="00897A1B">
        <w:rPr>
          <w:rFonts w:asciiTheme="minorHAnsi" w:hAnsiTheme="minorHAnsi" w:cstheme="minorHAnsi"/>
          <w:sz w:val="22"/>
          <w:szCs w:val="22"/>
        </w:rPr>
        <w:t xml:space="preserve"> en détention préventive avant jugement en cours pour détention sans autorisation préalable</w:t>
      </w:r>
      <w:r w:rsidR="00302573" w:rsidRPr="00897A1B">
        <w:rPr>
          <w:rFonts w:ascii="Bookman Old Style" w:hAnsi="Bookman Old Style"/>
        </w:rPr>
        <w:t>.</w:t>
      </w:r>
    </w:p>
    <w:p w:rsidR="008663CD" w:rsidRPr="008663CD" w:rsidRDefault="008663CD" w:rsidP="008663CD">
      <w:pPr>
        <w:jc w:val="both"/>
        <w:rPr>
          <w:rFonts w:asciiTheme="minorHAnsi" w:hAnsiTheme="minorHAnsi" w:cstheme="minorHAnsi"/>
          <w:sz w:val="22"/>
          <w:szCs w:val="22"/>
          <w:lang w:eastAsia="fr-FR"/>
        </w:rPr>
      </w:pPr>
    </w:p>
    <w:p w:rsidR="008663CD" w:rsidRDefault="00171687" w:rsidP="00867DCB">
      <w:pPr>
        <w:shd w:val="clear" w:color="auto" w:fill="FFFFFF"/>
        <w:jc w:val="both"/>
        <w:rPr>
          <w:rFonts w:asciiTheme="minorHAnsi" w:hAnsiTheme="minorHAnsi" w:cstheme="minorHAnsi"/>
          <w:sz w:val="22"/>
          <w:szCs w:val="22"/>
        </w:rPr>
      </w:pPr>
      <w:r w:rsidRPr="00897A1B">
        <w:rPr>
          <w:rFonts w:asciiTheme="minorHAnsi" w:hAnsiTheme="minorHAnsi" w:cstheme="minorHAnsi"/>
          <w:sz w:val="22"/>
          <w:szCs w:val="22"/>
          <w:lang w:eastAsia="fr-FR"/>
        </w:rPr>
        <w:t>La deuxième</w:t>
      </w:r>
      <w:r w:rsidR="00867DCB">
        <w:rPr>
          <w:rFonts w:asciiTheme="minorHAnsi" w:hAnsiTheme="minorHAnsi" w:cstheme="minorHAnsi"/>
          <w:sz w:val="22"/>
          <w:szCs w:val="22"/>
          <w:lang w:eastAsia="fr-FR"/>
        </w:rPr>
        <w:t xml:space="preserve"> opération est à l’initiative de </w:t>
      </w:r>
      <w:r w:rsidR="0056044A">
        <w:rPr>
          <w:rFonts w:asciiTheme="minorHAnsi" w:hAnsiTheme="minorHAnsi" w:cstheme="minorHAnsi"/>
          <w:sz w:val="22"/>
          <w:szCs w:val="22"/>
          <w:lang w:eastAsia="fr-FR"/>
        </w:rPr>
        <w:t>l</w:t>
      </w:r>
      <w:r w:rsidR="00867DCB">
        <w:rPr>
          <w:rFonts w:asciiTheme="minorHAnsi" w:hAnsiTheme="minorHAnsi" w:cstheme="minorHAnsi"/>
          <w:sz w:val="22"/>
          <w:szCs w:val="22"/>
          <w:lang w:eastAsia="fr-FR"/>
        </w:rPr>
        <w:t xml:space="preserve">a direction provinciale des Eaux et </w:t>
      </w:r>
      <w:r w:rsidR="008663CD">
        <w:rPr>
          <w:rFonts w:asciiTheme="minorHAnsi" w:hAnsiTheme="minorHAnsi" w:cstheme="minorHAnsi"/>
          <w:sz w:val="22"/>
          <w:szCs w:val="22"/>
          <w:lang w:eastAsia="fr-FR"/>
        </w:rPr>
        <w:t>Forêts</w:t>
      </w:r>
      <w:r w:rsidR="00867DCB">
        <w:rPr>
          <w:rFonts w:asciiTheme="minorHAnsi" w:hAnsiTheme="minorHAnsi" w:cstheme="minorHAnsi"/>
          <w:sz w:val="22"/>
          <w:szCs w:val="22"/>
          <w:lang w:eastAsia="fr-FR"/>
        </w:rPr>
        <w:t xml:space="preserve"> et </w:t>
      </w:r>
      <w:r w:rsidR="0056044A">
        <w:rPr>
          <w:rFonts w:asciiTheme="minorHAnsi" w:hAnsiTheme="minorHAnsi" w:cstheme="minorHAnsi"/>
          <w:sz w:val="22"/>
          <w:szCs w:val="22"/>
          <w:lang w:eastAsia="fr-FR"/>
        </w:rPr>
        <w:t xml:space="preserve">de </w:t>
      </w:r>
      <w:r w:rsidR="00867DCB">
        <w:rPr>
          <w:rFonts w:asciiTheme="minorHAnsi" w:hAnsiTheme="minorHAnsi" w:cstheme="minorHAnsi"/>
          <w:sz w:val="22"/>
          <w:szCs w:val="22"/>
          <w:lang w:eastAsia="fr-FR"/>
        </w:rPr>
        <w:t>l’antenne de la DGR Ogooué-maritime</w:t>
      </w:r>
      <w:r w:rsidR="0056044A">
        <w:rPr>
          <w:rFonts w:asciiTheme="minorHAnsi" w:hAnsiTheme="minorHAnsi" w:cstheme="minorHAnsi"/>
          <w:sz w:val="22"/>
          <w:szCs w:val="22"/>
          <w:lang w:eastAsia="fr-FR"/>
        </w:rPr>
        <w:t xml:space="preserve">. Elle a été </w:t>
      </w:r>
      <w:r w:rsidR="00867DCB">
        <w:rPr>
          <w:rFonts w:asciiTheme="minorHAnsi" w:hAnsiTheme="minorHAnsi" w:cstheme="minorHAnsi"/>
          <w:sz w:val="22"/>
          <w:szCs w:val="22"/>
          <w:lang w:eastAsia="fr-FR"/>
        </w:rPr>
        <w:t xml:space="preserve">réalisée </w:t>
      </w:r>
      <w:r w:rsidR="0056044A">
        <w:rPr>
          <w:rFonts w:asciiTheme="minorHAnsi" w:hAnsiTheme="minorHAnsi" w:cstheme="minorHAnsi"/>
          <w:sz w:val="22"/>
          <w:szCs w:val="22"/>
          <w:u w:val="single"/>
        </w:rPr>
        <w:t>l</w:t>
      </w:r>
      <w:r w:rsidR="00867DCB" w:rsidRPr="00534679">
        <w:rPr>
          <w:rFonts w:asciiTheme="minorHAnsi" w:hAnsiTheme="minorHAnsi" w:cstheme="minorHAnsi"/>
          <w:sz w:val="22"/>
          <w:szCs w:val="22"/>
          <w:u w:val="single"/>
        </w:rPr>
        <w:t xml:space="preserve">e </w:t>
      </w:r>
      <w:r w:rsidR="00867DCB">
        <w:rPr>
          <w:rFonts w:asciiTheme="minorHAnsi" w:hAnsiTheme="minorHAnsi" w:cstheme="minorHAnsi"/>
          <w:sz w:val="22"/>
          <w:szCs w:val="22"/>
          <w:u w:val="single"/>
        </w:rPr>
        <w:t>11 novembre</w:t>
      </w:r>
      <w:r w:rsidR="00867DCB" w:rsidRPr="00534679">
        <w:rPr>
          <w:rFonts w:asciiTheme="minorHAnsi" w:hAnsiTheme="minorHAnsi" w:cstheme="minorHAnsi"/>
          <w:sz w:val="22"/>
          <w:szCs w:val="22"/>
          <w:u w:val="single"/>
        </w:rPr>
        <w:t xml:space="preserve"> 202</w:t>
      </w:r>
      <w:r w:rsidR="00867DCB">
        <w:rPr>
          <w:rFonts w:asciiTheme="minorHAnsi" w:hAnsiTheme="minorHAnsi" w:cstheme="minorHAnsi"/>
          <w:sz w:val="22"/>
          <w:szCs w:val="22"/>
        </w:rPr>
        <w:t>2au village Inguendja</w:t>
      </w:r>
      <w:r w:rsidR="00867DCB" w:rsidRPr="00534679">
        <w:rPr>
          <w:rFonts w:asciiTheme="minorHAnsi" w:hAnsiTheme="minorHAnsi" w:cstheme="minorHAnsi"/>
          <w:sz w:val="22"/>
          <w:szCs w:val="22"/>
        </w:rPr>
        <w:t xml:space="preserve"> (Province </w:t>
      </w:r>
      <w:r w:rsidR="00867DCB">
        <w:rPr>
          <w:rFonts w:asciiTheme="minorHAnsi" w:hAnsiTheme="minorHAnsi" w:cstheme="minorHAnsi"/>
          <w:sz w:val="22"/>
          <w:szCs w:val="22"/>
        </w:rPr>
        <w:t>de l’Ogooué-maritime</w:t>
      </w:r>
      <w:r w:rsidR="00867DCB" w:rsidRPr="00534679">
        <w:rPr>
          <w:rFonts w:asciiTheme="minorHAnsi" w:hAnsiTheme="minorHAnsi" w:cstheme="minorHAnsi"/>
          <w:sz w:val="22"/>
          <w:szCs w:val="22"/>
        </w:rPr>
        <w:t xml:space="preserve">), </w:t>
      </w:r>
      <w:r w:rsidR="00867DCB">
        <w:rPr>
          <w:rFonts w:asciiTheme="minorHAnsi" w:hAnsiTheme="minorHAnsi" w:cstheme="minorHAnsi"/>
          <w:sz w:val="22"/>
          <w:szCs w:val="22"/>
        </w:rPr>
        <w:t>le Directeur provincial des Eaux et For</w:t>
      </w:r>
      <w:r w:rsidR="0056044A">
        <w:rPr>
          <w:rFonts w:asciiTheme="minorHAnsi" w:hAnsiTheme="minorHAnsi" w:cstheme="minorHAnsi"/>
          <w:sz w:val="22"/>
          <w:szCs w:val="22"/>
        </w:rPr>
        <w:t>ê</w:t>
      </w:r>
      <w:r w:rsidR="00867DCB">
        <w:rPr>
          <w:rFonts w:asciiTheme="minorHAnsi" w:hAnsiTheme="minorHAnsi" w:cstheme="minorHAnsi"/>
          <w:sz w:val="22"/>
          <w:szCs w:val="22"/>
        </w:rPr>
        <w:t xml:space="preserve">ts a informé Conservation justice de l’arrestation par la DGR de sieur MAVOUNGOU MBOUITY Fabrice Verlance avec deux pointes d’ivoire d’une masse totale de 11 kg. Ce dernier a été pris au village Inguendja après une longue enquête de la DGR qui a débuté le 25 octobre 2022. Conservation Justice a aidé avec le suivi juridique devant le parquet spécial et la logistique notamment pour le transfert du trafiquant sur Libreville. </w:t>
      </w:r>
    </w:p>
    <w:p w:rsidR="000B7079" w:rsidRPr="00867DCB" w:rsidRDefault="000B7079" w:rsidP="00867DCB">
      <w:pPr>
        <w:shd w:val="clear" w:color="auto" w:fill="FFFFFF"/>
        <w:jc w:val="both"/>
        <w:rPr>
          <w:rStyle w:val="Accentuation"/>
          <w:rFonts w:asciiTheme="minorHAnsi" w:hAnsiTheme="minorHAnsi" w:cstheme="minorHAnsi"/>
          <w:i w:val="0"/>
          <w:iCs w:val="0"/>
          <w:sz w:val="22"/>
          <w:szCs w:val="22"/>
          <w:lang w:eastAsia="fr-FR"/>
        </w:rPr>
      </w:pPr>
    </w:p>
    <w:p w:rsidR="00084702" w:rsidRDefault="000B7079" w:rsidP="00084702">
      <w:pPr>
        <w:pStyle w:val="Titre1"/>
        <w:shd w:val="clear" w:color="auto" w:fill="000000" w:themeFill="text1"/>
        <w:rPr>
          <w:rStyle w:val="Accentuation"/>
          <w:rFonts w:asciiTheme="minorHAnsi" w:hAnsiTheme="minorHAnsi" w:cstheme="minorHAnsi"/>
          <w:i w:val="0"/>
          <w:sz w:val="22"/>
          <w:szCs w:val="22"/>
        </w:rPr>
      </w:pPr>
      <w:bookmarkStart w:id="4" w:name="_Toc7774929"/>
      <w:r w:rsidRPr="00897A1B">
        <w:rPr>
          <w:rStyle w:val="Accentuation"/>
          <w:rFonts w:asciiTheme="minorHAnsi" w:hAnsiTheme="minorHAnsi" w:cstheme="minorHAnsi"/>
          <w:i w:val="0"/>
          <w:sz w:val="22"/>
          <w:szCs w:val="22"/>
        </w:rPr>
        <w:t>Département juridique</w:t>
      </w:r>
      <w:bookmarkEnd w:id="4"/>
    </w:p>
    <w:p w:rsidR="00084702" w:rsidRPr="00084702" w:rsidRDefault="00084702" w:rsidP="00084702">
      <w:pPr>
        <w:rPr>
          <w:lang w:val="fr-CH" w:bidi="he-IL"/>
        </w:rPr>
      </w:pPr>
    </w:p>
    <w:p w:rsidR="000B7079" w:rsidRPr="00897A1B" w:rsidRDefault="000B7079" w:rsidP="000B7079">
      <w:pPr>
        <w:spacing w:after="240"/>
        <w:jc w:val="both"/>
        <w:rPr>
          <w:rStyle w:val="Accentuation"/>
          <w:rFonts w:asciiTheme="minorHAnsi" w:hAnsiTheme="minorHAnsi" w:cstheme="minorHAnsi"/>
          <w:b/>
          <w:i w:val="0"/>
          <w:sz w:val="22"/>
          <w:szCs w:val="22"/>
        </w:rPr>
      </w:pPr>
      <w:r w:rsidRPr="00897A1B">
        <w:rPr>
          <w:rStyle w:val="Accentuation"/>
          <w:rFonts w:asciiTheme="minorHAnsi" w:hAnsiTheme="minorHAnsi" w:cstheme="minorHAnsi"/>
          <w:b/>
          <w:i w:val="0"/>
          <w:sz w:val="22"/>
          <w:szCs w:val="22"/>
        </w:rPr>
        <w:t xml:space="preserve">4.1. Suivi des affaires </w:t>
      </w:r>
    </w:p>
    <w:p w:rsidR="000B7079" w:rsidRPr="00897A1B" w:rsidRDefault="000B7079" w:rsidP="000B7079">
      <w:pPr>
        <w:spacing w:after="240"/>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Indicateur:</w:t>
      </w:r>
    </w:p>
    <w:tbl>
      <w:tblPr>
        <w:tblStyle w:val="Grilledetableauclaire1"/>
        <w:tblW w:w="0" w:type="auto"/>
        <w:jc w:val="center"/>
        <w:tblLook w:val="04A0"/>
      </w:tblPr>
      <w:tblGrid>
        <w:gridCol w:w="4644"/>
        <w:gridCol w:w="4200"/>
      </w:tblGrid>
      <w:tr w:rsidR="000B7079" w:rsidRPr="00897A1B" w:rsidTr="000F4C8D">
        <w:trPr>
          <w:jc w:val="center"/>
        </w:trPr>
        <w:tc>
          <w:tcPr>
            <w:tcW w:w="4644"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Nombre d’affaires suivies</w:t>
            </w:r>
          </w:p>
        </w:tc>
        <w:tc>
          <w:tcPr>
            <w:tcW w:w="4200" w:type="dxa"/>
          </w:tcPr>
          <w:p w:rsidR="000B7079" w:rsidRPr="00897A1B" w:rsidRDefault="00417321" w:rsidP="00084702">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0</w:t>
            </w:r>
            <w:r w:rsidR="00084702">
              <w:rPr>
                <w:rStyle w:val="Accentuation"/>
                <w:rFonts w:asciiTheme="minorHAnsi" w:hAnsiTheme="minorHAnsi" w:cstheme="minorHAnsi"/>
                <w:i w:val="0"/>
                <w:sz w:val="22"/>
                <w:szCs w:val="22"/>
              </w:rPr>
              <w:t>4</w:t>
            </w:r>
          </w:p>
        </w:tc>
      </w:tr>
      <w:tr w:rsidR="000B7079" w:rsidRPr="00897A1B" w:rsidTr="000F4C8D">
        <w:trPr>
          <w:jc w:val="center"/>
        </w:trPr>
        <w:tc>
          <w:tcPr>
            <w:tcW w:w="4644"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Nombre de condamnations</w:t>
            </w:r>
          </w:p>
        </w:tc>
        <w:tc>
          <w:tcPr>
            <w:tcW w:w="4200" w:type="dxa"/>
          </w:tcPr>
          <w:p w:rsidR="000B7079" w:rsidRPr="00897A1B" w:rsidRDefault="00084702" w:rsidP="000839C5">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00</w:t>
            </w:r>
          </w:p>
        </w:tc>
      </w:tr>
      <w:tr w:rsidR="000B7079" w:rsidRPr="00897A1B" w:rsidTr="000F4C8D">
        <w:trPr>
          <w:jc w:val="center"/>
        </w:trPr>
        <w:tc>
          <w:tcPr>
            <w:tcW w:w="4644"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Affaires enregistrées</w:t>
            </w:r>
          </w:p>
        </w:tc>
        <w:tc>
          <w:tcPr>
            <w:tcW w:w="4200" w:type="dxa"/>
          </w:tcPr>
          <w:p w:rsidR="000B7079" w:rsidRPr="00897A1B" w:rsidRDefault="003E27A8" w:rsidP="00417321">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0</w:t>
            </w:r>
            <w:r w:rsidR="00417321" w:rsidRPr="00897A1B">
              <w:rPr>
                <w:rStyle w:val="Accentuation"/>
                <w:rFonts w:asciiTheme="minorHAnsi" w:hAnsiTheme="minorHAnsi" w:cstheme="minorHAnsi"/>
                <w:i w:val="0"/>
                <w:sz w:val="22"/>
                <w:szCs w:val="22"/>
              </w:rPr>
              <w:t>2</w:t>
            </w:r>
          </w:p>
        </w:tc>
      </w:tr>
      <w:tr w:rsidR="000B7079" w:rsidRPr="00897A1B" w:rsidTr="000F4C8D">
        <w:trPr>
          <w:jc w:val="center"/>
        </w:trPr>
        <w:tc>
          <w:tcPr>
            <w:tcW w:w="4644"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Nombre de prévenus</w:t>
            </w:r>
          </w:p>
        </w:tc>
        <w:tc>
          <w:tcPr>
            <w:tcW w:w="4200" w:type="dxa"/>
          </w:tcPr>
          <w:p w:rsidR="000B7079" w:rsidRPr="00897A1B" w:rsidRDefault="00084702"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0</w:t>
            </w:r>
            <w:r w:rsidR="00694C9B">
              <w:rPr>
                <w:rStyle w:val="Accentuation"/>
                <w:rFonts w:asciiTheme="minorHAnsi" w:hAnsiTheme="minorHAnsi" w:cstheme="minorHAnsi"/>
                <w:i w:val="0"/>
                <w:sz w:val="22"/>
                <w:szCs w:val="22"/>
              </w:rPr>
              <w:t>8</w:t>
            </w:r>
          </w:p>
        </w:tc>
      </w:tr>
    </w:tbl>
    <w:p w:rsidR="002C5DEC" w:rsidRPr="00897A1B" w:rsidRDefault="002C5DEC" w:rsidP="002C5DEC">
      <w:pPr>
        <w:jc w:val="both"/>
        <w:rPr>
          <w:color w:val="FF0000"/>
        </w:rPr>
      </w:pPr>
    </w:p>
    <w:p w:rsidR="00084702" w:rsidRPr="00795CA3" w:rsidRDefault="00084702" w:rsidP="00084702">
      <w:pPr>
        <w:jc w:val="both"/>
        <w:rPr>
          <w:rFonts w:asciiTheme="minorHAnsi" w:hAnsiTheme="minorHAnsi" w:cstheme="minorHAnsi"/>
          <w:sz w:val="22"/>
          <w:szCs w:val="22"/>
        </w:rPr>
      </w:pPr>
      <w:r w:rsidRPr="00084702">
        <w:rPr>
          <w:rStyle w:val="Accentuation"/>
          <w:rFonts w:asciiTheme="minorHAnsi" w:hAnsiTheme="minorHAnsi" w:cstheme="minorHAnsi"/>
          <w:i w:val="0"/>
          <w:sz w:val="22"/>
          <w:szCs w:val="22"/>
        </w:rPr>
        <w:t xml:space="preserve">Pour ce mois de novembre 2022, le département juridique a suivi </w:t>
      </w:r>
      <w:r w:rsidR="007473D1">
        <w:rPr>
          <w:rFonts w:asciiTheme="minorHAnsi" w:hAnsiTheme="minorHAnsi" w:cstheme="minorHAnsi"/>
          <w:sz w:val="22"/>
          <w:szCs w:val="22"/>
        </w:rPr>
        <w:t>d</w:t>
      </w:r>
      <w:r w:rsidRPr="008663CD">
        <w:rPr>
          <w:rFonts w:asciiTheme="minorHAnsi" w:hAnsiTheme="minorHAnsi" w:cstheme="minorHAnsi"/>
          <w:sz w:val="22"/>
          <w:szCs w:val="22"/>
        </w:rPr>
        <w:t>eux (2) audiences</w:t>
      </w:r>
      <w:r w:rsidRPr="00795CA3">
        <w:rPr>
          <w:rFonts w:asciiTheme="minorHAnsi" w:hAnsiTheme="minorHAnsi" w:cstheme="minorHAnsi"/>
          <w:sz w:val="22"/>
          <w:szCs w:val="22"/>
        </w:rPr>
        <w:t xml:space="preserve"> correctionnelles du Tribunal Spécialisé de Libreville qui se sont déroulées les vendredis 4 et 18 novembre 2022.</w:t>
      </w:r>
      <w:r>
        <w:rPr>
          <w:rFonts w:asciiTheme="minorHAnsi" w:hAnsiTheme="minorHAnsi" w:cstheme="minorHAnsi"/>
          <w:sz w:val="22"/>
          <w:szCs w:val="22"/>
        </w:rPr>
        <w:t xml:space="preserve"> Il s’agit des affaires ci-après</w:t>
      </w:r>
      <w:r w:rsidR="007473D1">
        <w:rPr>
          <w:rFonts w:asciiTheme="minorHAnsi" w:hAnsiTheme="minorHAnsi" w:cstheme="minorHAnsi"/>
          <w:sz w:val="22"/>
          <w:szCs w:val="22"/>
        </w:rPr>
        <w:t> </w:t>
      </w:r>
      <w:r>
        <w:rPr>
          <w:rFonts w:asciiTheme="minorHAnsi" w:hAnsiTheme="minorHAnsi" w:cstheme="minorHAnsi"/>
          <w:sz w:val="22"/>
          <w:szCs w:val="22"/>
        </w:rPr>
        <w:t>:</w:t>
      </w:r>
    </w:p>
    <w:p w:rsidR="00084702" w:rsidRDefault="00084702" w:rsidP="00084702">
      <w:pPr>
        <w:jc w:val="both"/>
        <w:rPr>
          <w:rStyle w:val="Accentuation"/>
          <w:rFonts w:asciiTheme="minorHAnsi" w:hAnsiTheme="minorHAnsi" w:cstheme="minorHAnsi"/>
          <w:i w:val="0"/>
          <w:sz w:val="22"/>
          <w:szCs w:val="22"/>
        </w:rPr>
      </w:pPr>
    </w:p>
    <w:p w:rsidR="008663CD" w:rsidRDefault="00084702" w:rsidP="00084702">
      <w:pPr>
        <w:jc w:val="both"/>
        <w:rPr>
          <w:rFonts w:asciiTheme="minorHAnsi" w:hAnsiTheme="minorHAnsi" w:cstheme="minorHAnsi"/>
          <w:sz w:val="22"/>
          <w:szCs w:val="22"/>
        </w:rPr>
      </w:pPr>
      <w:r w:rsidRPr="00795CA3">
        <w:rPr>
          <w:rFonts w:asciiTheme="minorHAnsi" w:hAnsiTheme="minorHAnsi" w:cstheme="minorHAnsi"/>
          <w:b/>
          <w:sz w:val="22"/>
          <w:szCs w:val="22"/>
        </w:rPr>
        <w:t>MP &amp; EF Contre ABAO AMITROSSO Alexander &amp; MEZEME MBA Jean Baptiste</w:t>
      </w:r>
      <w:r w:rsidR="007473D1">
        <w:rPr>
          <w:rFonts w:asciiTheme="minorHAnsi" w:hAnsiTheme="minorHAnsi" w:cstheme="minorHAnsi"/>
          <w:b/>
          <w:sz w:val="22"/>
          <w:szCs w:val="22"/>
        </w:rPr>
        <w:t> </w:t>
      </w:r>
      <w:r w:rsidRPr="00795CA3">
        <w:rPr>
          <w:rFonts w:asciiTheme="minorHAnsi" w:hAnsiTheme="minorHAnsi" w:cstheme="minorHAnsi"/>
          <w:sz w:val="22"/>
          <w:szCs w:val="22"/>
        </w:rPr>
        <w:t>:</w:t>
      </w:r>
    </w:p>
    <w:p w:rsidR="00084702" w:rsidRPr="008663CD" w:rsidRDefault="00084702" w:rsidP="00084702">
      <w:pPr>
        <w:jc w:val="both"/>
        <w:rPr>
          <w:rFonts w:asciiTheme="minorHAnsi" w:hAnsiTheme="minorHAnsi" w:cstheme="minorHAnsi"/>
          <w:b/>
          <w:sz w:val="22"/>
          <w:szCs w:val="22"/>
        </w:rPr>
      </w:pPr>
      <w:r w:rsidRPr="00795CA3">
        <w:rPr>
          <w:rFonts w:asciiTheme="minorHAnsi" w:hAnsiTheme="minorHAnsi" w:cstheme="minorHAnsi"/>
          <w:sz w:val="22"/>
          <w:szCs w:val="22"/>
        </w:rPr>
        <w:t xml:space="preserve">Les nommés ABAO AMITROSSO Alexander, philippin, et MEZEME MBA Jean Baptiste, gabonais, ont été arrêtés à MBADI le 08 septembre 2021 en possession de quatre (4) pointes d’ivoire d’un poids </w:t>
      </w:r>
      <w:r w:rsidR="007473D1">
        <w:rPr>
          <w:rFonts w:asciiTheme="minorHAnsi" w:hAnsiTheme="minorHAnsi" w:cstheme="minorHAnsi"/>
          <w:sz w:val="22"/>
          <w:szCs w:val="22"/>
        </w:rPr>
        <w:t xml:space="preserve">de </w:t>
      </w:r>
      <w:r w:rsidRPr="00795CA3">
        <w:rPr>
          <w:rFonts w:asciiTheme="minorHAnsi" w:hAnsiTheme="minorHAnsi" w:cstheme="minorHAnsi"/>
          <w:sz w:val="22"/>
          <w:szCs w:val="22"/>
        </w:rPr>
        <w:t xml:space="preserve">7,1 kg par les agents des Eaux et Forêts et ceux de l’Antenne de Police Judiciaire de la Ngounié. Déférés devant le Parquet Spécial de Libreville, les mis en causes ont été inculpés pour trafic d’ivoire. ABAO AMITROSSO a été placé en détention provisoire le 15 septembre 2021 et MEZEME MBA Jean Baptiste a été laissé en liberté provisoire. </w:t>
      </w:r>
    </w:p>
    <w:p w:rsidR="00084702" w:rsidRDefault="00084702" w:rsidP="00084702">
      <w:pPr>
        <w:jc w:val="both"/>
        <w:rPr>
          <w:rFonts w:asciiTheme="minorHAnsi" w:hAnsiTheme="minorHAnsi" w:cstheme="minorHAnsi"/>
          <w:sz w:val="22"/>
          <w:szCs w:val="22"/>
        </w:rPr>
      </w:pPr>
    </w:p>
    <w:p w:rsidR="00084702" w:rsidRPr="00A952AF" w:rsidRDefault="008663CD" w:rsidP="00084702">
      <w:pPr>
        <w:jc w:val="both"/>
        <w:rPr>
          <w:rFonts w:asciiTheme="minorHAnsi" w:hAnsiTheme="minorHAnsi" w:cstheme="minorHAnsi"/>
          <w:sz w:val="22"/>
          <w:szCs w:val="22"/>
        </w:rPr>
      </w:pPr>
      <w:r w:rsidRPr="00A952AF">
        <w:rPr>
          <w:rFonts w:asciiTheme="minorHAnsi" w:hAnsiTheme="minorHAnsi" w:cstheme="minorHAnsi"/>
          <w:sz w:val="22"/>
          <w:szCs w:val="22"/>
        </w:rPr>
        <w:t>Le</w:t>
      </w:r>
      <w:r w:rsidR="00084702" w:rsidRPr="00A952AF">
        <w:rPr>
          <w:rFonts w:asciiTheme="minorHAnsi" w:hAnsiTheme="minorHAnsi" w:cstheme="minorHAnsi"/>
          <w:sz w:val="22"/>
          <w:szCs w:val="22"/>
        </w:rPr>
        <w:t xml:space="preserve"> vendredi 04 novembre 2022, une audience s’est tenue. L’affaire susmentionnée a été renvoyée au 18 novembre 2022 pour citation de monsieur MEZEME MBA Jean Baptiste qui était absent. Le18 novembre 2022, l’affaire a de nouveau été renvoyée pour le même motif au 02 décembre 2022.</w:t>
      </w:r>
    </w:p>
    <w:p w:rsidR="00084702" w:rsidRPr="00795CA3" w:rsidRDefault="00084702" w:rsidP="00084702">
      <w:pPr>
        <w:jc w:val="both"/>
        <w:rPr>
          <w:rFonts w:asciiTheme="minorHAnsi" w:hAnsiTheme="minorHAnsi" w:cstheme="minorHAnsi"/>
          <w:b/>
          <w:sz w:val="22"/>
          <w:szCs w:val="22"/>
        </w:rPr>
      </w:pPr>
    </w:p>
    <w:p w:rsidR="00084702" w:rsidRPr="00795CA3" w:rsidRDefault="00084702" w:rsidP="00084702">
      <w:pPr>
        <w:jc w:val="both"/>
        <w:rPr>
          <w:rFonts w:asciiTheme="minorHAnsi" w:hAnsiTheme="minorHAnsi" w:cstheme="minorHAnsi"/>
          <w:sz w:val="22"/>
          <w:szCs w:val="22"/>
        </w:rPr>
      </w:pPr>
      <w:r w:rsidRPr="00795CA3">
        <w:rPr>
          <w:rFonts w:asciiTheme="minorHAnsi" w:hAnsiTheme="minorHAnsi" w:cstheme="minorHAnsi"/>
          <w:b/>
          <w:sz w:val="22"/>
          <w:szCs w:val="22"/>
        </w:rPr>
        <w:t>MP &amp; EF Contre / MOTOMBI MASSANDE Hortense</w:t>
      </w:r>
      <w:r w:rsidRPr="00795CA3">
        <w:rPr>
          <w:rFonts w:asciiTheme="minorHAnsi" w:hAnsiTheme="minorHAnsi" w:cstheme="minorHAnsi"/>
          <w:sz w:val="22"/>
          <w:szCs w:val="22"/>
        </w:rPr>
        <w:t>:</w:t>
      </w:r>
    </w:p>
    <w:p w:rsidR="00084702" w:rsidRDefault="00084702" w:rsidP="00084702">
      <w:pPr>
        <w:jc w:val="both"/>
        <w:rPr>
          <w:rFonts w:asciiTheme="minorHAnsi" w:hAnsiTheme="minorHAnsi" w:cstheme="minorHAnsi"/>
          <w:sz w:val="22"/>
          <w:szCs w:val="22"/>
        </w:rPr>
      </w:pPr>
      <w:r w:rsidRPr="00795CA3">
        <w:rPr>
          <w:rFonts w:asciiTheme="minorHAnsi" w:hAnsiTheme="minorHAnsi" w:cstheme="minorHAnsi"/>
          <w:b/>
          <w:sz w:val="22"/>
          <w:szCs w:val="22"/>
          <w:u w:val="single"/>
        </w:rPr>
        <w:t>A l’audience correctionnelle de plaidoirie du 18 novembre 2022</w:t>
      </w:r>
      <w:r w:rsidRPr="00795CA3">
        <w:rPr>
          <w:rFonts w:asciiTheme="minorHAnsi" w:hAnsiTheme="minorHAnsi" w:cstheme="minorHAnsi"/>
          <w:sz w:val="22"/>
          <w:szCs w:val="22"/>
        </w:rPr>
        <w:t xml:space="preserve">, le cabinet d’avocat MOUBEYI s’est constitué pour la défense des intérêts de l’administration des Eaux et Forêts et a sollicité un renvoi. L’avocat de la prévenue s’est opposé à cette demande. Le Tribunal a rejeté la demande de renvoi. L’affaire a donc été retenue, examinée puis mise en délibéré pour décision à être rendue à l’audience </w:t>
      </w:r>
      <w:r w:rsidRPr="00A952AF">
        <w:rPr>
          <w:rFonts w:asciiTheme="minorHAnsi" w:hAnsiTheme="minorHAnsi" w:cstheme="minorHAnsi"/>
          <w:sz w:val="22"/>
          <w:szCs w:val="22"/>
        </w:rPr>
        <w:t>du vendredi 02 décembre 2022.</w:t>
      </w:r>
      <w:r w:rsidRPr="00795CA3">
        <w:rPr>
          <w:rFonts w:asciiTheme="minorHAnsi" w:hAnsiTheme="minorHAnsi" w:cstheme="minorHAnsi"/>
          <w:sz w:val="22"/>
          <w:szCs w:val="22"/>
        </w:rPr>
        <w:t xml:space="preserve"> La prévenue a reconnu les faits de détention et tentative de vente illégale d’ivoire. Elle a ajouté que l’acheteur a fait pression sur elle pour que la transaction aboutisse. Le procureur a requis un (1) an de prison assorti du sursis. L’avocat a demandé au Tribunal d’accorder de larges circonstances atténuantes à la prévenue. L’avocat de la prévenue a emboîté le pas en sollicitant la même chose. Le Tribunal a questionné la prévenue à l’effet de savoir si elle avait connaissance du caractère illégal du commerce de l’ivoire avant la commission des infractions retenues contre elle. Cette dernière a répondu par l’affirmative.</w:t>
      </w:r>
    </w:p>
    <w:p w:rsidR="000B7079" w:rsidRPr="00897A1B" w:rsidRDefault="000B7079" w:rsidP="000B7079">
      <w:pPr>
        <w:spacing w:before="120" w:after="120" w:line="276" w:lineRule="auto"/>
        <w:jc w:val="both"/>
        <w:rPr>
          <w:rStyle w:val="Accentuation"/>
          <w:rFonts w:asciiTheme="minorHAnsi" w:hAnsiTheme="minorHAnsi" w:cstheme="minorHAnsi"/>
          <w:b/>
          <w:i w:val="0"/>
          <w:sz w:val="22"/>
          <w:szCs w:val="22"/>
        </w:rPr>
      </w:pPr>
      <w:r w:rsidRPr="00897A1B">
        <w:rPr>
          <w:rStyle w:val="Accentuation"/>
          <w:rFonts w:asciiTheme="minorHAnsi" w:hAnsiTheme="minorHAnsi" w:cstheme="minorHAnsi"/>
          <w:b/>
          <w:sz w:val="22"/>
          <w:szCs w:val="22"/>
        </w:rPr>
        <w:t>4.2. Visites de prison</w:t>
      </w:r>
    </w:p>
    <w:p w:rsidR="000B7079" w:rsidRPr="00897A1B" w:rsidRDefault="000B7079" w:rsidP="000B7079">
      <w:pPr>
        <w:spacing w:after="240"/>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Indicateur:</w:t>
      </w:r>
    </w:p>
    <w:tbl>
      <w:tblPr>
        <w:tblStyle w:val="Grilledetableauclaire1"/>
        <w:tblW w:w="9208" w:type="dxa"/>
        <w:tblLook w:val="04A0"/>
      </w:tblPr>
      <w:tblGrid>
        <w:gridCol w:w="4531"/>
        <w:gridCol w:w="4677"/>
      </w:tblGrid>
      <w:tr w:rsidR="000B7079" w:rsidRPr="00897A1B" w:rsidTr="000F4C8D">
        <w:trPr>
          <w:trHeight w:val="262"/>
        </w:trPr>
        <w:tc>
          <w:tcPr>
            <w:tcW w:w="4531"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Nombre de visites effectuées</w:t>
            </w:r>
          </w:p>
        </w:tc>
        <w:tc>
          <w:tcPr>
            <w:tcW w:w="4677" w:type="dxa"/>
          </w:tcPr>
          <w:p w:rsidR="000B7079" w:rsidRPr="00897A1B" w:rsidRDefault="00BA4F31" w:rsidP="000F4C8D">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00</w:t>
            </w:r>
          </w:p>
        </w:tc>
      </w:tr>
      <w:tr w:rsidR="000B7079" w:rsidRPr="00897A1B" w:rsidTr="000F4C8D">
        <w:trPr>
          <w:trHeight w:val="262"/>
        </w:trPr>
        <w:tc>
          <w:tcPr>
            <w:tcW w:w="4531"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Nombre de détenus rencontrés</w:t>
            </w:r>
          </w:p>
        </w:tc>
        <w:tc>
          <w:tcPr>
            <w:tcW w:w="4677" w:type="dxa"/>
          </w:tcPr>
          <w:p w:rsidR="000B7079" w:rsidRPr="00897A1B" w:rsidRDefault="00BA4F31" w:rsidP="000F4C8D">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00</w:t>
            </w:r>
          </w:p>
        </w:tc>
      </w:tr>
    </w:tbl>
    <w:p w:rsidR="00BA4F31" w:rsidRPr="00897A1B" w:rsidRDefault="00BA4F31" w:rsidP="00BA4F31">
      <w:pPr>
        <w:jc w:val="both"/>
        <w:rPr>
          <w:rStyle w:val="Accentuation"/>
          <w:rFonts w:ascii="Bookman Old Style" w:hAnsi="Bookman Old Style"/>
        </w:rPr>
      </w:pPr>
    </w:p>
    <w:p w:rsidR="00BA4F31" w:rsidRDefault="00694C9B" w:rsidP="000B7079">
      <w:pPr>
        <w:jc w:val="both"/>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I</w:t>
      </w:r>
      <w:r w:rsidR="00BA4F31" w:rsidRPr="00897A1B">
        <w:rPr>
          <w:rStyle w:val="Accentuation"/>
          <w:rFonts w:asciiTheme="minorHAnsi" w:hAnsiTheme="minorHAnsi" w:cstheme="minorHAnsi"/>
          <w:i w:val="0"/>
          <w:sz w:val="22"/>
          <w:szCs w:val="22"/>
        </w:rPr>
        <w:t xml:space="preserve">l n’y a </w:t>
      </w:r>
      <w:r>
        <w:rPr>
          <w:rStyle w:val="Accentuation"/>
          <w:rFonts w:asciiTheme="minorHAnsi" w:hAnsiTheme="minorHAnsi" w:cstheme="minorHAnsi"/>
          <w:i w:val="0"/>
          <w:sz w:val="22"/>
          <w:szCs w:val="22"/>
        </w:rPr>
        <w:t xml:space="preserve">pas eu </w:t>
      </w:r>
      <w:r w:rsidR="00BA4F31" w:rsidRPr="00897A1B">
        <w:rPr>
          <w:rStyle w:val="Accentuation"/>
          <w:rFonts w:asciiTheme="minorHAnsi" w:hAnsiTheme="minorHAnsi" w:cstheme="minorHAnsi"/>
          <w:i w:val="0"/>
          <w:sz w:val="22"/>
          <w:szCs w:val="22"/>
        </w:rPr>
        <w:t>de visites de prison. Seules les visites d</w:t>
      </w:r>
      <w:r>
        <w:rPr>
          <w:rStyle w:val="Accentuation"/>
          <w:rFonts w:asciiTheme="minorHAnsi" w:hAnsiTheme="minorHAnsi" w:cstheme="minorHAnsi"/>
          <w:i w:val="0"/>
          <w:sz w:val="22"/>
          <w:szCs w:val="22"/>
        </w:rPr>
        <w:t>u gardé</w:t>
      </w:r>
      <w:r w:rsidR="00BA4F31" w:rsidRPr="00897A1B">
        <w:rPr>
          <w:rStyle w:val="Accentuation"/>
          <w:rFonts w:asciiTheme="minorHAnsi" w:hAnsiTheme="minorHAnsi" w:cstheme="minorHAnsi"/>
          <w:i w:val="0"/>
          <w:sz w:val="22"/>
          <w:szCs w:val="22"/>
        </w:rPr>
        <w:t xml:space="preserve"> en vue ont été effectuées</w:t>
      </w:r>
    </w:p>
    <w:p w:rsidR="00D3733B" w:rsidRPr="00897A1B" w:rsidRDefault="00D3733B" w:rsidP="000B7079">
      <w:pPr>
        <w:jc w:val="both"/>
        <w:rPr>
          <w:rStyle w:val="Accentuation"/>
          <w:rFonts w:asciiTheme="minorHAnsi" w:hAnsiTheme="minorHAnsi" w:cstheme="minorHAnsi"/>
          <w:i w:val="0"/>
          <w:sz w:val="22"/>
          <w:szCs w:val="22"/>
        </w:rPr>
      </w:pPr>
    </w:p>
    <w:p w:rsidR="000B7079" w:rsidRPr="00897A1B" w:rsidRDefault="000B7079" w:rsidP="000B7079">
      <w:pPr>
        <w:pStyle w:val="Titre1"/>
        <w:shd w:val="clear" w:color="auto" w:fill="000000" w:themeFill="text1"/>
        <w:jc w:val="both"/>
        <w:rPr>
          <w:rStyle w:val="Accentuation"/>
          <w:rFonts w:asciiTheme="minorHAnsi" w:hAnsiTheme="minorHAnsi" w:cstheme="minorHAnsi"/>
          <w:i w:val="0"/>
          <w:sz w:val="22"/>
          <w:szCs w:val="22"/>
        </w:rPr>
      </w:pPr>
      <w:bookmarkStart w:id="5" w:name="_Toc7774930"/>
      <w:r w:rsidRPr="00897A1B">
        <w:rPr>
          <w:rStyle w:val="Accentuation"/>
          <w:rFonts w:asciiTheme="minorHAnsi" w:hAnsiTheme="minorHAnsi" w:cstheme="minorHAnsi"/>
          <w:sz w:val="22"/>
          <w:szCs w:val="22"/>
        </w:rPr>
        <w:t>Communication</w:t>
      </w:r>
      <w:bookmarkEnd w:id="5"/>
    </w:p>
    <w:p w:rsidR="000B7079" w:rsidRPr="00897A1B" w:rsidRDefault="000B7079" w:rsidP="000B7079">
      <w:pPr>
        <w:jc w:val="both"/>
        <w:rPr>
          <w:rStyle w:val="Accentuation"/>
          <w:rFonts w:asciiTheme="minorHAnsi" w:hAnsiTheme="minorHAnsi" w:cstheme="minorHAnsi"/>
          <w:i w:val="0"/>
          <w:sz w:val="22"/>
          <w:szCs w:val="22"/>
        </w:rPr>
      </w:pPr>
    </w:p>
    <w:p w:rsidR="000B7079" w:rsidRPr="00897A1B" w:rsidRDefault="000B7079" w:rsidP="000B7079">
      <w:pPr>
        <w:spacing w:after="240"/>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Indicateur:</w:t>
      </w:r>
    </w:p>
    <w:tbl>
      <w:tblPr>
        <w:tblStyle w:val="Grilledetableauclaire1"/>
        <w:tblW w:w="8897" w:type="dxa"/>
        <w:tblLook w:val="04A0"/>
      </w:tblPr>
      <w:tblGrid>
        <w:gridCol w:w="4606"/>
        <w:gridCol w:w="4291"/>
      </w:tblGrid>
      <w:tr w:rsidR="000B7079" w:rsidRPr="00897A1B" w:rsidTr="000F4C8D">
        <w:trPr>
          <w:trHeight w:val="81"/>
        </w:trPr>
        <w:tc>
          <w:tcPr>
            <w:tcW w:w="4606"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Nombre de pièces publiées</w:t>
            </w:r>
          </w:p>
        </w:tc>
        <w:tc>
          <w:tcPr>
            <w:tcW w:w="4291" w:type="dxa"/>
          </w:tcPr>
          <w:p w:rsidR="000B7079" w:rsidRPr="00897A1B" w:rsidRDefault="00D3733B"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13</w:t>
            </w:r>
          </w:p>
        </w:tc>
      </w:tr>
      <w:tr w:rsidR="000B7079" w:rsidRPr="00897A1B" w:rsidTr="000F4C8D">
        <w:trPr>
          <w:trHeight w:val="272"/>
        </w:trPr>
        <w:tc>
          <w:tcPr>
            <w:tcW w:w="4606"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Télévision</w:t>
            </w:r>
          </w:p>
        </w:tc>
        <w:tc>
          <w:tcPr>
            <w:tcW w:w="4291" w:type="dxa"/>
          </w:tcPr>
          <w:p w:rsidR="000B7079" w:rsidRPr="00897A1B" w:rsidRDefault="00D3733B"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2</w:t>
            </w:r>
          </w:p>
        </w:tc>
      </w:tr>
      <w:tr w:rsidR="000B7079" w:rsidRPr="00897A1B" w:rsidTr="000F4C8D">
        <w:trPr>
          <w:trHeight w:val="272"/>
        </w:trPr>
        <w:tc>
          <w:tcPr>
            <w:tcW w:w="4606"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Internet</w:t>
            </w:r>
          </w:p>
        </w:tc>
        <w:tc>
          <w:tcPr>
            <w:tcW w:w="4291" w:type="dxa"/>
          </w:tcPr>
          <w:p w:rsidR="000B7079" w:rsidRPr="00897A1B" w:rsidRDefault="00D3733B"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9</w:t>
            </w:r>
          </w:p>
        </w:tc>
      </w:tr>
      <w:tr w:rsidR="000B7079" w:rsidRPr="00897A1B" w:rsidTr="000F4C8D">
        <w:trPr>
          <w:trHeight w:val="272"/>
        </w:trPr>
        <w:tc>
          <w:tcPr>
            <w:tcW w:w="4606"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Presse écrite</w:t>
            </w:r>
          </w:p>
        </w:tc>
        <w:tc>
          <w:tcPr>
            <w:tcW w:w="4291" w:type="dxa"/>
          </w:tcPr>
          <w:p w:rsidR="000B7079" w:rsidRPr="00897A1B" w:rsidRDefault="00D3733B"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2</w:t>
            </w:r>
          </w:p>
        </w:tc>
      </w:tr>
      <w:tr w:rsidR="000B7079" w:rsidRPr="00897A1B" w:rsidTr="000F4C8D">
        <w:trPr>
          <w:trHeight w:val="272"/>
        </w:trPr>
        <w:tc>
          <w:tcPr>
            <w:tcW w:w="4606"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Radio</w:t>
            </w:r>
          </w:p>
        </w:tc>
        <w:tc>
          <w:tcPr>
            <w:tcW w:w="4291" w:type="dxa"/>
          </w:tcPr>
          <w:p w:rsidR="000B7079" w:rsidRPr="00897A1B" w:rsidRDefault="00D3733B"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0</w:t>
            </w:r>
          </w:p>
        </w:tc>
      </w:tr>
    </w:tbl>
    <w:p w:rsidR="00694C9B" w:rsidRDefault="00694C9B" w:rsidP="0086208B">
      <w:pPr>
        <w:jc w:val="both"/>
        <w:rPr>
          <w:rStyle w:val="Accentuation"/>
          <w:rFonts w:asciiTheme="minorHAnsi" w:hAnsiTheme="minorHAnsi" w:cstheme="minorHAnsi"/>
          <w:i w:val="0"/>
          <w:sz w:val="22"/>
          <w:szCs w:val="22"/>
          <w:lang w:val="fr-BE"/>
        </w:rPr>
      </w:pPr>
    </w:p>
    <w:p w:rsidR="00694C9B" w:rsidRPr="00694C9B" w:rsidRDefault="00694C9B" w:rsidP="00694C9B">
      <w:pPr>
        <w:jc w:val="both"/>
        <w:rPr>
          <w:rStyle w:val="Accentuation"/>
          <w:rFonts w:asciiTheme="minorHAnsi" w:hAnsiTheme="minorHAnsi" w:cstheme="minorHAnsi"/>
          <w:i w:val="0"/>
          <w:sz w:val="22"/>
          <w:szCs w:val="22"/>
          <w:lang w:val="fr-BE"/>
        </w:rPr>
      </w:pPr>
      <w:r w:rsidRPr="00694C9B">
        <w:rPr>
          <w:rStyle w:val="Accentuation"/>
          <w:rFonts w:asciiTheme="minorHAnsi" w:hAnsiTheme="minorHAnsi" w:cstheme="minorHAnsi"/>
          <w:i w:val="0"/>
          <w:sz w:val="22"/>
          <w:szCs w:val="22"/>
          <w:lang w:val="fr-BE"/>
        </w:rPr>
        <w:t>Pour ce mois de novembre, le projet a produit au total 13 pièces médiatiques, dont 9 ont été publiées sur internet, 2 à la télévision et 2 dans la presse écrite.</w:t>
      </w:r>
    </w:p>
    <w:p w:rsidR="00A16D6F" w:rsidRPr="00897A1B" w:rsidRDefault="00A16D6F" w:rsidP="000B7079">
      <w:pPr>
        <w:spacing w:line="276" w:lineRule="auto"/>
        <w:jc w:val="both"/>
        <w:rPr>
          <w:rStyle w:val="Accentuation"/>
          <w:rFonts w:asciiTheme="minorHAnsi" w:hAnsiTheme="minorHAnsi" w:cstheme="minorHAnsi"/>
          <w:i w:val="0"/>
          <w:sz w:val="22"/>
          <w:szCs w:val="22"/>
          <w:lang w:val="fr-BE"/>
        </w:rPr>
      </w:pPr>
    </w:p>
    <w:p w:rsidR="000B7079" w:rsidRPr="00897A1B" w:rsidRDefault="000B7079" w:rsidP="000B7079">
      <w:pPr>
        <w:spacing w:after="240" w:line="276" w:lineRule="auto"/>
        <w:jc w:val="both"/>
        <w:rPr>
          <w:rStyle w:val="Accentuation"/>
          <w:rFonts w:asciiTheme="minorHAnsi" w:hAnsiTheme="minorHAnsi" w:cstheme="minorHAnsi"/>
          <w:i w:val="0"/>
          <w:sz w:val="22"/>
          <w:szCs w:val="22"/>
          <w:lang w:val="fr-BE"/>
        </w:rPr>
      </w:pPr>
      <w:r w:rsidRPr="00897A1B">
        <w:rPr>
          <w:rStyle w:val="Accentuation"/>
          <w:rFonts w:asciiTheme="minorHAnsi" w:hAnsiTheme="minorHAnsi" w:cstheme="minorHAnsi"/>
          <w:i w:val="0"/>
          <w:sz w:val="22"/>
          <w:szCs w:val="22"/>
          <w:lang w:val="fr-BE"/>
        </w:rPr>
        <w:lastRenderedPageBreak/>
        <w:t>Les articles sont disponibles sur plusieurs médias et notamment sur le site Internet, la page Facebook et la chaine YouTube du projet.</w:t>
      </w:r>
    </w:p>
    <w:p w:rsidR="000B7079" w:rsidRPr="00897A1B" w:rsidRDefault="000B7079" w:rsidP="000B7079">
      <w:pPr>
        <w:spacing w:line="276" w:lineRule="auto"/>
        <w:jc w:val="both"/>
        <w:rPr>
          <w:rStyle w:val="Accentuation"/>
          <w:rFonts w:asciiTheme="minorHAnsi" w:hAnsiTheme="minorHAnsi" w:cstheme="minorHAnsi"/>
          <w:i w:val="0"/>
          <w:sz w:val="22"/>
          <w:szCs w:val="22"/>
          <w:lang w:val="nl-BE"/>
        </w:rPr>
      </w:pPr>
      <w:r w:rsidRPr="00897A1B">
        <w:rPr>
          <w:rStyle w:val="Accentuation"/>
          <w:rFonts w:asciiTheme="minorHAnsi" w:hAnsiTheme="minorHAnsi" w:cstheme="minorHAnsi"/>
          <w:i w:val="0"/>
          <w:sz w:val="22"/>
          <w:szCs w:val="22"/>
          <w:lang w:val="nl-BE"/>
        </w:rPr>
        <w:t xml:space="preserve">Website: </w:t>
      </w:r>
      <w:hyperlink r:id="rId11" w:history="1">
        <w:r w:rsidRPr="00897A1B">
          <w:rPr>
            <w:rStyle w:val="Accentuation"/>
            <w:rFonts w:asciiTheme="minorHAnsi" w:hAnsiTheme="minorHAnsi" w:cstheme="minorHAnsi"/>
            <w:i w:val="0"/>
            <w:sz w:val="22"/>
            <w:szCs w:val="22"/>
            <w:lang w:val="nl-BE"/>
          </w:rPr>
          <w:t>http://www.conservation-justice.org/CJ/</w:t>
        </w:r>
      </w:hyperlink>
    </w:p>
    <w:p w:rsidR="000B7079" w:rsidRPr="00897A1B" w:rsidRDefault="000B7079" w:rsidP="000B7079">
      <w:pPr>
        <w:spacing w:line="276" w:lineRule="auto"/>
        <w:rPr>
          <w:rStyle w:val="Accentuation"/>
          <w:rFonts w:asciiTheme="minorHAnsi" w:hAnsiTheme="minorHAnsi" w:cstheme="minorHAnsi"/>
          <w:i w:val="0"/>
          <w:sz w:val="22"/>
          <w:szCs w:val="22"/>
          <w:lang w:val="nl-BE"/>
        </w:rPr>
      </w:pPr>
      <w:r w:rsidRPr="00897A1B">
        <w:rPr>
          <w:rStyle w:val="Accentuation"/>
          <w:rFonts w:asciiTheme="minorHAnsi" w:hAnsiTheme="minorHAnsi" w:cstheme="minorHAnsi"/>
          <w:i w:val="0"/>
          <w:sz w:val="22"/>
          <w:szCs w:val="22"/>
          <w:lang w:val="nl-BE"/>
        </w:rPr>
        <w:t>Facebook:</w:t>
      </w:r>
      <w:hyperlink r:id="rId12" w:history="1">
        <w:r w:rsidRPr="00897A1B">
          <w:rPr>
            <w:rStyle w:val="Lienhypertexte"/>
            <w:rFonts w:asciiTheme="minorHAnsi" w:hAnsiTheme="minorHAnsi" w:cstheme="minorHAnsi"/>
            <w:color w:val="auto"/>
            <w:sz w:val="22"/>
            <w:szCs w:val="22"/>
            <w:lang w:val="nl-BE"/>
          </w:rPr>
          <w:t>https://www.facebook.com/Conservation-Justice-163892326976793/</w:t>
        </w:r>
      </w:hyperlink>
    </w:p>
    <w:p w:rsidR="00F47FA4" w:rsidRPr="00897A1B" w:rsidRDefault="000B7079" w:rsidP="000B7079">
      <w:pPr>
        <w:spacing w:after="240" w:line="276" w:lineRule="auto"/>
        <w:jc w:val="both"/>
        <w:rPr>
          <w:lang w:val="en-GB"/>
        </w:rPr>
      </w:pPr>
      <w:r w:rsidRPr="00897A1B">
        <w:rPr>
          <w:rStyle w:val="Accentuation"/>
          <w:rFonts w:asciiTheme="minorHAnsi" w:hAnsiTheme="minorHAnsi" w:cstheme="minorHAnsi"/>
          <w:i w:val="0"/>
          <w:sz w:val="22"/>
          <w:szCs w:val="22"/>
          <w:lang w:val="en-US"/>
        </w:rPr>
        <w:t xml:space="preserve">YouTube: </w:t>
      </w:r>
      <w:hyperlink r:id="rId13" w:history="1">
        <w:r w:rsidRPr="00897A1B">
          <w:rPr>
            <w:rStyle w:val="Accentuation"/>
            <w:rFonts w:asciiTheme="minorHAnsi" w:hAnsiTheme="minorHAnsi" w:cstheme="minorHAnsi"/>
            <w:i w:val="0"/>
            <w:sz w:val="22"/>
            <w:szCs w:val="22"/>
            <w:lang w:val="en-US"/>
          </w:rPr>
          <w:t>https://www.youtube.com/user/ConservationJustice</w:t>
        </w:r>
      </w:hyperlink>
    </w:p>
    <w:p w:rsidR="00D07AE5" w:rsidRPr="00897A1B" w:rsidRDefault="000B7079" w:rsidP="00D64017">
      <w:pPr>
        <w:pStyle w:val="Titre1"/>
        <w:shd w:val="clear" w:color="auto" w:fill="000000" w:themeFill="text1"/>
        <w:jc w:val="both"/>
        <w:rPr>
          <w:rStyle w:val="Accentuation"/>
          <w:rFonts w:asciiTheme="minorHAnsi" w:hAnsiTheme="minorHAnsi" w:cstheme="minorHAnsi"/>
          <w:sz w:val="22"/>
          <w:szCs w:val="22"/>
        </w:rPr>
      </w:pPr>
      <w:bookmarkStart w:id="6" w:name="_Toc330025956"/>
      <w:bookmarkStart w:id="7" w:name="_Toc7774931"/>
      <w:r w:rsidRPr="00897A1B">
        <w:rPr>
          <w:rStyle w:val="Accentuation"/>
          <w:rFonts w:asciiTheme="minorHAnsi" w:hAnsiTheme="minorHAnsi" w:cstheme="minorHAnsi"/>
          <w:sz w:val="22"/>
          <w:szCs w:val="22"/>
        </w:rPr>
        <w:t>Relations extérieures</w:t>
      </w:r>
      <w:bookmarkStart w:id="8" w:name="_Hlk529332699"/>
      <w:bookmarkEnd w:id="6"/>
      <w:bookmarkEnd w:id="7"/>
    </w:p>
    <w:p w:rsidR="00D64017" w:rsidRPr="00897A1B" w:rsidRDefault="00D64017" w:rsidP="00D64017">
      <w:pPr>
        <w:rPr>
          <w:lang w:val="fr-CH" w:bidi="he-IL"/>
        </w:rPr>
      </w:pPr>
    </w:p>
    <w:p w:rsidR="000B7079" w:rsidRPr="00897A1B" w:rsidRDefault="000B7079" w:rsidP="000B7079">
      <w:pPr>
        <w:spacing w:after="240"/>
        <w:jc w:val="both"/>
        <w:rPr>
          <w:rStyle w:val="Accentuation"/>
          <w:rFonts w:asciiTheme="minorHAnsi" w:hAnsiTheme="minorHAnsi" w:cstheme="minorHAnsi"/>
          <w:b/>
          <w:i w:val="0"/>
          <w:sz w:val="22"/>
          <w:szCs w:val="22"/>
        </w:rPr>
      </w:pPr>
      <w:r w:rsidRPr="00897A1B">
        <w:rPr>
          <w:rStyle w:val="Accentuation"/>
          <w:rFonts w:asciiTheme="minorHAnsi" w:hAnsiTheme="minorHAnsi" w:cstheme="minorHAnsi"/>
          <w:b/>
          <w:sz w:val="22"/>
          <w:szCs w:val="22"/>
        </w:rPr>
        <w:t>Indicateur:</w:t>
      </w:r>
    </w:p>
    <w:tbl>
      <w:tblPr>
        <w:tblStyle w:val="Grilledetableauclaire1"/>
        <w:tblW w:w="0" w:type="auto"/>
        <w:tblLook w:val="04A0"/>
      </w:tblPr>
      <w:tblGrid>
        <w:gridCol w:w="4350"/>
        <w:gridCol w:w="4380"/>
      </w:tblGrid>
      <w:tr w:rsidR="000B7079" w:rsidRPr="00897A1B" w:rsidTr="000F4C8D">
        <w:trPr>
          <w:trHeight w:val="323"/>
        </w:trPr>
        <w:tc>
          <w:tcPr>
            <w:tcW w:w="4350"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Nombre de rencontres</w:t>
            </w:r>
          </w:p>
        </w:tc>
        <w:tc>
          <w:tcPr>
            <w:tcW w:w="4380" w:type="dxa"/>
          </w:tcPr>
          <w:p w:rsidR="000B7079" w:rsidRPr="00897A1B" w:rsidRDefault="00694C9B"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2</w:t>
            </w:r>
            <w:r w:rsidR="00692F7D">
              <w:rPr>
                <w:rStyle w:val="Accentuation"/>
                <w:rFonts w:asciiTheme="minorHAnsi" w:hAnsiTheme="minorHAnsi" w:cstheme="minorHAnsi"/>
                <w:i w:val="0"/>
                <w:sz w:val="22"/>
                <w:szCs w:val="22"/>
              </w:rPr>
              <w:t>1</w:t>
            </w:r>
          </w:p>
        </w:tc>
      </w:tr>
      <w:tr w:rsidR="000B7079" w:rsidRPr="00897A1B" w:rsidTr="000F4C8D">
        <w:trPr>
          <w:trHeight w:val="323"/>
        </w:trPr>
        <w:tc>
          <w:tcPr>
            <w:tcW w:w="4350"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Suivi de l’accord de collaboration</w:t>
            </w:r>
            <w:r w:rsidRPr="00897A1B">
              <w:rPr>
                <w:rStyle w:val="Accentuation"/>
                <w:rFonts w:asciiTheme="minorHAnsi" w:hAnsiTheme="minorHAnsi" w:cstheme="minorHAnsi"/>
                <w:sz w:val="22"/>
                <w:szCs w:val="22"/>
              </w:rPr>
              <w:tab/>
            </w:r>
          </w:p>
        </w:tc>
        <w:tc>
          <w:tcPr>
            <w:tcW w:w="4380" w:type="dxa"/>
          </w:tcPr>
          <w:p w:rsidR="000B7079" w:rsidRPr="00897A1B" w:rsidRDefault="00694C9B" w:rsidP="00E45763">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15</w:t>
            </w:r>
          </w:p>
        </w:tc>
      </w:tr>
      <w:tr w:rsidR="000B7079" w:rsidRPr="00897A1B" w:rsidTr="000F4C8D">
        <w:trPr>
          <w:trHeight w:val="297"/>
        </w:trPr>
        <w:tc>
          <w:tcPr>
            <w:tcW w:w="4350" w:type="dxa"/>
            <w:vAlign w:val="center"/>
          </w:tcPr>
          <w:p w:rsidR="000B7079" w:rsidRPr="00897A1B" w:rsidRDefault="000B7079" w:rsidP="000F4C8D">
            <w:pPr>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Collaboration sur affaires</w:t>
            </w:r>
          </w:p>
        </w:tc>
        <w:tc>
          <w:tcPr>
            <w:tcW w:w="4380" w:type="dxa"/>
            <w:vAlign w:val="center"/>
          </w:tcPr>
          <w:p w:rsidR="000B7079" w:rsidRPr="00897A1B" w:rsidRDefault="00694C9B"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0</w:t>
            </w:r>
            <w:r w:rsidR="00692F7D">
              <w:rPr>
                <w:rStyle w:val="Accentuation"/>
                <w:rFonts w:asciiTheme="minorHAnsi" w:hAnsiTheme="minorHAnsi" w:cstheme="minorHAnsi"/>
                <w:i w:val="0"/>
                <w:sz w:val="22"/>
                <w:szCs w:val="22"/>
              </w:rPr>
              <w:t>6</w:t>
            </w:r>
          </w:p>
        </w:tc>
      </w:tr>
    </w:tbl>
    <w:p w:rsidR="00A12D10" w:rsidRPr="00897A1B" w:rsidRDefault="00A12D10" w:rsidP="000B7079">
      <w:pPr>
        <w:spacing w:line="276" w:lineRule="auto"/>
        <w:jc w:val="both"/>
        <w:rPr>
          <w:rStyle w:val="Accentuation"/>
          <w:rFonts w:asciiTheme="minorHAnsi" w:hAnsiTheme="minorHAnsi" w:cstheme="minorHAnsi"/>
          <w:sz w:val="22"/>
          <w:szCs w:val="22"/>
          <w:lang w:val="fr-BE"/>
        </w:rPr>
      </w:pPr>
    </w:p>
    <w:p w:rsidR="00694C9B" w:rsidRDefault="00694C9B" w:rsidP="00694C9B">
      <w:pPr>
        <w:jc w:val="both"/>
        <w:rPr>
          <w:rFonts w:asciiTheme="minorHAnsi" w:hAnsiTheme="minorHAnsi" w:cstheme="minorHAnsi"/>
          <w:sz w:val="22"/>
          <w:szCs w:val="22"/>
        </w:rPr>
      </w:pPr>
      <w:r w:rsidRPr="00534679">
        <w:rPr>
          <w:rFonts w:asciiTheme="minorHAnsi" w:hAnsiTheme="minorHAnsi" w:cstheme="minorHAnsi"/>
          <w:sz w:val="22"/>
          <w:szCs w:val="22"/>
        </w:rPr>
        <w:t xml:space="preserve">Les juristes </w:t>
      </w:r>
      <w:r>
        <w:rPr>
          <w:rFonts w:asciiTheme="minorHAnsi" w:hAnsiTheme="minorHAnsi" w:cstheme="minorHAnsi"/>
          <w:sz w:val="22"/>
          <w:szCs w:val="22"/>
        </w:rPr>
        <w:t xml:space="preserve">et le Coordonnateur des Activités </w:t>
      </w:r>
      <w:r w:rsidRPr="00534679">
        <w:rPr>
          <w:rFonts w:asciiTheme="minorHAnsi" w:hAnsiTheme="minorHAnsi" w:cstheme="minorHAnsi"/>
          <w:sz w:val="22"/>
          <w:szCs w:val="22"/>
        </w:rPr>
        <w:t xml:space="preserve">ont rencontré le procureur </w:t>
      </w:r>
      <w:r>
        <w:rPr>
          <w:rFonts w:asciiTheme="minorHAnsi" w:hAnsiTheme="minorHAnsi" w:cstheme="minorHAnsi"/>
          <w:sz w:val="22"/>
          <w:szCs w:val="22"/>
        </w:rPr>
        <w:t xml:space="preserve">du tribunal de Mouila </w:t>
      </w:r>
      <w:r w:rsidRPr="00534679">
        <w:rPr>
          <w:rFonts w:asciiTheme="minorHAnsi" w:hAnsiTheme="minorHAnsi" w:cstheme="minorHAnsi"/>
          <w:sz w:val="22"/>
          <w:szCs w:val="22"/>
        </w:rPr>
        <w:t xml:space="preserve">et quelques juges de la  chambre spéciale en charge de certaines infractions fauniques et forestières, le chef </w:t>
      </w:r>
      <w:r>
        <w:rPr>
          <w:rFonts w:asciiTheme="minorHAnsi" w:hAnsiTheme="minorHAnsi" w:cstheme="minorHAnsi"/>
          <w:sz w:val="22"/>
          <w:szCs w:val="22"/>
        </w:rPr>
        <w:t xml:space="preserve">d’antenne </w:t>
      </w:r>
      <w:r w:rsidRPr="00534679">
        <w:rPr>
          <w:rFonts w:asciiTheme="minorHAnsi" w:hAnsiTheme="minorHAnsi" w:cstheme="minorHAnsi"/>
          <w:sz w:val="22"/>
          <w:szCs w:val="22"/>
        </w:rPr>
        <w:t>de la police judiciaire</w:t>
      </w:r>
      <w:r>
        <w:rPr>
          <w:rFonts w:asciiTheme="minorHAnsi" w:hAnsiTheme="minorHAnsi" w:cstheme="minorHAnsi"/>
          <w:sz w:val="22"/>
          <w:szCs w:val="22"/>
        </w:rPr>
        <w:t xml:space="preserve"> de Mouila, le Directeur G</w:t>
      </w:r>
      <w:r w:rsidRPr="00534679">
        <w:rPr>
          <w:rFonts w:asciiTheme="minorHAnsi" w:hAnsiTheme="minorHAnsi" w:cstheme="minorHAnsi"/>
          <w:sz w:val="22"/>
          <w:szCs w:val="22"/>
        </w:rPr>
        <w:t>énéral de la faune et de</w:t>
      </w:r>
      <w:r>
        <w:rPr>
          <w:rFonts w:asciiTheme="minorHAnsi" w:hAnsiTheme="minorHAnsi" w:cstheme="minorHAnsi"/>
          <w:sz w:val="22"/>
          <w:szCs w:val="22"/>
        </w:rPr>
        <w:t>s aires protégées ainsi que le D</w:t>
      </w:r>
      <w:r w:rsidRPr="00534679">
        <w:rPr>
          <w:rFonts w:asciiTheme="minorHAnsi" w:hAnsiTheme="minorHAnsi" w:cstheme="minorHAnsi"/>
          <w:sz w:val="22"/>
          <w:szCs w:val="22"/>
        </w:rPr>
        <w:t xml:space="preserve">irecteur </w:t>
      </w:r>
      <w:r>
        <w:rPr>
          <w:rFonts w:asciiTheme="minorHAnsi" w:hAnsiTheme="minorHAnsi" w:cstheme="minorHAnsi"/>
          <w:sz w:val="22"/>
          <w:szCs w:val="22"/>
        </w:rPr>
        <w:t xml:space="preserve">provincial des </w:t>
      </w:r>
      <w:r w:rsidR="007473D1">
        <w:rPr>
          <w:rFonts w:asciiTheme="minorHAnsi" w:hAnsiTheme="minorHAnsi" w:cstheme="minorHAnsi"/>
          <w:sz w:val="22"/>
          <w:szCs w:val="22"/>
        </w:rPr>
        <w:t>E</w:t>
      </w:r>
      <w:r>
        <w:rPr>
          <w:rFonts w:asciiTheme="minorHAnsi" w:hAnsiTheme="minorHAnsi" w:cstheme="minorHAnsi"/>
          <w:sz w:val="22"/>
          <w:szCs w:val="22"/>
        </w:rPr>
        <w:t xml:space="preserve">aux et </w:t>
      </w:r>
      <w:r w:rsidR="007473D1">
        <w:rPr>
          <w:rFonts w:asciiTheme="minorHAnsi" w:hAnsiTheme="minorHAnsi" w:cstheme="minorHAnsi"/>
          <w:sz w:val="22"/>
          <w:szCs w:val="22"/>
        </w:rPr>
        <w:t>F</w:t>
      </w:r>
      <w:r>
        <w:rPr>
          <w:rFonts w:asciiTheme="minorHAnsi" w:hAnsiTheme="minorHAnsi" w:cstheme="minorHAnsi"/>
          <w:sz w:val="22"/>
          <w:szCs w:val="22"/>
        </w:rPr>
        <w:t>orêtsde la Ngounié</w:t>
      </w:r>
      <w:r w:rsidRPr="00534679">
        <w:rPr>
          <w:rFonts w:asciiTheme="minorHAnsi" w:hAnsiTheme="minorHAnsi" w:cstheme="minorHAnsi"/>
          <w:sz w:val="22"/>
          <w:szCs w:val="22"/>
        </w:rPr>
        <w:t>et bien d’autres dudit ministère pour diverses raisons, collaboration sur affaires en cours, arrestations des trafiquants</w:t>
      </w:r>
      <w:r>
        <w:rPr>
          <w:rFonts w:asciiTheme="minorHAnsi" w:hAnsiTheme="minorHAnsi" w:cstheme="minorHAnsi"/>
          <w:sz w:val="22"/>
          <w:szCs w:val="22"/>
        </w:rPr>
        <w:t>.</w:t>
      </w:r>
    </w:p>
    <w:p w:rsidR="00694C9B" w:rsidRPr="00534679" w:rsidRDefault="00694C9B" w:rsidP="00694C9B">
      <w:pPr>
        <w:jc w:val="both"/>
        <w:rPr>
          <w:rFonts w:asciiTheme="minorHAnsi" w:hAnsiTheme="minorHAnsi" w:cstheme="minorHAnsi"/>
          <w:b/>
          <w:sz w:val="22"/>
          <w:szCs w:val="22"/>
          <w:u w:val="single"/>
        </w:rPr>
      </w:pPr>
    </w:p>
    <w:p w:rsidR="00694C9B" w:rsidRPr="0041070E" w:rsidRDefault="00694C9B" w:rsidP="00694C9B">
      <w:pPr>
        <w:jc w:val="both"/>
        <w:rPr>
          <w:rStyle w:val="Accentuation"/>
          <w:i w:val="0"/>
          <w:iCs w:val="0"/>
          <w:sz w:val="22"/>
          <w:szCs w:val="22"/>
        </w:rPr>
      </w:pPr>
      <w:r w:rsidRPr="008663CD">
        <w:rPr>
          <w:rStyle w:val="Accentuation"/>
          <w:rFonts w:asciiTheme="minorHAnsi" w:hAnsiTheme="minorHAnsi" w:cstheme="minorHAnsi"/>
          <w:i w:val="0"/>
          <w:sz w:val="22"/>
          <w:szCs w:val="22"/>
        </w:rPr>
        <w:t xml:space="preserve">Le Coordonnateur des activités a rencontré et discuté </w:t>
      </w:r>
      <w:r w:rsidRPr="007473D1">
        <w:rPr>
          <w:rStyle w:val="Accentuation"/>
          <w:rFonts w:asciiTheme="minorHAnsi" w:hAnsiTheme="minorHAnsi" w:cstheme="minorHAnsi"/>
          <w:i w:val="0"/>
          <w:sz w:val="22"/>
          <w:szCs w:val="22"/>
        </w:rPr>
        <w:t>avec</w:t>
      </w:r>
      <w:r w:rsidR="00AC5B7F" w:rsidRPr="00AC5B7F">
        <w:rPr>
          <w:rFonts w:asciiTheme="minorHAnsi" w:hAnsiTheme="minorHAnsi" w:cstheme="minorHAnsi"/>
          <w:iCs/>
          <w:sz w:val="22"/>
          <w:szCs w:val="22"/>
        </w:rPr>
        <w:t>l’Inspecteur général des services du Ministère de la justice, pour la transmission de la fiche sur la foresterie communautaire dans la province de l’Ogooué-Ivindo, outre le suivi du cas de Lambaréné impliquent les magistrats</w:t>
      </w:r>
      <w:r w:rsidR="007473D1">
        <w:rPr>
          <w:rFonts w:asciiTheme="minorHAnsi" w:hAnsiTheme="minorHAnsi" w:cstheme="minorHAnsi"/>
          <w:iCs/>
          <w:sz w:val="22"/>
          <w:szCs w:val="22"/>
        </w:rPr>
        <w:t>.</w:t>
      </w:r>
      <w:r w:rsidR="00AC5B7F" w:rsidRPr="00AC5B7F">
        <w:rPr>
          <w:rFonts w:asciiTheme="minorHAnsi" w:hAnsiTheme="minorHAnsi" w:cstheme="minorHAnsi"/>
          <w:iCs/>
          <w:sz w:val="22"/>
          <w:szCs w:val="22"/>
        </w:rPr>
        <w:t xml:space="preserve"> Il a également eu une séance de travail avec le </w:t>
      </w:r>
      <w:r w:rsidR="00AC5B7F" w:rsidRPr="00AC5B7F">
        <w:rPr>
          <w:rStyle w:val="Accentuation"/>
          <w:rFonts w:asciiTheme="minorHAnsi" w:hAnsiTheme="minorHAnsi" w:cstheme="minorHAnsi"/>
          <w:i w:val="0"/>
          <w:sz w:val="22"/>
          <w:szCs w:val="22"/>
        </w:rPr>
        <w:t>Chef d’</w:t>
      </w:r>
      <w:r w:rsidR="007473D1">
        <w:rPr>
          <w:rStyle w:val="Accentuation"/>
          <w:rFonts w:asciiTheme="minorHAnsi" w:hAnsiTheme="minorHAnsi" w:cstheme="minorHAnsi"/>
          <w:i w:val="0"/>
          <w:sz w:val="22"/>
          <w:szCs w:val="22"/>
        </w:rPr>
        <w:t>E</w:t>
      </w:r>
      <w:r w:rsidR="00AC5B7F" w:rsidRPr="00AC5B7F">
        <w:rPr>
          <w:rStyle w:val="Accentuation"/>
          <w:rFonts w:asciiTheme="minorHAnsi" w:hAnsiTheme="minorHAnsi" w:cstheme="minorHAnsi"/>
          <w:i w:val="0"/>
          <w:sz w:val="22"/>
          <w:szCs w:val="22"/>
        </w:rPr>
        <w:t xml:space="preserve">tat </w:t>
      </w:r>
      <w:r w:rsidR="007473D1">
        <w:rPr>
          <w:rStyle w:val="Accentuation"/>
          <w:rFonts w:asciiTheme="minorHAnsi" w:hAnsiTheme="minorHAnsi" w:cstheme="minorHAnsi"/>
          <w:i w:val="0"/>
          <w:sz w:val="22"/>
          <w:szCs w:val="22"/>
        </w:rPr>
        <w:t>M</w:t>
      </w:r>
      <w:r w:rsidR="00AC5B7F" w:rsidRPr="00AC5B7F">
        <w:rPr>
          <w:rStyle w:val="Accentuation"/>
          <w:rFonts w:asciiTheme="minorHAnsi" w:hAnsiTheme="minorHAnsi" w:cstheme="minorHAnsi"/>
          <w:i w:val="0"/>
          <w:sz w:val="22"/>
          <w:szCs w:val="22"/>
        </w:rPr>
        <w:t>ajor des Polices d’investigations Judiciaires sur sa mission en Thaïlande-Bangkok portant sur la criminalité faunique.</w:t>
      </w:r>
    </w:p>
    <w:p w:rsidR="00E45763" w:rsidRPr="00897A1B" w:rsidRDefault="00E45763" w:rsidP="000B7079">
      <w:pPr>
        <w:spacing w:line="276" w:lineRule="auto"/>
        <w:jc w:val="both"/>
        <w:rPr>
          <w:rStyle w:val="Accentuation"/>
          <w:rFonts w:asciiTheme="minorHAnsi" w:hAnsiTheme="minorHAnsi" w:cstheme="minorHAnsi"/>
          <w:i w:val="0"/>
          <w:sz w:val="22"/>
          <w:szCs w:val="22"/>
        </w:rPr>
      </w:pPr>
    </w:p>
    <w:p w:rsidR="00104FE1" w:rsidRDefault="00104FE1" w:rsidP="00104FE1">
      <w:pPr>
        <w:jc w:val="both"/>
        <w:rPr>
          <w:rFonts w:asciiTheme="minorHAnsi" w:hAnsiTheme="minorHAnsi" w:cstheme="minorHAnsi"/>
          <w:sz w:val="22"/>
          <w:szCs w:val="22"/>
          <w:lang w:val="fr-BE"/>
        </w:rPr>
      </w:pPr>
      <w:r w:rsidRPr="00897A1B">
        <w:rPr>
          <w:rFonts w:asciiTheme="minorHAnsi" w:hAnsiTheme="minorHAnsi" w:cstheme="minorHAnsi"/>
          <w:sz w:val="22"/>
          <w:szCs w:val="22"/>
          <w:lang w:val="fr-BE"/>
        </w:rPr>
        <w:t xml:space="preserve">Au total, au moins </w:t>
      </w:r>
      <w:r w:rsidR="00692F7D">
        <w:rPr>
          <w:rFonts w:asciiTheme="minorHAnsi" w:hAnsiTheme="minorHAnsi" w:cstheme="minorHAnsi"/>
          <w:sz w:val="22"/>
          <w:szCs w:val="22"/>
          <w:lang w:val="fr-BE"/>
        </w:rPr>
        <w:t>21</w:t>
      </w:r>
      <w:r w:rsidRPr="00897A1B">
        <w:rPr>
          <w:rFonts w:asciiTheme="minorHAnsi" w:hAnsiTheme="minorHAnsi" w:cstheme="minorHAnsi"/>
          <w:sz w:val="22"/>
          <w:szCs w:val="22"/>
          <w:lang w:val="fr-BE"/>
        </w:rPr>
        <w:t xml:space="preserve"> rencontres ont eu lieu en ce mois de </w:t>
      </w:r>
      <w:r w:rsidR="007473D1">
        <w:rPr>
          <w:rFonts w:asciiTheme="minorHAnsi" w:hAnsiTheme="minorHAnsi" w:cstheme="minorHAnsi"/>
          <w:sz w:val="22"/>
          <w:szCs w:val="22"/>
          <w:lang w:val="fr-BE"/>
        </w:rPr>
        <w:t>novembre</w:t>
      </w:r>
      <w:r w:rsidRPr="00897A1B">
        <w:rPr>
          <w:rFonts w:asciiTheme="minorHAnsi" w:hAnsiTheme="minorHAnsi" w:cstheme="minorHAnsi"/>
          <w:sz w:val="22"/>
          <w:szCs w:val="22"/>
          <w:lang w:val="fr-BE"/>
        </w:rPr>
        <w:t>202</w:t>
      </w:r>
      <w:r w:rsidR="007473D1">
        <w:rPr>
          <w:rFonts w:asciiTheme="minorHAnsi" w:hAnsiTheme="minorHAnsi" w:cstheme="minorHAnsi"/>
          <w:sz w:val="22"/>
          <w:szCs w:val="22"/>
          <w:lang w:val="fr-BE"/>
        </w:rPr>
        <w:t>2</w:t>
      </w:r>
      <w:r w:rsidRPr="00897A1B">
        <w:rPr>
          <w:rFonts w:asciiTheme="minorHAnsi" w:hAnsiTheme="minorHAnsi" w:cstheme="minorHAnsi"/>
          <w:sz w:val="22"/>
          <w:szCs w:val="22"/>
          <w:lang w:val="fr-BE"/>
        </w:rPr>
        <w:t>.</w:t>
      </w:r>
    </w:p>
    <w:bookmarkEnd w:id="8"/>
    <w:p w:rsidR="000B7079" w:rsidRPr="00897A1B" w:rsidRDefault="000B7079" w:rsidP="000B7079">
      <w:pPr>
        <w:jc w:val="both"/>
        <w:rPr>
          <w:rStyle w:val="Accentuation"/>
          <w:rFonts w:asciiTheme="minorHAnsi" w:hAnsiTheme="minorHAnsi" w:cstheme="minorHAnsi"/>
          <w:i w:val="0"/>
          <w:sz w:val="22"/>
          <w:szCs w:val="22"/>
          <w:lang w:val="fr-BE"/>
        </w:rPr>
      </w:pPr>
    </w:p>
    <w:p w:rsidR="005067CB" w:rsidRPr="00897A1B" w:rsidRDefault="000B7079" w:rsidP="00165C89">
      <w:pPr>
        <w:pStyle w:val="Titre1"/>
        <w:shd w:val="clear" w:color="auto" w:fill="000000" w:themeFill="text1"/>
        <w:jc w:val="both"/>
        <w:rPr>
          <w:rFonts w:asciiTheme="minorHAnsi" w:hAnsiTheme="minorHAnsi" w:cstheme="minorHAnsi"/>
          <w:i/>
          <w:iCs/>
          <w:sz w:val="22"/>
          <w:szCs w:val="22"/>
        </w:rPr>
      </w:pPr>
      <w:bookmarkStart w:id="9" w:name="_Toc7774932"/>
      <w:r w:rsidRPr="00897A1B">
        <w:rPr>
          <w:rStyle w:val="Accentuation"/>
          <w:rFonts w:asciiTheme="minorHAnsi" w:hAnsiTheme="minorHAnsi" w:cstheme="minorHAnsi"/>
          <w:sz w:val="22"/>
          <w:szCs w:val="22"/>
        </w:rPr>
        <w:t>Conclusion</w:t>
      </w:r>
      <w:bookmarkEnd w:id="9"/>
    </w:p>
    <w:p w:rsidR="00165C89" w:rsidRPr="00897A1B" w:rsidRDefault="00165C89" w:rsidP="00165C89">
      <w:pPr>
        <w:jc w:val="both"/>
        <w:rPr>
          <w:rFonts w:asciiTheme="minorHAnsi" w:hAnsiTheme="minorHAnsi" w:cstheme="minorHAnsi"/>
          <w:sz w:val="22"/>
          <w:szCs w:val="22"/>
        </w:rPr>
      </w:pPr>
    </w:p>
    <w:p w:rsidR="00165C89" w:rsidRDefault="00165C89" w:rsidP="00165C89">
      <w:pPr>
        <w:jc w:val="both"/>
        <w:rPr>
          <w:rFonts w:asciiTheme="minorHAnsi" w:hAnsiTheme="minorHAnsi" w:cstheme="minorHAnsi"/>
          <w:sz w:val="22"/>
          <w:szCs w:val="22"/>
        </w:rPr>
      </w:pPr>
      <w:r w:rsidRPr="00897A1B">
        <w:rPr>
          <w:rFonts w:asciiTheme="minorHAnsi" w:hAnsiTheme="minorHAnsi" w:cstheme="minorHAnsi"/>
          <w:sz w:val="22"/>
          <w:szCs w:val="22"/>
        </w:rPr>
        <w:t xml:space="preserve">Pour ce mois de </w:t>
      </w:r>
      <w:r w:rsidR="00692F7D">
        <w:rPr>
          <w:rFonts w:asciiTheme="minorHAnsi" w:hAnsiTheme="minorHAnsi" w:cstheme="minorHAnsi"/>
          <w:sz w:val="22"/>
          <w:szCs w:val="22"/>
        </w:rPr>
        <w:t>novembre 2022</w:t>
      </w:r>
      <w:r w:rsidRPr="00897A1B">
        <w:rPr>
          <w:rFonts w:asciiTheme="minorHAnsi" w:hAnsiTheme="minorHAnsi" w:cstheme="minorHAnsi"/>
          <w:sz w:val="22"/>
          <w:szCs w:val="22"/>
        </w:rPr>
        <w:t>, plusieurs activités</w:t>
      </w:r>
      <w:r w:rsidR="007473D1">
        <w:rPr>
          <w:rFonts w:asciiTheme="minorHAnsi" w:hAnsiTheme="minorHAnsi" w:cstheme="minorHAnsi"/>
          <w:sz w:val="22"/>
          <w:szCs w:val="22"/>
        </w:rPr>
        <w:t xml:space="preserve"> ont été</w:t>
      </w:r>
      <w:r w:rsidRPr="00897A1B">
        <w:rPr>
          <w:rFonts w:asciiTheme="minorHAnsi" w:hAnsiTheme="minorHAnsi" w:cstheme="minorHAnsi"/>
          <w:sz w:val="22"/>
          <w:szCs w:val="22"/>
        </w:rPr>
        <w:t xml:space="preserve"> réalisées dans deux provinces différentes, la Ngounié et l’Estuaire. Parmi les activités réalisées il y a </w:t>
      </w:r>
      <w:r w:rsidR="007473D1">
        <w:rPr>
          <w:rFonts w:asciiTheme="minorHAnsi" w:hAnsiTheme="minorHAnsi" w:cstheme="minorHAnsi"/>
          <w:sz w:val="22"/>
          <w:szCs w:val="22"/>
        </w:rPr>
        <w:t>eu</w:t>
      </w:r>
      <w:r w:rsidR="00692F7D">
        <w:rPr>
          <w:rFonts w:asciiTheme="minorHAnsi" w:hAnsiTheme="minorHAnsi" w:cstheme="minorHAnsi"/>
          <w:sz w:val="22"/>
          <w:szCs w:val="22"/>
        </w:rPr>
        <w:t>une opération</w:t>
      </w:r>
      <w:r w:rsidR="00DE781F">
        <w:rPr>
          <w:rFonts w:asciiTheme="minorHAnsi" w:hAnsiTheme="minorHAnsi" w:cstheme="minorHAnsi"/>
          <w:sz w:val="22"/>
          <w:szCs w:val="22"/>
        </w:rPr>
        <w:t xml:space="preserve">ayant mené à l’arrestation </w:t>
      </w:r>
      <w:r w:rsidR="00692F7D">
        <w:rPr>
          <w:rFonts w:asciiTheme="minorHAnsi" w:hAnsiTheme="minorHAnsi" w:cstheme="minorHAnsi"/>
          <w:sz w:val="22"/>
          <w:szCs w:val="22"/>
        </w:rPr>
        <w:t>d’une personneà Fougamou</w:t>
      </w:r>
      <w:r w:rsidR="00DE781F">
        <w:rPr>
          <w:rFonts w:asciiTheme="minorHAnsi" w:hAnsiTheme="minorHAnsi" w:cstheme="minorHAnsi"/>
          <w:sz w:val="22"/>
          <w:szCs w:val="22"/>
        </w:rPr>
        <w:t>,</w:t>
      </w:r>
      <w:r w:rsidRPr="00897A1B">
        <w:rPr>
          <w:rFonts w:asciiTheme="minorHAnsi" w:hAnsiTheme="minorHAnsi" w:cstheme="minorHAnsi"/>
          <w:sz w:val="22"/>
          <w:szCs w:val="22"/>
        </w:rPr>
        <w:t xml:space="preserve">en possession </w:t>
      </w:r>
      <w:r w:rsidR="00692F7D">
        <w:rPr>
          <w:rFonts w:asciiTheme="minorHAnsi" w:hAnsiTheme="minorHAnsi" w:cstheme="minorHAnsi"/>
          <w:sz w:val="22"/>
          <w:szCs w:val="22"/>
        </w:rPr>
        <w:t>de 4</w:t>
      </w:r>
      <w:r w:rsidRPr="00897A1B">
        <w:rPr>
          <w:rFonts w:asciiTheme="minorHAnsi" w:hAnsiTheme="minorHAnsi" w:cstheme="minorHAnsi"/>
          <w:sz w:val="22"/>
          <w:szCs w:val="22"/>
        </w:rPr>
        <w:t xml:space="preserve"> pointes d’ivoire </w:t>
      </w:r>
      <w:r w:rsidR="00DE781F">
        <w:rPr>
          <w:rFonts w:asciiTheme="minorHAnsi" w:hAnsiTheme="minorHAnsi" w:cstheme="minorHAnsi"/>
          <w:sz w:val="22"/>
          <w:szCs w:val="22"/>
        </w:rPr>
        <w:t>d’un total de</w:t>
      </w:r>
      <w:r w:rsidR="00692F7D">
        <w:rPr>
          <w:rFonts w:asciiTheme="minorHAnsi" w:hAnsiTheme="minorHAnsi" w:cstheme="minorHAnsi"/>
          <w:sz w:val="22"/>
          <w:szCs w:val="22"/>
        </w:rPr>
        <w:t>08</w:t>
      </w:r>
      <w:r w:rsidR="00692F7D" w:rsidRPr="00534679">
        <w:rPr>
          <w:rFonts w:asciiTheme="minorHAnsi" w:hAnsiTheme="minorHAnsi" w:cstheme="minorHAnsi"/>
          <w:sz w:val="22"/>
          <w:szCs w:val="22"/>
        </w:rPr>
        <w:t>,</w:t>
      </w:r>
      <w:r w:rsidR="00692F7D">
        <w:rPr>
          <w:rFonts w:asciiTheme="minorHAnsi" w:hAnsiTheme="minorHAnsi" w:cstheme="minorHAnsi"/>
          <w:sz w:val="22"/>
          <w:szCs w:val="22"/>
        </w:rPr>
        <w:t>4</w:t>
      </w:r>
      <w:r w:rsidR="00692F7D" w:rsidRPr="00534679">
        <w:rPr>
          <w:rFonts w:asciiTheme="minorHAnsi" w:hAnsiTheme="minorHAnsi" w:cstheme="minorHAnsi"/>
          <w:sz w:val="22"/>
          <w:szCs w:val="22"/>
        </w:rPr>
        <w:t xml:space="preserve"> kg</w:t>
      </w:r>
      <w:r w:rsidRPr="00897A1B">
        <w:rPr>
          <w:rFonts w:asciiTheme="minorHAnsi" w:hAnsiTheme="minorHAnsi" w:cstheme="minorHAnsi"/>
          <w:sz w:val="22"/>
          <w:szCs w:val="22"/>
        </w:rPr>
        <w:t xml:space="preserve">. </w:t>
      </w:r>
      <w:r w:rsidR="007473D1">
        <w:rPr>
          <w:rFonts w:asciiTheme="minorHAnsi" w:hAnsiTheme="minorHAnsi" w:cstheme="minorHAnsi"/>
          <w:sz w:val="22"/>
          <w:szCs w:val="22"/>
        </w:rPr>
        <w:t>De plus,l</w:t>
      </w:r>
      <w:r w:rsidRPr="00897A1B">
        <w:rPr>
          <w:rFonts w:asciiTheme="minorHAnsi" w:hAnsiTheme="minorHAnsi" w:cstheme="minorHAnsi"/>
          <w:sz w:val="22"/>
          <w:szCs w:val="22"/>
        </w:rPr>
        <w:t xml:space="preserve">es déferrements et </w:t>
      </w:r>
      <w:r w:rsidR="007473D1">
        <w:rPr>
          <w:rFonts w:asciiTheme="minorHAnsi" w:hAnsiTheme="minorHAnsi" w:cstheme="minorHAnsi"/>
          <w:sz w:val="22"/>
          <w:szCs w:val="22"/>
        </w:rPr>
        <w:t>l</w:t>
      </w:r>
      <w:r w:rsidRPr="00897A1B">
        <w:rPr>
          <w:rFonts w:asciiTheme="minorHAnsi" w:hAnsiTheme="minorHAnsi" w:cstheme="minorHAnsi"/>
          <w:sz w:val="22"/>
          <w:szCs w:val="22"/>
        </w:rPr>
        <w:t>es audiencesauprès de la chambre spéciale de Libreville</w:t>
      </w:r>
      <w:r w:rsidR="007473D1">
        <w:rPr>
          <w:rFonts w:asciiTheme="minorHAnsi" w:hAnsiTheme="minorHAnsi" w:cstheme="minorHAnsi"/>
          <w:sz w:val="22"/>
          <w:szCs w:val="22"/>
        </w:rPr>
        <w:t>ont été suivis et</w:t>
      </w:r>
      <w:r w:rsidRPr="00897A1B">
        <w:rPr>
          <w:rFonts w:asciiTheme="minorHAnsi" w:hAnsiTheme="minorHAnsi" w:cstheme="minorHAnsi"/>
          <w:sz w:val="22"/>
          <w:szCs w:val="22"/>
        </w:rPr>
        <w:t xml:space="preserve"> les </w:t>
      </w:r>
      <w:r w:rsidR="00897A1B">
        <w:rPr>
          <w:rFonts w:asciiTheme="minorHAnsi" w:hAnsiTheme="minorHAnsi" w:cstheme="minorHAnsi"/>
          <w:sz w:val="22"/>
          <w:szCs w:val="22"/>
        </w:rPr>
        <w:t xml:space="preserve">visites de </w:t>
      </w:r>
      <w:r w:rsidR="00692F7D">
        <w:rPr>
          <w:rFonts w:asciiTheme="minorHAnsi" w:hAnsiTheme="minorHAnsi" w:cstheme="minorHAnsi"/>
          <w:sz w:val="22"/>
          <w:szCs w:val="22"/>
        </w:rPr>
        <w:t>gardé à vue</w:t>
      </w:r>
      <w:r w:rsidR="007473D1">
        <w:rPr>
          <w:rFonts w:asciiTheme="minorHAnsi" w:hAnsiTheme="minorHAnsi" w:cstheme="minorHAnsi"/>
          <w:sz w:val="22"/>
          <w:szCs w:val="22"/>
        </w:rPr>
        <w:t xml:space="preserve">effectuées. Enfin, plusieurs </w:t>
      </w:r>
      <w:r w:rsidRPr="00897A1B">
        <w:rPr>
          <w:rFonts w:asciiTheme="minorHAnsi" w:hAnsiTheme="minorHAnsi" w:cstheme="minorHAnsi"/>
          <w:sz w:val="22"/>
          <w:szCs w:val="22"/>
        </w:rPr>
        <w:t xml:space="preserve">rencontres </w:t>
      </w:r>
      <w:r w:rsidR="007473D1">
        <w:rPr>
          <w:rFonts w:asciiTheme="minorHAnsi" w:hAnsiTheme="minorHAnsi" w:cstheme="minorHAnsi"/>
          <w:sz w:val="22"/>
          <w:szCs w:val="22"/>
        </w:rPr>
        <w:t>avec les</w:t>
      </w:r>
      <w:r w:rsidRPr="00897A1B">
        <w:rPr>
          <w:rFonts w:asciiTheme="minorHAnsi" w:hAnsiTheme="minorHAnsi" w:cstheme="minorHAnsi"/>
          <w:sz w:val="22"/>
          <w:szCs w:val="22"/>
        </w:rPr>
        <w:t>autorités administratives et judiciaires desdites provinces</w:t>
      </w:r>
      <w:r w:rsidR="007473D1">
        <w:rPr>
          <w:rFonts w:asciiTheme="minorHAnsi" w:hAnsiTheme="minorHAnsi" w:cstheme="minorHAnsi"/>
          <w:sz w:val="22"/>
          <w:szCs w:val="22"/>
        </w:rPr>
        <w:t xml:space="preserve"> ont été organisées</w:t>
      </w:r>
      <w:r w:rsidRPr="00897A1B">
        <w:rPr>
          <w:rFonts w:asciiTheme="minorHAnsi" w:hAnsiTheme="minorHAnsi" w:cstheme="minorHAnsi"/>
          <w:sz w:val="22"/>
          <w:szCs w:val="22"/>
        </w:rPr>
        <w:t xml:space="preserve">. </w:t>
      </w:r>
    </w:p>
    <w:p w:rsidR="00692F7D" w:rsidRDefault="00692F7D" w:rsidP="00165C89">
      <w:pPr>
        <w:jc w:val="both"/>
        <w:rPr>
          <w:rFonts w:asciiTheme="minorHAnsi" w:hAnsiTheme="minorHAnsi" w:cstheme="minorHAnsi"/>
          <w:sz w:val="22"/>
          <w:szCs w:val="22"/>
        </w:rPr>
      </w:pPr>
    </w:p>
    <w:p w:rsidR="00600B7D" w:rsidRPr="00165C89" w:rsidRDefault="00692F7D" w:rsidP="009961B5">
      <w:pPr>
        <w:jc w:val="both"/>
        <w:rPr>
          <w:rFonts w:asciiTheme="minorHAnsi" w:hAnsiTheme="minorHAnsi" w:cstheme="minorHAnsi"/>
          <w:sz w:val="22"/>
          <w:szCs w:val="22"/>
        </w:rPr>
      </w:pPr>
      <w:r>
        <w:rPr>
          <w:rStyle w:val="Accentuation"/>
          <w:rFonts w:asciiTheme="minorHAnsi" w:hAnsiTheme="minorHAnsi" w:cstheme="minorHAnsi"/>
          <w:i w:val="0"/>
          <w:sz w:val="22"/>
          <w:szCs w:val="22"/>
        </w:rPr>
        <w:t xml:space="preserve">Il y a eu le </w:t>
      </w:r>
      <w:r w:rsidRPr="00897A1B">
        <w:rPr>
          <w:rStyle w:val="Accentuation"/>
          <w:rFonts w:asciiTheme="minorHAnsi" w:hAnsiTheme="minorHAnsi" w:cstheme="minorHAnsi"/>
          <w:i w:val="0"/>
          <w:sz w:val="22"/>
          <w:szCs w:val="22"/>
        </w:rPr>
        <w:t xml:space="preserve">suivi </w:t>
      </w:r>
      <w:r>
        <w:rPr>
          <w:rStyle w:val="Accentuation"/>
          <w:rFonts w:asciiTheme="minorHAnsi" w:hAnsiTheme="minorHAnsi" w:cstheme="minorHAnsi"/>
          <w:i w:val="0"/>
          <w:sz w:val="22"/>
          <w:szCs w:val="22"/>
        </w:rPr>
        <w:t>des</w:t>
      </w:r>
      <w:r w:rsidRPr="00897A1B">
        <w:rPr>
          <w:rStyle w:val="Accentuation"/>
          <w:rFonts w:asciiTheme="minorHAnsi" w:hAnsiTheme="minorHAnsi" w:cstheme="minorHAnsi"/>
          <w:i w:val="0"/>
          <w:sz w:val="22"/>
          <w:szCs w:val="22"/>
        </w:rPr>
        <w:t xml:space="preserve"> audiences de </w:t>
      </w:r>
      <w:r>
        <w:rPr>
          <w:rStyle w:val="Accentuation"/>
          <w:rFonts w:asciiTheme="minorHAnsi" w:hAnsiTheme="minorHAnsi" w:cstheme="minorHAnsi"/>
          <w:i w:val="0"/>
          <w:sz w:val="22"/>
          <w:szCs w:val="22"/>
        </w:rPr>
        <w:t>deux (2</w:t>
      </w:r>
      <w:r w:rsidRPr="00897A1B">
        <w:rPr>
          <w:rStyle w:val="Accentuation"/>
          <w:rFonts w:asciiTheme="minorHAnsi" w:hAnsiTheme="minorHAnsi" w:cstheme="minorHAnsi"/>
          <w:i w:val="0"/>
          <w:sz w:val="22"/>
          <w:szCs w:val="22"/>
        </w:rPr>
        <w:t xml:space="preserve">) </w:t>
      </w:r>
      <w:r>
        <w:rPr>
          <w:rStyle w:val="Accentuation"/>
          <w:rFonts w:asciiTheme="minorHAnsi" w:hAnsiTheme="minorHAnsi" w:cstheme="minorHAnsi"/>
          <w:i w:val="0"/>
          <w:sz w:val="22"/>
          <w:szCs w:val="22"/>
        </w:rPr>
        <w:t xml:space="preserve">nouvelles </w:t>
      </w:r>
      <w:r w:rsidRPr="00897A1B">
        <w:rPr>
          <w:rStyle w:val="Accentuation"/>
          <w:rFonts w:asciiTheme="minorHAnsi" w:hAnsiTheme="minorHAnsi" w:cstheme="minorHAnsi"/>
          <w:i w:val="0"/>
          <w:sz w:val="22"/>
          <w:szCs w:val="22"/>
        </w:rPr>
        <w:t>affaires enregistrées  à la chambre spéciale en charge de certaines infractions liées à la criminalité faunique</w:t>
      </w:r>
      <w:r>
        <w:rPr>
          <w:rStyle w:val="Accentuation"/>
          <w:rFonts w:asciiTheme="minorHAnsi" w:hAnsiTheme="minorHAnsi" w:cstheme="minorHAnsi"/>
          <w:i w:val="0"/>
          <w:sz w:val="22"/>
          <w:szCs w:val="22"/>
        </w:rPr>
        <w:t>, concernant les deux</w:t>
      </w:r>
      <w:r w:rsidRPr="00897A1B">
        <w:rPr>
          <w:rStyle w:val="Accentuation"/>
          <w:rFonts w:asciiTheme="minorHAnsi" w:hAnsiTheme="minorHAnsi" w:cstheme="minorHAnsi"/>
          <w:i w:val="0"/>
          <w:sz w:val="22"/>
          <w:szCs w:val="22"/>
        </w:rPr>
        <w:t xml:space="preserve"> arrestations liées à l’ivoire du mois de </w:t>
      </w:r>
      <w:r>
        <w:rPr>
          <w:rStyle w:val="Accentuation"/>
          <w:rFonts w:asciiTheme="minorHAnsi" w:hAnsiTheme="minorHAnsi" w:cstheme="minorHAnsi"/>
          <w:i w:val="0"/>
          <w:sz w:val="22"/>
          <w:szCs w:val="22"/>
        </w:rPr>
        <w:t>novembre 2022</w:t>
      </w:r>
      <w:r w:rsidRPr="00897A1B">
        <w:rPr>
          <w:rStyle w:val="Accentuation"/>
          <w:rFonts w:asciiTheme="minorHAnsi" w:hAnsiTheme="minorHAnsi" w:cstheme="minorHAnsi"/>
          <w:i w:val="0"/>
          <w:sz w:val="22"/>
          <w:szCs w:val="22"/>
        </w:rPr>
        <w:t xml:space="preserve"> à </w:t>
      </w:r>
      <w:r>
        <w:rPr>
          <w:rStyle w:val="Accentuation"/>
          <w:rFonts w:asciiTheme="minorHAnsi" w:hAnsiTheme="minorHAnsi" w:cstheme="minorHAnsi"/>
          <w:i w:val="0"/>
          <w:sz w:val="22"/>
          <w:szCs w:val="22"/>
        </w:rPr>
        <w:t>Fougamou</w:t>
      </w:r>
      <w:r w:rsidRPr="00897A1B">
        <w:rPr>
          <w:rStyle w:val="Accentuation"/>
          <w:rFonts w:asciiTheme="minorHAnsi" w:hAnsiTheme="minorHAnsi" w:cstheme="minorHAnsi"/>
          <w:i w:val="0"/>
          <w:sz w:val="22"/>
          <w:szCs w:val="22"/>
        </w:rPr>
        <w:t xml:space="preserve"> et </w:t>
      </w:r>
      <w:r>
        <w:rPr>
          <w:rFonts w:asciiTheme="minorHAnsi" w:hAnsiTheme="minorHAnsi" w:cstheme="minorHAnsi"/>
          <w:sz w:val="22"/>
          <w:szCs w:val="22"/>
        </w:rPr>
        <w:t>Inguendja – Port-Gentil</w:t>
      </w:r>
      <w:r w:rsidRPr="00897A1B">
        <w:rPr>
          <w:rStyle w:val="Accentuation"/>
          <w:rFonts w:asciiTheme="minorHAnsi" w:hAnsiTheme="minorHAnsi" w:cstheme="minorHAnsi"/>
          <w:i w:val="0"/>
          <w:sz w:val="22"/>
          <w:szCs w:val="22"/>
        </w:rPr>
        <w:t xml:space="preserve">. </w:t>
      </w:r>
      <w:r w:rsidR="007473D1">
        <w:rPr>
          <w:rFonts w:asciiTheme="minorHAnsi" w:hAnsiTheme="minorHAnsi" w:cstheme="minorHAnsi"/>
          <w:sz w:val="22"/>
          <w:szCs w:val="22"/>
        </w:rPr>
        <w:t>E</w:t>
      </w:r>
      <w:r w:rsidR="00165C89" w:rsidRPr="00897A1B">
        <w:rPr>
          <w:rFonts w:asciiTheme="minorHAnsi" w:hAnsiTheme="minorHAnsi" w:cstheme="minorHAnsi"/>
          <w:sz w:val="22"/>
          <w:szCs w:val="22"/>
        </w:rPr>
        <w:t>galement</w:t>
      </w:r>
      <w:r w:rsidR="007473D1">
        <w:rPr>
          <w:rFonts w:asciiTheme="minorHAnsi" w:hAnsiTheme="minorHAnsi" w:cstheme="minorHAnsi"/>
          <w:sz w:val="22"/>
          <w:szCs w:val="22"/>
        </w:rPr>
        <w:t xml:space="preserve">, un </w:t>
      </w:r>
      <w:r>
        <w:rPr>
          <w:rStyle w:val="x193iq5w"/>
          <w:rFonts w:asciiTheme="minorHAnsi" w:hAnsiTheme="minorHAnsi" w:cstheme="minorHAnsi"/>
          <w:sz w:val="22"/>
          <w:szCs w:val="22"/>
        </w:rPr>
        <w:t>a</w:t>
      </w:r>
      <w:r w:rsidRPr="00E11FB9">
        <w:rPr>
          <w:rStyle w:val="x193iq5w"/>
          <w:rFonts w:asciiTheme="minorHAnsi" w:hAnsiTheme="minorHAnsi" w:cstheme="minorHAnsi"/>
          <w:sz w:val="22"/>
          <w:szCs w:val="22"/>
        </w:rPr>
        <w:t xml:space="preserve">telier national pour </w:t>
      </w:r>
      <w:r w:rsidR="007473D1">
        <w:rPr>
          <w:rStyle w:val="x193iq5w"/>
          <w:rFonts w:asciiTheme="minorHAnsi" w:hAnsiTheme="minorHAnsi" w:cstheme="minorHAnsi"/>
          <w:sz w:val="22"/>
          <w:szCs w:val="22"/>
        </w:rPr>
        <w:t>« </w:t>
      </w:r>
      <w:r w:rsidRPr="00E11FB9">
        <w:rPr>
          <w:rStyle w:val="x193iq5w"/>
          <w:rFonts w:asciiTheme="minorHAnsi" w:hAnsiTheme="minorHAnsi" w:cstheme="minorHAnsi"/>
          <w:sz w:val="22"/>
          <w:szCs w:val="22"/>
        </w:rPr>
        <w:t>le renforcement de la coordination des forces d’application de la loi et le système judiciaire dans les cas de criminalité lié</w:t>
      </w:r>
      <w:r w:rsidR="007473D1">
        <w:rPr>
          <w:rStyle w:val="x193iq5w"/>
          <w:rFonts w:asciiTheme="minorHAnsi" w:hAnsiTheme="minorHAnsi" w:cstheme="minorHAnsi"/>
          <w:sz w:val="22"/>
          <w:szCs w:val="22"/>
        </w:rPr>
        <w:t>s</w:t>
      </w:r>
      <w:r w:rsidRPr="00E11FB9">
        <w:rPr>
          <w:rStyle w:val="x193iq5w"/>
          <w:rFonts w:asciiTheme="minorHAnsi" w:hAnsiTheme="minorHAnsi" w:cstheme="minorHAnsi"/>
          <w:sz w:val="22"/>
          <w:szCs w:val="22"/>
        </w:rPr>
        <w:t xml:space="preserve"> aux espèces sauvages et autres ressources naturelles» </w:t>
      </w:r>
      <w:r w:rsidR="007473D1">
        <w:rPr>
          <w:rStyle w:val="x193iq5w"/>
          <w:rFonts w:asciiTheme="minorHAnsi" w:hAnsiTheme="minorHAnsi" w:cstheme="minorHAnsi"/>
          <w:sz w:val="22"/>
          <w:szCs w:val="22"/>
        </w:rPr>
        <w:t xml:space="preserve">a été </w:t>
      </w:r>
      <w:r w:rsidRPr="00E11FB9">
        <w:rPr>
          <w:rStyle w:val="x193iq5w"/>
          <w:rFonts w:asciiTheme="minorHAnsi" w:hAnsiTheme="minorHAnsi" w:cstheme="minorHAnsi"/>
          <w:sz w:val="22"/>
          <w:szCs w:val="22"/>
        </w:rPr>
        <w:t>organisé par l’ONUDC en collaboration avec Conservation Justice.</w:t>
      </w:r>
    </w:p>
    <w:sectPr w:rsidR="00600B7D" w:rsidRPr="00165C89" w:rsidSect="006F3D5E">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2AFE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85EEA" w16cex:dateUtc="2022-12-05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2AFEC8" w16cid:durableId="27385EE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98F" w:rsidRDefault="00CF098F" w:rsidP="00BE7B64">
      <w:r>
        <w:separator/>
      </w:r>
    </w:p>
  </w:endnote>
  <w:endnote w:type="continuationSeparator" w:id="1">
    <w:p w:rsidR="00CF098F" w:rsidRDefault="00CF098F" w:rsidP="00BE7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98F" w:rsidRDefault="00CF098F" w:rsidP="00BE7B64">
      <w:r>
        <w:separator/>
      </w:r>
    </w:p>
  </w:footnote>
  <w:footnote w:type="continuationSeparator" w:id="1">
    <w:p w:rsidR="00CF098F" w:rsidRDefault="00CF098F" w:rsidP="00BE7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3A11FE7"/>
    <w:multiLevelType w:val="hybridMultilevel"/>
    <w:tmpl w:val="3EE2F8F4"/>
    <w:lvl w:ilvl="0" w:tplc="7C3EE008">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4"/>
  </w:num>
  <w:num w:numId="4">
    <w:abstractNumId w:val="16"/>
  </w:num>
  <w:num w:numId="5">
    <w:abstractNumId w:val="0"/>
  </w:num>
  <w:num w:numId="6">
    <w:abstractNumId w:val="5"/>
  </w:num>
  <w:num w:numId="7">
    <w:abstractNumId w:val="1"/>
  </w:num>
  <w:num w:numId="8">
    <w:abstractNumId w:val="7"/>
  </w:num>
  <w:num w:numId="9">
    <w:abstractNumId w:val="11"/>
  </w:num>
  <w:num w:numId="10">
    <w:abstractNumId w:val="12"/>
  </w:num>
  <w:num w:numId="11">
    <w:abstractNumId w:val="2"/>
  </w:num>
  <w:num w:numId="12">
    <w:abstractNumId w:val="10"/>
  </w:num>
  <w:num w:numId="13">
    <w:abstractNumId w:val="8"/>
  </w:num>
  <w:num w:numId="14">
    <w:abstractNumId w:val="3"/>
  </w:num>
  <w:num w:numId="15">
    <w:abstractNumId w:val="4"/>
  </w:num>
  <w:num w:numId="16">
    <w:abstractNumId w:val="15"/>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élène">
    <w15:presenceInfo w15:providerId="Windows Live" w15:userId="bec208e7712a78a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7079"/>
    <w:rsid w:val="000060D0"/>
    <w:rsid w:val="00006364"/>
    <w:rsid w:val="00027602"/>
    <w:rsid w:val="00027D7E"/>
    <w:rsid w:val="00036A7A"/>
    <w:rsid w:val="00041B60"/>
    <w:rsid w:val="000635CB"/>
    <w:rsid w:val="00066400"/>
    <w:rsid w:val="000740A3"/>
    <w:rsid w:val="0007711E"/>
    <w:rsid w:val="000839C5"/>
    <w:rsid w:val="00084702"/>
    <w:rsid w:val="00093F12"/>
    <w:rsid w:val="0009637A"/>
    <w:rsid w:val="000A192C"/>
    <w:rsid w:val="000A232D"/>
    <w:rsid w:val="000B7079"/>
    <w:rsid w:val="000C1C78"/>
    <w:rsid w:val="000C57B2"/>
    <w:rsid w:val="000C6609"/>
    <w:rsid w:val="000C6C16"/>
    <w:rsid w:val="000E3F54"/>
    <w:rsid w:val="000F4C8D"/>
    <w:rsid w:val="000F5605"/>
    <w:rsid w:val="000F606B"/>
    <w:rsid w:val="00104FE1"/>
    <w:rsid w:val="00121E95"/>
    <w:rsid w:val="001277C3"/>
    <w:rsid w:val="00141AC9"/>
    <w:rsid w:val="0014652F"/>
    <w:rsid w:val="00156EE8"/>
    <w:rsid w:val="00165C89"/>
    <w:rsid w:val="0017006B"/>
    <w:rsid w:val="00171351"/>
    <w:rsid w:val="00171687"/>
    <w:rsid w:val="00172C70"/>
    <w:rsid w:val="0017506C"/>
    <w:rsid w:val="00175F5F"/>
    <w:rsid w:val="00180BC4"/>
    <w:rsid w:val="00184F2B"/>
    <w:rsid w:val="001B73F7"/>
    <w:rsid w:val="001C0E29"/>
    <w:rsid w:val="001C0FE1"/>
    <w:rsid w:val="001C500B"/>
    <w:rsid w:val="001C71AE"/>
    <w:rsid w:val="001D0321"/>
    <w:rsid w:val="001D7858"/>
    <w:rsid w:val="001E0712"/>
    <w:rsid w:val="001E54F4"/>
    <w:rsid w:val="001F7E56"/>
    <w:rsid w:val="00211423"/>
    <w:rsid w:val="00215821"/>
    <w:rsid w:val="00215B83"/>
    <w:rsid w:val="00227AF5"/>
    <w:rsid w:val="00244986"/>
    <w:rsid w:val="00267C6A"/>
    <w:rsid w:val="00275028"/>
    <w:rsid w:val="00275C1A"/>
    <w:rsid w:val="00281C3C"/>
    <w:rsid w:val="002933FD"/>
    <w:rsid w:val="00295C1F"/>
    <w:rsid w:val="002A253A"/>
    <w:rsid w:val="002A38F6"/>
    <w:rsid w:val="002A4C17"/>
    <w:rsid w:val="002A6F06"/>
    <w:rsid w:val="002B16EF"/>
    <w:rsid w:val="002B6219"/>
    <w:rsid w:val="002B65E5"/>
    <w:rsid w:val="002C369A"/>
    <w:rsid w:val="002C5BA7"/>
    <w:rsid w:val="002C5DEC"/>
    <w:rsid w:val="002E5405"/>
    <w:rsid w:val="002F186A"/>
    <w:rsid w:val="002F5D1B"/>
    <w:rsid w:val="002F7002"/>
    <w:rsid w:val="00302170"/>
    <w:rsid w:val="00302573"/>
    <w:rsid w:val="00303856"/>
    <w:rsid w:val="00307E35"/>
    <w:rsid w:val="00315F65"/>
    <w:rsid w:val="00316BDB"/>
    <w:rsid w:val="003248D9"/>
    <w:rsid w:val="00327999"/>
    <w:rsid w:val="00337BCE"/>
    <w:rsid w:val="0034260F"/>
    <w:rsid w:val="003468D8"/>
    <w:rsid w:val="003528CC"/>
    <w:rsid w:val="00353BB9"/>
    <w:rsid w:val="003613A3"/>
    <w:rsid w:val="003735D9"/>
    <w:rsid w:val="00377074"/>
    <w:rsid w:val="003860C9"/>
    <w:rsid w:val="00395103"/>
    <w:rsid w:val="00397671"/>
    <w:rsid w:val="003A5AF5"/>
    <w:rsid w:val="003B71D1"/>
    <w:rsid w:val="003D5908"/>
    <w:rsid w:val="003E27A8"/>
    <w:rsid w:val="003E4590"/>
    <w:rsid w:val="003F45AA"/>
    <w:rsid w:val="004057AE"/>
    <w:rsid w:val="00417321"/>
    <w:rsid w:val="0043245B"/>
    <w:rsid w:val="00446DCC"/>
    <w:rsid w:val="004564E1"/>
    <w:rsid w:val="004572DD"/>
    <w:rsid w:val="004645A5"/>
    <w:rsid w:val="0047253A"/>
    <w:rsid w:val="00472BF4"/>
    <w:rsid w:val="004915E7"/>
    <w:rsid w:val="004922E6"/>
    <w:rsid w:val="00492FBD"/>
    <w:rsid w:val="00494ABD"/>
    <w:rsid w:val="004960F9"/>
    <w:rsid w:val="004A0A7F"/>
    <w:rsid w:val="004A116C"/>
    <w:rsid w:val="004A4554"/>
    <w:rsid w:val="004B16CD"/>
    <w:rsid w:val="004B4102"/>
    <w:rsid w:val="004C09B5"/>
    <w:rsid w:val="004C2C0C"/>
    <w:rsid w:val="004C4A77"/>
    <w:rsid w:val="004C671D"/>
    <w:rsid w:val="004D497E"/>
    <w:rsid w:val="004D4F8C"/>
    <w:rsid w:val="004D5F3C"/>
    <w:rsid w:val="004D6FF2"/>
    <w:rsid w:val="004D7301"/>
    <w:rsid w:val="004E0EA0"/>
    <w:rsid w:val="004E471D"/>
    <w:rsid w:val="004E4F4D"/>
    <w:rsid w:val="004E6157"/>
    <w:rsid w:val="004F0191"/>
    <w:rsid w:val="004F1779"/>
    <w:rsid w:val="005067CB"/>
    <w:rsid w:val="00511E73"/>
    <w:rsid w:val="00517ABF"/>
    <w:rsid w:val="00522932"/>
    <w:rsid w:val="00525E53"/>
    <w:rsid w:val="00535B95"/>
    <w:rsid w:val="00544C2C"/>
    <w:rsid w:val="005530E0"/>
    <w:rsid w:val="0056044A"/>
    <w:rsid w:val="0057067E"/>
    <w:rsid w:val="00570F06"/>
    <w:rsid w:val="00573037"/>
    <w:rsid w:val="00582AD5"/>
    <w:rsid w:val="00585552"/>
    <w:rsid w:val="00592412"/>
    <w:rsid w:val="00592698"/>
    <w:rsid w:val="0059364C"/>
    <w:rsid w:val="00596471"/>
    <w:rsid w:val="005A2AF2"/>
    <w:rsid w:val="005A7F47"/>
    <w:rsid w:val="005B2FF7"/>
    <w:rsid w:val="005C4872"/>
    <w:rsid w:val="005C49D0"/>
    <w:rsid w:val="005C5237"/>
    <w:rsid w:val="005C53DE"/>
    <w:rsid w:val="005C5E21"/>
    <w:rsid w:val="005D78D0"/>
    <w:rsid w:val="005E0889"/>
    <w:rsid w:val="005E49D2"/>
    <w:rsid w:val="005E6B30"/>
    <w:rsid w:val="005F3DD5"/>
    <w:rsid w:val="005F4077"/>
    <w:rsid w:val="00600B7D"/>
    <w:rsid w:val="00604047"/>
    <w:rsid w:val="0060521D"/>
    <w:rsid w:val="00607DFB"/>
    <w:rsid w:val="00612817"/>
    <w:rsid w:val="006225A8"/>
    <w:rsid w:val="00626FD8"/>
    <w:rsid w:val="00633329"/>
    <w:rsid w:val="00642C48"/>
    <w:rsid w:val="0064701D"/>
    <w:rsid w:val="00647D65"/>
    <w:rsid w:val="00652371"/>
    <w:rsid w:val="00664C88"/>
    <w:rsid w:val="00667C1B"/>
    <w:rsid w:val="0067238C"/>
    <w:rsid w:val="006756DC"/>
    <w:rsid w:val="0068221D"/>
    <w:rsid w:val="006828DC"/>
    <w:rsid w:val="00684C89"/>
    <w:rsid w:val="0068650F"/>
    <w:rsid w:val="00692F7D"/>
    <w:rsid w:val="00694C9B"/>
    <w:rsid w:val="006B1C5C"/>
    <w:rsid w:val="006B2920"/>
    <w:rsid w:val="006C1BA1"/>
    <w:rsid w:val="006C3F54"/>
    <w:rsid w:val="006C582B"/>
    <w:rsid w:val="006D3C4F"/>
    <w:rsid w:val="006E3FB4"/>
    <w:rsid w:val="006F3D5E"/>
    <w:rsid w:val="006F3D93"/>
    <w:rsid w:val="00705636"/>
    <w:rsid w:val="007061B6"/>
    <w:rsid w:val="007175BF"/>
    <w:rsid w:val="0072138F"/>
    <w:rsid w:val="007331CF"/>
    <w:rsid w:val="00733E47"/>
    <w:rsid w:val="00734C4D"/>
    <w:rsid w:val="00737294"/>
    <w:rsid w:val="0074033D"/>
    <w:rsid w:val="00741202"/>
    <w:rsid w:val="00744B0F"/>
    <w:rsid w:val="00745079"/>
    <w:rsid w:val="007473D1"/>
    <w:rsid w:val="007510DA"/>
    <w:rsid w:val="00752683"/>
    <w:rsid w:val="00761A29"/>
    <w:rsid w:val="00776332"/>
    <w:rsid w:val="00782EA3"/>
    <w:rsid w:val="007925CC"/>
    <w:rsid w:val="00796E10"/>
    <w:rsid w:val="007A53F7"/>
    <w:rsid w:val="007B0270"/>
    <w:rsid w:val="007B4BE6"/>
    <w:rsid w:val="007B56F5"/>
    <w:rsid w:val="007C4C70"/>
    <w:rsid w:val="007C7378"/>
    <w:rsid w:val="007E2262"/>
    <w:rsid w:val="007E2CB9"/>
    <w:rsid w:val="007E72DE"/>
    <w:rsid w:val="007F0BB3"/>
    <w:rsid w:val="007F47A5"/>
    <w:rsid w:val="007F5CCD"/>
    <w:rsid w:val="007F6841"/>
    <w:rsid w:val="00801950"/>
    <w:rsid w:val="00805115"/>
    <w:rsid w:val="00813961"/>
    <w:rsid w:val="00817EED"/>
    <w:rsid w:val="00831993"/>
    <w:rsid w:val="008342CE"/>
    <w:rsid w:val="0084013A"/>
    <w:rsid w:val="00843603"/>
    <w:rsid w:val="00845924"/>
    <w:rsid w:val="00855E3D"/>
    <w:rsid w:val="0086208B"/>
    <w:rsid w:val="00863178"/>
    <w:rsid w:val="008663CD"/>
    <w:rsid w:val="00867DCB"/>
    <w:rsid w:val="008740CD"/>
    <w:rsid w:val="00874C07"/>
    <w:rsid w:val="00875F70"/>
    <w:rsid w:val="00890961"/>
    <w:rsid w:val="008942F7"/>
    <w:rsid w:val="008966BB"/>
    <w:rsid w:val="00897A1B"/>
    <w:rsid w:val="008B797E"/>
    <w:rsid w:val="008C0B6C"/>
    <w:rsid w:val="008C1D86"/>
    <w:rsid w:val="008D276B"/>
    <w:rsid w:val="008D53B2"/>
    <w:rsid w:val="008E76A8"/>
    <w:rsid w:val="0090204E"/>
    <w:rsid w:val="009110EF"/>
    <w:rsid w:val="00914D96"/>
    <w:rsid w:val="009225F7"/>
    <w:rsid w:val="009258E0"/>
    <w:rsid w:val="009270B8"/>
    <w:rsid w:val="0094300F"/>
    <w:rsid w:val="00946013"/>
    <w:rsid w:val="009476BE"/>
    <w:rsid w:val="00957328"/>
    <w:rsid w:val="00965735"/>
    <w:rsid w:val="009745A8"/>
    <w:rsid w:val="00976717"/>
    <w:rsid w:val="0098008F"/>
    <w:rsid w:val="00983162"/>
    <w:rsid w:val="00992A36"/>
    <w:rsid w:val="009961B5"/>
    <w:rsid w:val="009A3358"/>
    <w:rsid w:val="009A3565"/>
    <w:rsid w:val="009A691C"/>
    <w:rsid w:val="009B4CE4"/>
    <w:rsid w:val="009D07C3"/>
    <w:rsid w:val="009D3E0C"/>
    <w:rsid w:val="009D4CAB"/>
    <w:rsid w:val="009D5742"/>
    <w:rsid w:val="009E26E0"/>
    <w:rsid w:val="009E60B4"/>
    <w:rsid w:val="009F5BD1"/>
    <w:rsid w:val="00A026DA"/>
    <w:rsid w:val="00A02BC9"/>
    <w:rsid w:val="00A04C16"/>
    <w:rsid w:val="00A10C0C"/>
    <w:rsid w:val="00A12D10"/>
    <w:rsid w:val="00A16D6F"/>
    <w:rsid w:val="00A214CD"/>
    <w:rsid w:val="00A219F3"/>
    <w:rsid w:val="00A236D1"/>
    <w:rsid w:val="00A317C3"/>
    <w:rsid w:val="00A37199"/>
    <w:rsid w:val="00A424EB"/>
    <w:rsid w:val="00A42BA7"/>
    <w:rsid w:val="00A434CB"/>
    <w:rsid w:val="00A43B40"/>
    <w:rsid w:val="00A515B3"/>
    <w:rsid w:val="00A5295F"/>
    <w:rsid w:val="00A63DCF"/>
    <w:rsid w:val="00A63F56"/>
    <w:rsid w:val="00A64297"/>
    <w:rsid w:val="00A6727D"/>
    <w:rsid w:val="00A762D5"/>
    <w:rsid w:val="00A83799"/>
    <w:rsid w:val="00A90F5D"/>
    <w:rsid w:val="00A9346D"/>
    <w:rsid w:val="00A96F8A"/>
    <w:rsid w:val="00AA0CB8"/>
    <w:rsid w:val="00AA4752"/>
    <w:rsid w:val="00AA5A87"/>
    <w:rsid w:val="00AB3A14"/>
    <w:rsid w:val="00AB7846"/>
    <w:rsid w:val="00AC2F62"/>
    <w:rsid w:val="00AC5B7F"/>
    <w:rsid w:val="00AD04C2"/>
    <w:rsid w:val="00AD1766"/>
    <w:rsid w:val="00AD228F"/>
    <w:rsid w:val="00AD7313"/>
    <w:rsid w:val="00AE4F34"/>
    <w:rsid w:val="00AE6F7B"/>
    <w:rsid w:val="00AF10DC"/>
    <w:rsid w:val="00AF3556"/>
    <w:rsid w:val="00AF5644"/>
    <w:rsid w:val="00B01178"/>
    <w:rsid w:val="00B031B3"/>
    <w:rsid w:val="00B105FD"/>
    <w:rsid w:val="00B1299D"/>
    <w:rsid w:val="00B201A1"/>
    <w:rsid w:val="00B2696F"/>
    <w:rsid w:val="00B31CC1"/>
    <w:rsid w:val="00B33DED"/>
    <w:rsid w:val="00B342F9"/>
    <w:rsid w:val="00B34916"/>
    <w:rsid w:val="00B440FC"/>
    <w:rsid w:val="00B44CC1"/>
    <w:rsid w:val="00B56F2A"/>
    <w:rsid w:val="00B62308"/>
    <w:rsid w:val="00B74B86"/>
    <w:rsid w:val="00B75ABB"/>
    <w:rsid w:val="00B80F78"/>
    <w:rsid w:val="00B86103"/>
    <w:rsid w:val="00B86A72"/>
    <w:rsid w:val="00B95738"/>
    <w:rsid w:val="00B96721"/>
    <w:rsid w:val="00BA4F31"/>
    <w:rsid w:val="00BA62F8"/>
    <w:rsid w:val="00BB3128"/>
    <w:rsid w:val="00BC0DCB"/>
    <w:rsid w:val="00BC625B"/>
    <w:rsid w:val="00BD1773"/>
    <w:rsid w:val="00BD25A9"/>
    <w:rsid w:val="00BD51D2"/>
    <w:rsid w:val="00BD62C5"/>
    <w:rsid w:val="00BD7627"/>
    <w:rsid w:val="00BE0FE8"/>
    <w:rsid w:val="00BE7B64"/>
    <w:rsid w:val="00BF1019"/>
    <w:rsid w:val="00BF3288"/>
    <w:rsid w:val="00BF3867"/>
    <w:rsid w:val="00C0158B"/>
    <w:rsid w:val="00C029B7"/>
    <w:rsid w:val="00C1585B"/>
    <w:rsid w:val="00C239A6"/>
    <w:rsid w:val="00C27F46"/>
    <w:rsid w:val="00C30A8F"/>
    <w:rsid w:val="00C35526"/>
    <w:rsid w:val="00C3646E"/>
    <w:rsid w:val="00C4593F"/>
    <w:rsid w:val="00C45C2D"/>
    <w:rsid w:val="00C6289E"/>
    <w:rsid w:val="00C62C80"/>
    <w:rsid w:val="00C8123B"/>
    <w:rsid w:val="00C83499"/>
    <w:rsid w:val="00C92F60"/>
    <w:rsid w:val="00CA02B4"/>
    <w:rsid w:val="00CA4278"/>
    <w:rsid w:val="00CB2E64"/>
    <w:rsid w:val="00CC1629"/>
    <w:rsid w:val="00CC2D91"/>
    <w:rsid w:val="00CC7210"/>
    <w:rsid w:val="00CD2DFF"/>
    <w:rsid w:val="00CF098F"/>
    <w:rsid w:val="00D01AF5"/>
    <w:rsid w:val="00D01D85"/>
    <w:rsid w:val="00D02DE3"/>
    <w:rsid w:val="00D07AE5"/>
    <w:rsid w:val="00D20016"/>
    <w:rsid w:val="00D239B2"/>
    <w:rsid w:val="00D27B53"/>
    <w:rsid w:val="00D31E70"/>
    <w:rsid w:val="00D36683"/>
    <w:rsid w:val="00D3733B"/>
    <w:rsid w:val="00D45A28"/>
    <w:rsid w:val="00D47B3A"/>
    <w:rsid w:val="00D51746"/>
    <w:rsid w:val="00D55AB6"/>
    <w:rsid w:val="00D57757"/>
    <w:rsid w:val="00D64017"/>
    <w:rsid w:val="00D65D96"/>
    <w:rsid w:val="00D719FF"/>
    <w:rsid w:val="00D72073"/>
    <w:rsid w:val="00D76C32"/>
    <w:rsid w:val="00D804DE"/>
    <w:rsid w:val="00D908E4"/>
    <w:rsid w:val="00D93EF8"/>
    <w:rsid w:val="00DA68FC"/>
    <w:rsid w:val="00DB4249"/>
    <w:rsid w:val="00DB6E98"/>
    <w:rsid w:val="00DB71AD"/>
    <w:rsid w:val="00DD16BD"/>
    <w:rsid w:val="00DD2910"/>
    <w:rsid w:val="00DD5B78"/>
    <w:rsid w:val="00DE781F"/>
    <w:rsid w:val="00E05E57"/>
    <w:rsid w:val="00E11FB9"/>
    <w:rsid w:val="00E12ADF"/>
    <w:rsid w:val="00E168EB"/>
    <w:rsid w:val="00E21883"/>
    <w:rsid w:val="00E27050"/>
    <w:rsid w:val="00E3772B"/>
    <w:rsid w:val="00E413CF"/>
    <w:rsid w:val="00E425D5"/>
    <w:rsid w:val="00E44DFD"/>
    <w:rsid w:val="00E45763"/>
    <w:rsid w:val="00E47FA3"/>
    <w:rsid w:val="00E61553"/>
    <w:rsid w:val="00E63737"/>
    <w:rsid w:val="00E641DA"/>
    <w:rsid w:val="00E9251D"/>
    <w:rsid w:val="00E95C09"/>
    <w:rsid w:val="00EA0B35"/>
    <w:rsid w:val="00EA4CC7"/>
    <w:rsid w:val="00EA5FAE"/>
    <w:rsid w:val="00EB4082"/>
    <w:rsid w:val="00EB56FB"/>
    <w:rsid w:val="00EC070F"/>
    <w:rsid w:val="00ED17C9"/>
    <w:rsid w:val="00ED38ED"/>
    <w:rsid w:val="00ED5547"/>
    <w:rsid w:val="00EE40F4"/>
    <w:rsid w:val="00EE7935"/>
    <w:rsid w:val="00EF7C83"/>
    <w:rsid w:val="00F03DDD"/>
    <w:rsid w:val="00F07CBA"/>
    <w:rsid w:val="00F1532A"/>
    <w:rsid w:val="00F16216"/>
    <w:rsid w:val="00F2421E"/>
    <w:rsid w:val="00F25AE1"/>
    <w:rsid w:val="00F40D2C"/>
    <w:rsid w:val="00F41C0F"/>
    <w:rsid w:val="00F43C1C"/>
    <w:rsid w:val="00F47FA4"/>
    <w:rsid w:val="00F550E9"/>
    <w:rsid w:val="00F6325D"/>
    <w:rsid w:val="00F7171D"/>
    <w:rsid w:val="00F83177"/>
    <w:rsid w:val="00F83964"/>
    <w:rsid w:val="00F843AD"/>
    <w:rsid w:val="00F86027"/>
    <w:rsid w:val="00F9279F"/>
    <w:rsid w:val="00F97EC4"/>
    <w:rsid w:val="00FA2147"/>
    <w:rsid w:val="00FB4111"/>
    <w:rsid w:val="00FE3F9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ccentuation">
    <w:name w:val="Emphasis"/>
    <w:basedOn w:val="Policepardfaut"/>
    <w:uiPriority w:val="20"/>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353BB9"/>
  </w:style>
  <w:style w:type="character" w:customStyle="1" w:styleId="x193iq5w">
    <w:name w:val="x193iq5w"/>
    <w:basedOn w:val="Policepardfaut"/>
    <w:rsid w:val="00E11FB9"/>
  </w:style>
</w:styles>
</file>

<file path=word/webSettings.xml><?xml version="1.0" encoding="utf-8"?>
<w:webSettings xmlns:r="http://schemas.openxmlformats.org/officeDocument/2006/relationships" xmlns:w="http://schemas.openxmlformats.org/wordprocessingml/2006/main">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EEAA-E750-465F-B22F-FA953472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1972</Words>
  <Characters>10848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CJ Management_20</cp:lastModifiedBy>
  <cp:revision>5</cp:revision>
  <dcterms:created xsi:type="dcterms:W3CDTF">2022-12-05T12:59:00Z</dcterms:created>
  <dcterms:modified xsi:type="dcterms:W3CDTF">2022-12-05T13:03:00Z</dcterms:modified>
</cp:coreProperties>
</file>