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8D528" w14:textId="0E256971" w:rsidR="00CC204D" w:rsidRPr="00793753" w:rsidRDefault="002C73C8" w:rsidP="00B0607F">
      <w:pPr>
        <w:jc w:val="both"/>
        <w:rPr>
          <w:rStyle w:val="Accentuation"/>
          <w:rFonts w:asciiTheme="minorHAnsi" w:hAnsiTheme="minorHAnsi" w:cstheme="minorHAnsi"/>
          <w:i w:val="0"/>
        </w:rPr>
      </w:pPr>
      <w:r>
        <w:rPr>
          <w:rFonts w:asciiTheme="minorHAnsi" w:hAnsiTheme="minorHAnsi" w:cstheme="minorHAnsi"/>
          <w:iCs/>
          <w:noProof/>
          <w:lang w:val="fr-FR" w:eastAsia="fr-FR"/>
        </w:rPr>
        <mc:AlternateContent>
          <mc:Choice Requires="wps">
            <w:drawing>
              <wp:anchor distT="0" distB="0" distL="0" distR="0" simplePos="0" relativeHeight="6" behindDoc="0" locked="0" layoutInCell="1" allowOverlap="1" wp14:anchorId="72B06E53" wp14:editId="0D04D9D5">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40AB070A" w14:textId="77777777" w:rsidTr="005B5097">
                              <w:trPr>
                                <w:trHeight w:val="1385"/>
                              </w:trPr>
                              <w:tc>
                                <w:tcPr>
                                  <w:tcW w:w="1134" w:type="dxa"/>
                                  <w:hideMark/>
                                </w:tcPr>
                                <w:p w14:paraId="740C7611" w14:textId="77777777" w:rsidR="00A85B20" w:rsidRDefault="00A85B20">
                                  <w:pPr>
                                    <w:ind w:left="-26"/>
                                    <w:rPr>
                                      <w:color w:val="525252"/>
                                      <w:sz w:val="18"/>
                                    </w:rPr>
                                  </w:pPr>
                                  <w:r>
                                    <w:rPr>
                                      <w:noProof/>
                                      <w:color w:val="525252"/>
                                      <w:sz w:val="18"/>
                                      <w:lang w:val="fr-FR" w:eastAsia="fr-FR"/>
                                    </w:rPr>
                                    <w:drawing>
                                      <wp:inline distT="0" distB="0" distL="0" distR="0" wp14:anchorId="47C64897" wp14:editId="1CDBA339">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D1A5EEB" w14:textId="77777777" w:rsidR="00A85B20" w:rsidRDefault="00A85B20">
                                  <w:pPr>
                                    <w:ind w:left="34"/>
                                    <w:rPr>
                                      <w:color w:val="525252"/>
                                      <w:sz w:val="16"/>
                                      <w:lang w:val="fr-FR"/>
                                    </w:rPr>
                                  </w:pPr>
                                  <w:r>
                                    <w:rPr>
                                      <w:color w:val="525252"/>
                                      <w:sz w:val="16"/>
                                      <w:lang w:val="fr-FR"/>
                                    </w:rPr>
                                    <w:t>REPUBLIQUE GABONAISE</w:t>
                                  </w:r>
                                </w:p>
                                <w:p w14:paraId="17B810DA" w14:textId="77777777" w:rsidR="00A85B20" w:rsidRDefault="00A85B20">
                                  <w:pPr>
                                    <w:ind w:left="34"/>
                                    <w:rPr>
                                      <w:color w:val="525252"/>
                                      <w:sz w:val="16"/>
                                      <w:lang w:val="fr-FR"/>
                                    </w:rPr>
                                  </w:pPr>
                                  <w:r>
                                    <w:rPr>
                                      <w:color w:val="525252"/>
                                      <w:sz w:val="16"/>
                                      <w:lang w:val="fr-FR"/>
                                    </w:rPr>
                                    <w:t>Ministère des Eaux et Forêts</w:t>
                                  </w:r>
                                </w:p>
                                <w:p w14:paraId="0B6B2682" w14:textId="77777777" w:rsidR="00A85B20" w:rsidRDefault="00A85B20">
                                  <w:pPr>
                                    <w:ind w:left="34"/>
                                    <w:rPr>
                                      <w:noProof/>
                                      <w:color w:val="525252"/>
                                      <w:sz w:val="18"/>
                                    </w:rPr>
                                  </w:pPr>
                                  <w:r>
                                    <w:rPr>
                                      <w:color w:val="525252"/>
                                      <w:sz w:val="16"/>
                                      <w:lang w:val="fr-FR"/>
                                    </w:rPr>
                                    <w:t>Secrétariat Général</w:t>
                                  </w:r>
                                </w:p>
                              </w:tc>
                              <w:tc>
                                <w:tcPr>
                                  <w:tcW w:w="1276" w:type="dxa"/>
                                </w:tcPr>
                                <w:p w14:paraId="28B0FC41" w14:textId="77777777" w:rsidR="00A85B20" w:rsidRDefault="00A85B20">
                                  <w:pPr>
                                    <w:rPr>
                                      <w:color w:val="525252"/>
                                      <w:sz w:val="18"/>
                                      <w:lang w:val="fr-FR"/>
                                    </w:rPr>
                                  </w:pPr>
                                </w:p>
                              </w:tc>
                              <w:tc>
                                <w:tcPr>
                                  <w:tcW w:w="2835" w:type="dxa"/>
                                  <w:vAlign w:val="center"/>
                                </w:tcPr>
                                <w:p w14:paraId="28CA17D7" w14:textId="77777777" w:rsidR="00A85B20" w:rsidRDefault="00A85B20">
                                  <w:pPr>
                                    <w:ind w:left="34"/>
                                    <w:rPr>
                                      <w:color w:val="525252"/>
                                      <w:sz w:val="16"/>
                                      <w:lang w:val="fr-FR"/>
                                    </w:rPr>
                                  </w:pPr>
                                </w:p>
                              </w:tc>
                              <w:tc>
                                <w:tcPr>
                                  <w:tcW w:w="1417" w:type="dxa"/>
                                  <w:vAlign w:val="center"/>
                                </w:tcPr>
                                <w:p w14:paraId="6C015EDB" w14:textId="77777777" w:rsidR="00A85B20" w:rsidRDefault="005B5097">
                                  <w:pPr>
                                    <w:ind w:left="34"/>
                                    <w:rPr>
                                      <w:noProof/>
                                      <w:color w:val="525252"/>
                                      <w:sz w:val="18"/>
                                    </w:rPr>
                                  </w:pPr>
                                  <w:r>
                                    <w:rPr>
                                      <w:noProof/>
                                      <w:color w:val="525252"/>
                                      <w:sz w:val="18"/>
                                      <w:lang w:val="fr-FR" w:eastAsia="fr-FR"/>
                                    </w:rPr>
                                    <w:drawing>
                                      <wp:inline distT="0" distB="0" distL="0" distR="0" wp14:anchorId="3111776F" wp14:editId="061F99DF">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BA0E9E7" w14:textId="77777777" w:rsidR="005B5097" w:rsidRDefault="005B5097" w:rsidP="005B5097">
                                  <w:pPr>
                                    <w:ind w:left="34"/>
                                    <w:rPr>
                                      <w:color w:val="525252"/>
                                      <w:sz w:val="16"/>
                                      <w:lang w:val="fr-FR"/>
                                    </w:rPr>
                                  </w:pPr>
                                  <w:r>
                                    <w:rPr>
                                      <w:color w:val="525252"/>
                                      <w:sz w:val="16"/>
                                      <w:lang w:val="fr-FR"/>
                                    </w:rPr>
                                    <w:t xml:space="preserve">CONSERVATION JUSTICE </w:t>
                                  </w:r>
                                </w:p>
                                <w:p w14:paraId="3739FD96" w14:textId="77777777" w:rsidR="005B5097" w:rsidRDefault="005B5097" w:rsidP="005B5097">
                                  <w:pPr>
                                    <w:ind w:left="34"/>
                                    <w:rPr>
                                      <w:color w:val="525252"/>
                                      <w:sz w:val="16"/>
                                      <w:lang w:val="fr-FR"/>
                                    </w:rPr>
                                  </w:pPr>
                                  <w:r>
                                    <w:rPr>
                                      <w:color w:val="525252"/>
                                      <w:sz w:val="16"/>
                                      <w:lang w:val="fr-FR"/>
                                    </w:rPr>
                                    <w:t xml:space="preserve"> (+241) 074 23 38 65 </w:t>
                                  </w:r>
                                </w:p>
                                <w:p w14:paraId="46C245F3" w14:textId="77777777" w:rsidR="005B5097" w:rsidRDefault="005B5097" w:rsidP="005B5097">
                                  <w:pPr>
                                    <w:ind w:left="34"/>
                                    <w:rPr>
                                      <w:color w:val="525252"/>
                                      <w:sz w:val="16"/>
                                      <w:lang w:val="fr-FR"/>
                                    </w:rPr>
                                  </w:pPr>
                                  <w:r>
                                    <w:rPr>
                                      <w:color w:val="525252"/>
                                      <w:sz w:val="16"/>
                                      <w:lang w:val="fr-FR"/>
                                    </w:rPr>
                                    <w:t>luc@conservation-justice.org</w:t>
                                  </w:r>
                                </w:p>
                                <w:p w14:paraId="260248AE" w14:textId="77777777" w:rsidR="00A85B20" w:rsidRDefault="005B5097" w:rsidP="005B5097">
                                  <w:pPr>
                                    <w:rPr>
                                      <w:noProof/>
                                      <w:color w:val="525252"/>
                                      <w:sz w:val="18"/>
                                    </w:rPr>
                                  </w:pPr>
                                  <w:r>
                                    <w:rPr>
                                      <w:color w:val="525252"/>
                                      <w:sz w:val="16"/>
                                    </w:rPr>
                                    <w:t>www.conservation-justice.org</w:t>
                                  </w:r>
                                </w:p>
                              </w:tc>
                            </w:tr>
                          </w:tbl>
                          <w:p w14:paraId="7C39DD93"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2F65387" w14:textId="77777777" w:rsidR="00A85B20" w:rsidRDefault="00A85B20">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B06E53"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40AB070A" w14:textId="77777777" w:rsidTr="005B5097">
                        <w:trPr>
                          <w:trHeight w:val="1385"/>
                        </w:trPr>
                        <w:tc>
                          <w:tcPr>
                            <w:tcW w:w="1134" w:type="dxa"/>
                            <w:hideMark/>
                          </w:tcPr>
                          <w:p w14:paraId="740C7611" w14:textId="77777777" w:rsidR="00A85B20" w:rsidRDefault="00A85B20">
                            <w:pPr>
                              <w:ind w:left="-26"/>
                              <w:rPr>
                                <w:color w:val="525252"/>
                                <w:sz w:val="18"/>
                              </w:rPr>
                            </w:pPr>
                            <w:r>
                              <w:rPr>
                                <w:noProof/>
                                <w:color w:val="525252"/>
                                <w:sz w:val="18"/>
                                <w:lang w:val="fr-FR" w:eastAsia="fr-FR"/>
                              </w:rPr>
                              <w:drawing>
                                <wp:inline distT="0" distB="0" distL="0" distR="0" wp14:anchorId="47C64897" wp14:editId="1CDBA339">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D1A5EEB" w14:textId="77777777" w:rsidR="00A85B20" w:rsidRDefault="00A85B20">
                            <w:pPr>
                              <w:ind w:left="34"/>
                              <w:rPr>
                                <w:color w:val="525252"/>
                                <w:sz w:val="16"/>
                                <w:lang w:val="fr-FR"/>
                              </w:rPr>
                            </w:pPr>
                            <w:r>
                              <w:rPr>
                                <w:color w:val="525252"/>
                                <w:sz w:val="16"/>
                                <w:lang w:val="fr-FR"/>
                              </w:rPr>
                              <w:t>REPUBLIQUE GABONAISE</w:t>
                            </w:r>
                          </w:p>
                          <w:p w14:paraId="17B810DA" w14:textId="77777777" w:rsidR="00A85B20" w:rsidRDefault="00A85B20">
                            <w:pPr>
                              <w:ind w:left="34"/>
                              <w:rPr>
                                <w:color w:val="525252"/>
                                <w:sz w:val="16"/>
                                <w:lang w:val="fr-FR"/>
                              </w:rPr>
                            </w:pPr>
                            <w:r>
                              <w:rPr>
                                <w:color w:val="525252"/>
                                <w:sz w:val="16"/>
                                <w:lang w:val="fr-FR"/>
                              </w:rPr>
                              <w:t>Ministère des Eaux et Forêts</w:t>
                            </w:r>
                          </w:p>
                          <w:p w14:paraId="0B6B2682" w14:textId="77777777" w:rsidR="00A85B20" w:rsidRDefault="00A85B20">
                            <w:pPr>
                              <w:ind w:left="34"/>
                              <w:rPr>
                                <w:noProof/>
                                <w:color w:val="525252"/>
                                <w:sz w:val="18"/>
                              </w:rPr>
                            </w:pPr>
                            <w:r>
                              <w:rPr>
                                <w:color w:val="525252"/>
                                <w:sz w:val="16"/>
                                <w:lang w:val="fr-FR"/>
                              </w:rPr>
                              <w:t>Secrétariat Général</w:t>
                            </w:r>
                          </w:p>
                        </w:tc>
                        <w:tc>
                          <w:tcPr>
                            <w:tcW w:w="1276" w:type="dxa"/>
                          </w:tcPr>
                          <w:p w14:paraId="28B0FC41" w14:textId="77777777" w:rsidR="00A85B20" w:rsidRDefault="00A85B20">
                            <w:pPr>
                              <w:rPr>
                                <w:color w:val="525252"/>
                                <w:sz w:val="18"/>
                                <w:lang w:val="fr-FR"/>
                              </w:rPr>
                            </w:pPr>
                          </w:p>
                        </w:tc>
                        <w:tc>
                          <w:tcPr>
                            <w:tcW w:w="2835" w:type="dxa"/>
                            <w:vAlign w:val="center"/>
                          </w:tcPr>
                          <w:p w14:paraId="28CA17D7" w14:textId="77777777" w:rsidR="00A85B20" w:rsidRDefault="00A85B20">
                            <w:pPr>
                              <w:ind w:left="34"/>
                              <w:rPr>
                                <w:color w:val="525252"/>
                                <w:sz w:val="16"/>
                                <w:lang w:val="fr-FR"/>
                              </w:rPr>
                            </w:pPr>
                          </w:p>
                        </w:tc>
                        <w:tc>
                          <w:tcPr>
                            <w:tcW w:w="1417" w:type="dxa"/>
                            <w:vAlign w:val="center"/>
                          </w:tcPr>
                          <w:p w14:paraId="6C015EDB" w14:textId="77777777" w:rsidR="00A85B20" w:rsidRDefault="005B5097">
                            <w:pPr>
                              <w:ind w:left="34"/>
                              <w:rPr>
                                <w:noProof/>
                                <w:color w:val="525252"/>
                                <w:sz w:val="18"/>
                              </w:rPr>
                            </w:pPr>
                            <w:r>
                              <w:rPr>
                                <w:noProof/>
                                <w:color w:val="525252"/>
                                <w:sz w:val="18"/>
                                <w:lang w:val="fr-FR" w:eastAsia="fr-FR"/>
                              </w:rPr>
                              <w:drawing>
                                <wp:inline distT="0" distB="0" distL="0" distR="0" wp14:anchorId="3111776F" wp14:editId="061F99DF">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0BA0E9E7" w14:textId="77777777" w:rsidR="005B5097" w:rsidRDefault="005B5097" w:rsidP="005B5097">
                            <w:pPr>
                              <w:ind w:left="34"/>
                              <w:rPr>
                                <w:color w:val="525252"/>
                                <w:sz w:val="16"/>
                                <w:lang w:val="fr-FR"/>
                              </w:rPr>
                            </w:pPr>
                            <w:r>
                              <w:rPr>
                                <w:color w:val="525252"/>
                                <w:sz w:val="16"/>
                                <w:lang w:val="fr-FR"/>
                              </w:rPr>
                              <w:t xml:space="preserve">CONSERVATION JUSTICE </w:t>
                            </w:r>
                          </w:p>
                          <w:p w14:paraId="3739FD96" w14:textId="77777777" w:rsidR="005B5097" w:rsidRDefault="005B5097" w:rsidP="005B5097">
                            <w:pPr>
                              <w:ind w:left="34"/>
                              <w:rPr>
                                <w:color w:val="525252"/>
                                <w:sz w:val="16"/>
                                <w:lang w:val="fr-FR"/>
                              </w:rPr>
                            </w:pPr>
                            <w:r>
                              <w:rPr>
                                <w:color w:val="525252"/>
                                <w:sz w:val="16"/>
                                <w:lang w:val="fr-FR"/>
                              </w:rPr>
                              <w:t xml:space="preserve"> (+241) 074 23 38 65 </w:t>
                            </w:r>
                          </w:p>
                          <w:p w14:paraId="46C245F3" w14:textId="77777777" w:rsidR="005B5097" w:rsidRDefault="005B5097" w:rsidP="005B5097">
                            <w:pPr>
                              <w:ind w:left="34"/>
                              <w:rPr>
                                <w:color w:val="525252"/>
                                <w:sz w:val="16"/>
                                <w:lang w:val="fr-FR"/>
                              </w:rPr>
                            </w:pPr>
                            <w:r>
                              <w:rPr>
                                <w:color w:val="525252"/>
                                <w:sz w:val="16"/>
                                <w:lang w:val="fr-FR"/>
                              </w:rPr>
                              <w:t>luc@conservation-justice.org</w:t>
                            </w:r>
                          </w:p>
                          <w:p w14:paraId="260248AE" w14:textId="77777777" w:rsidR="00A85B20" w:rsidRDefault="005B5097" w:rsidP="005B5097">
                            <w:pPr>
                              <w:rPr>
                                <w:noProof/>
                                <w:color w:val="525252"/>
                                <w:sz w:val="18"/>
                              </w:rPr>
                            </w:pPr>
                            <w:r>
                              <w:rPr>
                                <w:color w:val="525252"/>
                                <w:sz w:val="16"/>
                              </w:rPr>
                              <w:t>www.conservation-justice.org</w:t>
                            </w:r>
                          </w:p>
                        </w:tc>
                      </w:tr>
                    </w:tbl>
                    <w:p w14:paraId="7C39DD93"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2F65387" w14:textId="77777777" w:rsidR="00A85B20" w:rsidRDefault="00A85B20">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fr-FR" w:eastAsia="fr-FR"/>
        </w:rPr>
        <mc:AlternateContent>
          <mc:Choice Requires="wps">
            <w:drawing>
              <wp:anchor distT="0" distB="0" distL="0" distR="0" simplePos="0" relativeHeight="2" behindDoc="0" locked="0" layoutInCell="1" allowOverlap="1" wp14:anchorId="75854815" wp14:editId="03005D0D">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0B287"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mc:Fallback>
        </mc:AlternateContent>
      </w:r>
      <w:r w:rsidR="00D46E78" w:rsidRPr="00793753">
        <w:rPr>
          <w:rStyle w:val="Accentuation"/>
          <w:rFonts w:asciiTheme="minorHAnsi" w:hAnsiTheme="minorHAnsi" w:cstheme="minorHAnsi"/>
          <w:i w:val="0"/>
        </w:rPr>
        <w:t>-</w:t>
      </w:r>
    </w:p>
    <w:p w14:paraId="7BD626C9" w14:textId="77777777" w:rsidR="00CC204D" w:rsidRPr="00793753" w:rsidRDefault="00CC204D" w:rsidP="00B0607F">
      <w:pPr>
        <w:jc w:val="both"/>
        <w:rPr>
          <w:rStyle w:val="Accentuation"/>
          <w:rFonts w:asciiTheme="minorHAnsi" w:hAnsiTheme="minorHAnsi" w:cstheme="minorHAnsi"/>
          <w:i w:val="0"/>
        </w:rPr>
      </w:pPr>
    </w:p>
    <w:p w14:paraId="619AE341" w14:textId="77777777" w:rsidR="00CC204D" w:rsidRPr="00793753" w:rsidRDefault="00CC204D" w:rsidP="00B0607F">
      <w:pPr>
        <w:jc w:val="both"/>
        <w:rPr>
          <w:rStyle w:val="Accentuation"/>
          <w:rFonts w:asciiTheme="minorHAnsi" w:hAnsiTheme="minorHAnsi" w:cstheme="minorHAnsi"/>
          <w:i w:val="0"/>
        </w:rPr>
      </w:pPr>
    </w:p>
    <w:p w14:paraId="0E0D26BC" w14:textId="77777777" w:rsidR="00CC204D" w:rsidRPr="00793753" w:rsidRDefault="00CC204D" w:rsidP="00B0607F">
      <w:pPr>
        <w:jc w:val="both"/>
        <w:rPr>
          <w:rStyle w:val="Accentuation"/>
          <w:rFonts w:asciiTheme="minorHAnsi" w:hAnsiTheme="minorHAnsi" w:cstheme="minorHAnsi"/>
          <w:i w:val="0"/>
        </w:rPr>
      </w:pPr>
    </w:p>
    <w:p w14:paraId="29939FEA" w14:textId="77777777" w:rsidR="00CC204D" w:rsidRPr="00793753" w:rsidRDefault="00CC204D" w:rsidP="00B0607F">
      <w:pPr>
        <w:jc w:val="both"/>
        <w:rPr>
          <w:rStyle w:val="Accentuation"/>
          <w:rFonts w:asciiTheme="minorHAnsi" w:hAnsiTheme="minorHAnsi" w:cstheme="minorHAnsi"/>
          <w:i w:val="0"/>
        </w:rPr>
      </w:pPr>
    </w:p>
    <w:p w14:paraId="1F6A8E87" w14:textId="77777777" w:rsidR="00CC204D" w:rsidRPr="00793753" w:rsidRDefault="00CC204D" w:rsidP="00B0607F">
      <w:pPr>
        <w:jc w:val="both"/>
        <w:rPr>
          <w:rStyle w:val="Accentuation"/>
          <w:rFonts w:asciiTheme="minorHAnsi" w:hAnsiTheme="minorHAnsi" w:cstheme="minorHAnsi"/>
          <w:i w:val="0"/>
        </w:rPr>
      </w:pPr>
    </w:p>
    <w:p w14:paraId="55EAA590" w14:textId="77777777" w:rsidR="00CC204D" w:rsidRPr="00793753" w:rsidRDefault="00CC204D" w:rsidP="00B0607F">
      <w:pPr>
        <w:jc w:val="both"/>
        <w:rPr>
          <w:rStyle w:val="Accentuation"/>
          <w:rFonts w:asciiTheme="minorHAnsi" w:hAnsiTheme="minorHAnsi" w:cstheme="minorHAnsi"/>
          <w:i w:val="0"/>
        </w:rPr>
      </w:pPr>
    </w:p>
    <w:p w14:paraId="25DE5AF5" w14:textId="77777777" w:rsidR="00CC204D" w:rsidRPr="00793753" w:rsidRDefault="00CC204D" w:rsidP="00B0607F">
      <w:pPr>
        <w:jc w:val="both"/>
        <w:rPr>
          <w:rStyle w:val="Accentuation"/>
          <w:rFonts w:asciiTheme="minorHAnsi" w:hAnsiTheme="minorHAnsi" w:cstheme="minorHAnsi"/>
          <w:i w:val="0"/>
        </w:rPr>
      </w:pPr>
    </w:p>
    <w:p w14:paraId="5E543415" w14:textId="77777777" w:rsidR="009D1CCE" w:rsidRPr="000460B6" w:rsidRDefault="009D1CCE" w:rsidP="009D1CCE">
      <w:pPr>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Appui à la </w:t>
      </w:r>
      <w:r w:rsidR="00B84130" w:rsidRPr="000460B6">
        <w:rPr>
          <w:rFonts w:asciiTheme="minorHAnsi" w:hAnsiTheme="minorHAnsi" w:cstheme="minorHAnsi"/>
          <w:b/>
          <w:bCs/>
          <w:sz w:val="36"/>
          <w:szCs w:val="36"/>
        </w:rPr>
        <w:t>Lutte contre l’exploitation forestière illégale </w:t>
      </w:r>
    </w:p>
    <w:p w14:paraId="5F5EE39E" w14:textId="77777777" w:rsidR="00CC204D" w:rsidRDefault="009D1CCE" w:rsidP="009D1CCE">
      <w:pPr>
        <w:ind w:left="426"/>
        <w:jc w:val="center"/>
        <w:rPr>
          <w:rFonts w:asciiTheme="minorHAnsi" w:hAnsiTheme="minorHAnsi" w:cstheme="minorHAnsi"/>
          <w:b/>
          <w:bCs/>
          <w:sz w:val="36"/>
          <w:szCs w:val="36"/>
        </w:rPr>
      </w:pPr>
      <w:r w:rsidRPr="000460B6">
        <w:rPr>
          <w:rFonts w:asciiTheme="minorHAnsi" w:hAnsiTheme="minorHAnsi" w:cstheme="minorHAnsi"/>
          <w:b/>
          <w:bCs/>
          <w:sz w:val="36"/>
          <w:szCs w:val="36"/>
        </w:rPr>
        <w:t xml:space="preserve"> ALEFI</w:t>
      </w:r>
    </w:p>
    <w:p w14:paraId="564F0402" w14:textId="77777777" w:rsidR="000460B6" w:rsidRDefault="000460B6" w:rsidP="009D1CCE">
      <w:pPr>
        <w:ind w:left="426"/>
        <w:jc w:val="center"/>
        <w:rPr>
          <w:rFonts w:asciiTheme="minorHAnsi" w:hAnsiTheme="minorHAnsi" w:cstheme="minorHAnsi"/>
          <w:b/>
          <w:bCs/>
          <w:sz w:val="36"/>
          <w:szCs w:val="36"/>
        </w:rPr>
      </w:pPr>
    </w:p>
    <w:p w14:paraId="305991E0" w14:textId="77777777" w:rsidR="000460B6" w:rsidRPr="000460B6" w:rsidRDefault="006C6567" w:rsidP="000460B6">
      <w:pPr>
        <w:jc w:val="center"/>
        <w:rPr>
          <w:rFonts w:asciiTheme="minorHAnsi" w:hAnsiTheme="minorHAnsi" w:cstheme="minorHAnsi"/>
          <w:b/>
          <w:sz w:val="32"/>
          <w:szCs w:val="32"/>
          <w:lang w:val="fr-FR"/>
        </w:rPr>
      </w:pPr>
      <w:r>
        <w:rPr>
          <w:rFonts w:asciiTheme="minorHAnsi" w:hAnsiTheme="minorHAnsi" w:cstheme="minorHAnsi"/>
          <w:b/>
          <w:sz w:val="32"/>
          <w:szCs w:val="32"/>
          <w:lang w:val="fr-FR"/>
        </w:rPr>
        <w:t>Rapport Mensuel Juin</w:t>
      </w:r>
      <w:r w:rsidR="000460B6" w:rsidRPr="000460B6">
        <w:rPr>
          <w:rFonts w:asciiTheme="minorHAnsi" w:hAnsiTheme="minorHAnsi" w:cstheme="minorHAnsi"/>
          <w:b/>
          <w:sz w:val="32"/>
          <w:szCs w:val="32"/>
          <w:lang w:val="fr-FR"/>
        </w:rPr>
        <w:t xml:space="preserve"> 2022</w:t>
      </w:r>
    </w:p>
    <w:p w14:paraId="773E0D59" w14:textId="77777777" w:rsidR="000460B6" w:rsidRPr="00793753" w:rsidRDefault="000460B6" w:rsidP="000460B6">
      <w:pPr>
        <w:jc w:val="center"/>
        <w:rPr>
          <w:rFonts w:asciiTheme="minorHAnsi" w:hAnsiTheme="minorHAnsi" w:cstheme="minorHAnsi"/>
          <w:lang w:val="fr-FR"/>
        </w:rPr>
      </w:pPr>
      <w:r w:rsidRPr="00793753">
        <w:rPr>
          <w:rFonts w:asciiTheme="minorHAnsi" w:hAnsiTheme="minorHAnsi" w:cstheme="minorHAnsi"/>
          <w:lang w:val="fr-FR"/>
        </w:rPr>
        <w:t>Conservation Justice</w:t>
      </w:r>
    </w:p>
    <w:p w14:paraId="2292FA68" w14:textId="77777777" w:rsidR="000460B6" w:rsidRPr="000460B6" w:rsidRDefault="000460B6" w:rsidP="009D1CCE">
      <w:pPr>
        <w:ind w:left="426"/>
        <w:jc w:val="center"/>
        <w:rPr>
          <w:rStyle w:val="Accentuation"/>
          <w:rFonts w:asciiTheme="minorHAnsi" w:hAnsiTheme="minorHAnsi" w:cstheme="minorHAnsi"/>
          <w:b/>
          <w:bCs/>
          <w:sz w:val="36"/>
          <w:szCs w:val="36"/>
        </w:rPr>
      </w:pPr>
    </w:p>
    <w:p w14:paraId="7B9D30FC" w14:textId="77777777" w:rsidR="003F11F9" w:rsidRDefault="006A575E">
      <w:pPr>
        <w:jc w:val="center"/>
        <w:rPr>
          <w:rStyle w:val="Accentuation"/>
          <w:rFonts w:asciiTheme="minorHAnsi" w:hAnsiTheme="minorHAnsi" w:cstheme="minorHAnsi"/>
          <w:i w:val="0"/>
        </w:rPr>
      </w:pPr>
      <w:r w:rsidRPr="00793753">
        <w:rPr>
          <w:rStyle w:val="Accentuation"/>
          <w:rFonts w:asciiTheme="minorHAnsi" w:hAnsiTheme="minorHAnsi" w:cstheme="minorHAnsi"/>
          <w:i w:val="0"/>
        </w:rPr>
        <w:t>SOMMAIRE</w:t>
      </w:r>
    </w:p>
    <w:p w14:paraId="586D1F25" w14:textId="77777777" w:rsidR="000460B6" w:rsidRPr="00793753" w:rsidRDefault="000460B6">
      <w:pPr>
        <w:jc w:val="center"/>
        <w:rPr>
          <w:rStyle w:val="Accentuation"/>
          <w:rFonts w:asciiTheme="minorHAnsi" w:hAnsiTheme="minorHAnsi" w:cstheme="minorHAnsi"/>
          <w:i w:val="0"/>
        </w:rPr>
      </w:pPr>
    </w:p>
    <w:p w14:paraId="6D50A1FC" w14:textId="77777777" w:rsidR="00CC204D" w:rsidRPr="00793753" w:rsidRDefault="00CC204D" w:rsidP="00B0607F">
      <w:pPr>
        <w:jc w:val="both"/>
        <w:rPr>
          <w:rStyle w:val="Accentuation"/>
          <w:rFonts w:asciiTheme="minorHAnsi" w:hAnsiTheme="minorHAnsi" w:cstheme="minorHAnsi"/>
          <w:i w:val="0"/>
        </w:rPr>
      </w:pPr>
    </w:p>
    <w:p w14:paraId="49632EB1" w14:textId="7F0046D7" w:rsidR="00E621AB" w:rsidRPr="00E621AB" w:rsidRDefault="00E87A4F">
      <w:pPr>
        <w:pStyle w:val="TM1"/>
        <w:rPr>
          <w:rFonts w:asciiTheme="minorHAnsi" w:eastAsiaTheme="minorEastAsia" w:hAnsiTheme="minorHAnsi" w:cstheme="minorHAnsi"/>
          <w:iCs/>
          <w:sz w:val="22"/>
          <w:szCs w:val="22"/>
          <w:lang w:bidi="ar-SA"/>
        </w:rPr>
      </w:pPr>
      <w:r w:rsidRPr="00E621AB">
        <w:rPr>
          <w:rStyle w:val="Accentuation"/>
          <w:rFonts w:asciiTheme="minorHAnsi" w:hAnsiTheme="minorHAnsi" w:cstheme="minorHAnsi"/>
          <w:i w:val="0"/>
        </w:rPr>
        <w:fldChar w:fldCharType="begin"/>
      </w:r>
      <w:r w:rsidR="006A575E" w:rsidRPr="00E621AB">
        <w:rPr>
          <w:rStyle w:val="Accentuation"/>
          <w:rFonts w:asciiTheme="minorHAnsi" w:hAnsiTheme="minorHAnsi" w:cstheme="minorHAnsi"/>
          <w:i w:val="0"/>
        </w:rPr>
        <w:instrText xml:space="preserve"> TOC \o "1-3" \h \z \u </w:instrText>
      </w:r>
      <w:r w:rsidRPr="00E621AB">
        <w:rPr>
          <w:rStyle w:val="Accentuation"/>
          <w:rFonts w:asciiTheme="minorHAnsi" w:hAnsiTheme="minorHAnsi" w:cstheme="minorHAnsi"/>
          <w:i w:val="0"/>
        </w:rPr>
        <w:fldChar w:fldCharType="separate"/>
      </w:r>
      <w:hyperlink w:anchor="_Toc103154934" w:history="1">
        <w:r w:rsidR="00E621AB" w:rsidRPr="00E621AB">
          <w:rPr>
            <w:rStyle w:val="Lienhypertexte"/>
            <w:rFonts w:asciiTheme="minorHAnsi" w:hAnsiTheme="minorHAnsi" w:cstheme="minorHAnsi"/>
            <w:iCs/>
          </w:rPr>
          <w:t>1. Points principaux</w:t>
        </w:r>
        <w:r w:rsidR="00E621AB" w:rsidRPr="00E621AB">
          <w:rPr>
            <w:rFonts w:asciiTheme="minorHAnsi" w:hAnsiTheme="minorHAnsi" w:cstheme="minorHAnsi"/>
            <w:iCs/>
            <w:webHidden/>
          </w:rPr>
          <w:tab/>
        </w:r>
        <w:r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_Toc103154934 \h </w:instrText>
        </w:r>
        <w:r w:rsidRPr="00E621AB">
          <w:rPr>
            <w:rFonts w:asciiTheme="minorHAnsi" w:hAnsiTheme="minorHAnsi" w:cstheme="minorHAnsi"/>
            <w:iCs/>
            <w:webHidden/>
          </w:rPr>
        </w:r>
        <w:r w:rsidRPr="00E621AB">
          <w:rPr>
            <w:rFonts w:asciiTheme="minorHAnsi" w:hAnsiTheme="minorHAnsi" w:cstheme="minorHAnsi"/>
            <w:iCs/>
            <w:webHidden/>
          </w:rPr>
          <w:fldChar w:fldCharType="separate"/>
        </w:r>
        <w:r w:rsidR="00207991">
          <w:rPr>
            <w:rFonts w:asciiTheme="minorHAnsi" w:hAnsiTheme="minorHAnsi" w:cstheme="minorHAnsi"/>
            <w:iCs/>
            <w:webHidden/>
          </w:rPr>
          <w:t>2</w:t>
        </w:r>
        <w:r w:rsidRPr="00E621AB">
          <w:rPr>
            <w:rFonts w:asciiTheme="minorHAnsi" w:hAnsiTheme="minorHAnsi" w:cstheme="minorHAnsi"/>
            <w:iCs/>
            <w:webHidden/>
          </w:rPr>
          <w:fldChar w:fldCharType="end"/>
        </w:r>
      </w:hyperlink>
    </w:p>
    <w:p w14:paraId="7D0316BC" w14:textId="578CA17E" w:rsidR="00E621AB" w:rsidRPr="00E621AB" w:rsidRDefault="00000000">
      <w:pPr>
        <w:pStyle w:val="TM1"/>
        <w:rPr>
          <w:rFonts w:asciiTheme="minorHAnsi" w:eastAsiaTheme="minorEastAsia" w:hAnsiTheme="minorHAnsi" w:cstheme="minorHAnsi"/>
          <w:iCs/>
          <w:sz w:val="22"/>
          <w:szCs w:val="22"/>
          <w:lang w:bidi="ar-SA"/>
        </w:rPr>
      </w:pPr>
      <w:hyperlink w:anchor="_Toc103154935" w:history="1">
        <w:r w:rsidR="00E621AB" w:rsidRPr="00E621AB">
          <w:rPr>
            <w:rStyle w:val="Lienhypertexte"/>
            <w:rFonts w:asciiTheme="minorHAnsi" w:hAnsiTheme="minorHAnsi" w:cstheme="minorHAnsi"/>
            <w:iCs/>
          </w:rPr>
          <w:t>2. Investigations</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_Toc103154935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2</w:t>
        </w:r>
        <w:r w:rsidR="00E87A4F" w:rsidRPr="00E621AB">
          <w:rPr>
            <w:rFonts w:asciiTheme="minorHAnsi" w:hAnsiTheme="minorHAnsi" w:cstheme="minorHAnsi"/>
            <w:iCs/>
            <w:webHidden/>
          </w:rPr>
          <w:fldChar w:fldCharType="end"/>
        </w:r>
      </w:hyperlink>
    </w:p>
    <w:p w14:paraId="7A8C33B6" w14:textId="5F1E5DE1" w:rsidR="00E621AB" w:rsidRPr="00E621AB" w:rsidRDefault="00000000">
      <w:pPr>
        <w:pStyle w:val="TM1"/>
        <w:rPr>
          <w:rFonts w:asciiTheme="minorHAnsi" w:eastAsiaTheme="minorEastAsia" w:hAnsiTheme="minorHAnsi" w:cstheme="minorHAnsi"/>
          <w:iCs/>
          <w:sz w:val="22"/>
          <w:szCs w:val="22"/>
          <w:lang w:bidi="ar-SA"/>
        </w:rPr>
      </w:pPr>
      <w:hyperlink w:anchor="_Toc103154936" w:history="1">
        <w:r w:rsidR="00E621AB" w:rsidRPr="00E621AB">
          <w:rPr>
            <w:rStyle w:val="Lienhypertexte"/>
            <w:rFonts w:asciiTheme="minorHAnsi" w:hAnsiTheme="minorHAnsi" w:cstheme="minorHAnsi"/>
            <w:iCs/>
          </w:rPr>
          <w:t>3. Opérations</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_Toc103154936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2</w:t>
        </w:r>
        <w:r w:rsidR="00E87A4F" w:rsidRPr="00E621AB">
          <w:rPr>
            <w:rFonts w:asciiTheme="minorHAnsi" w:hAnsiTheme="minorHAnsi" w:cstheme="minorHAnsi"/>
            <w:iCs/>
            <w:webHidden/>
          </w:rPr>
          <w:fldChar w:fldCharType="end"/>
        </w:r>
      </w:hyperlink>
    </w:p>
    <w:p w14:paraId="6FA8D269" w14:textId="65831E5A" w:rsidR="00E621AB" w:rsidRPr="00E621AB" w:rsidRDefault="00000000">
      <w:pPr>
        <w:pStyle w:val="TM1"/>
        <w:rPr>
          <w:rFonts w:asciiTheme="minorHAnsi" w:eastAsiaTheme="minorEastAsia" w:hAnsiTheme="minorHAnsi" w:cstheme="minorHAnsi"/>
          <w:iCs/>
          <w:sz w:val="22"/>
          <w:szCs w:val="22"/>
          <w:lang w:bidi="ar-SA"/>
        </w:rPr>
      </w:pPr>
      <w:hyperlink w:anchor="_Toc103154937" w:history="1">
        <w:r w:rsidR="00E621AB" w:rsidRPr="00E621AB">
          <w:rPr>
            <w:rStyle w:val="Lienhypertexte"/>
            <w:rFonts w:asciiTheme="minorHAnsi" w:hAnsiTheme="minorHAnsi" w:cstheme="minorHAnsi"/>
            <w:iCs/>
          </w:rPr>
          <w:t>4. Département juridique</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_Toc103154937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2</w:t>
        </w:r>
        <w:r w:rsidR="00E87A4F" w:rsidRPr="00E621AB">
          <w:rPr>
            <w:rFonts w:asciiTheme="minorHAnsi" w:hAnsiTheme="minorHAnsi" w:cstheme="minorHAnsi"/>
            <w:iCs/>
            <w:webHidden/>
          </w:rPr>
          <w:fldChar w:fldCharType="end"/>
        </w:r>
      </w:hyperlink>
    </w:p>
    <w:p w14:paraId="3A9D0BBE" w14:textId="42C26095" w:rsidR="00E621AB" w:rsidRPr="00E621AB" w:rsidRDefault="00000000">
      <w:pPr>
        <w:pStyle w:val="TM1"/>
        <w:rPr>
          <w:rFonts w:asciiTheme="minorHAnsi" w:eastAsiaTheme="minorEastAsia" w:hAnsiTheme="minorHAnsi" w:cstheme="minorHAnsi"/>
          <w:iCs/>
          <w:sz w:val="22"/>
          <w:szCs w:val="22"/>
          <w:lang w:bidi="ar-SA"/>
        </w:rPr>
      </w:pPr>
      <w:hyperlink w:anchor="_Toc103154938" w:history="1">
        <w:r w:rsidR="00E621AB" w:rsidRPr="00E621AB">
          <w:rPr>
            <w:rStyle w:val="Lienhypertexte"/>
            <w:rFonts w:asciiTheme="minorHAnsi" w:hAnsiTheme="minorHAnsi" w:cstheme="minorHAnsi"/>
            <w:iCs/>
          </w:rPr>
          <w:t>5. Missions</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_Toc103154938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3</w:t>
        </w:r>
        <w:r w:rsidR="00E87A4F" w:rsidRPr="00E621AB">
          <w:rPr>
            <w:rFonts w:asciiTheme="minorHAnsi" w:hAnsiTheme="minorHAnsi" w:cstheme="minorHAnsi"/>
            <w:iCs/>
            <w:webHidden/>
          </w:rPr>
          <w:fldChar w:fldCharType="end"/>
        </w:r>
      </w:hyperlink>
    </w:p>
    <w:p w14:paraId="35D84CC5" w14:textId="3D4C9BEF" w:rsidR="00E621AB" w:rsidRPr="00E621AB" w:rsidRDefault="00000000">
      <w:pPr>
        <w:pStyle w:val="TM1"/>
        <w:rPr>
          <w:rFonts w:asciiTheme="minorHAnsi" w:eastAsiaTheme="minorEastAsia" w:hAnsiTheme="minorHAnsi" w:cstheme="minorHAnsi"/>
          <w:iCs/>
          <w:sz w:val="22"/>
          <w:szCs w:val="22"/>
          <w:lang w:bidi="ar-SA"/>
        </w:rPr>
      </w:pPr>
      <w:hyperlink w:anchor="_Toc103154939" w:history="1">
        <w:r w:rsidR="00E621AB" w:rsidRPr="00E621AB">
          <w:rPr>
            <w:rStyle w:val="Lienhypertexte"/>
            <w:rFonts w:asciiTheme="minorHAnsi" w:hAnsiTheme="minorHAnsi" w:cstheme="minorHAnsi"/>
            <w:iCs/>
          </w:rPr>
          <w:t>6. Cahiers des Charges Contractuels</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_Toc103154939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5</w:t>
        </w:r>
        <w:r w:rsidR="00E87A4F" w:rsidRPr="00E621AB">
          <w:rPr>
            <w:rFonts w:asciiTheme="minorHAnsi" w:hAnsiTheme="minorHAnsi" w:cstheme="minorHAnsi"/>
            <w:iCs/>
            <w:webHidden/>
          </w:rPr>
          <w:fldChar w:fldCharType="end"/>
        </w:r>
      </w:hyperlink>
    </w:p>
    <w:p w14:paraId="4605E5C0" w14:textId="0BBB6861" w:rsidR="00E621AB" w:rsidRPr="00E621AB" w:rsidRDefault="00000000">
      <w:pPr>
        <w:pStyle w:val="TM1"/>
        <w:rPr>
          <w:rFonts w:asciiTheme="minorHAnsi" w:eastAsiaTheme="minorEastAsia" w:hAnsiTheme="minorHAnsi" w:cstheme="minorHAnsi"/>
          <w:iCs/>
          <w:sz w:val="22"/>
          <w:szCs w:val="22"/>
          <w:lang w:bidi="ar-SA"/>
        </w:rPr>
      </w:pPr>
      <w:hyperlink w:anchor="_Toc103154940" w:history="1">
        <w:r w:rsidR="00E621AB" w:rsidRPr="00E621AB">
          <w:rPr>
            <w:rStyle w:val="Lienhypertexte"/>
            <w:rFonts w:asciiTheme="minorHAnsi" w:hAnsiTheme="minorHAnsi" w:cstheme="minorHAnsi"/>
            <w:iCs/>
          </w:rPr>
          <w:t>7. Communication</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_Toc103154940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6</w:t>
        </w:r>
        <w:r w:rsidR="00E87A4F" w:rsidRPr="00E621AB">
          <w:rPr>
            <w:rFonts w:asciiTheme="minorHAnsi" w:hAnsiTheme="minorHAnsi" w:cstheme="minorHAnsi"/>
            <w:iCs/>
            <w:webHidden/>
          </w:rPr>
          <w:fldChar w:fldCharType="end"/>
        </w:r>
      </w:hyperlink>
    </w:p>
    <w:p w14:paraId="6B4BDBD3" w14:textId="28ED31A3" w:rsidR="00E621AB" w:rsidRPr="00E621AB" w:rsidRDefault="00000000">
      <w:pPr>
        <w:pStyle w:val="TM1"/>
        <w:rPr>
          <w:rFonts w:asciiTheme="minorHAnsi" w:eastAsiaTheme="minorEastAsia" w:hAnsiTheme="minorHAnsi" w:cstheme="minorHAnsi"/>
          <w:iCs/>
          <w:sz w:val="22"/>
          <w:szCs w:val="22"/>
          <w:lang w:bidi="ar-SA"/>
        </w:rPr>
      </w:pPr>
      <w:hyperlink w:anchor="_Toc103154941" w:history="1">
        <w:r w:rsidR="00E621AB" w:rsidRPr="00E621AB">
          <w:rPr>
            <w:rStyle w:val="Lienhypertexte"/>
            <w:rFonts w:asciiTheme="minorHAnsi" w:hAnsiTheme="minorHAnsi" w:cstheme="minorHAnsi"/>
            <w:iCs/>
          </w:rPr>
          <w:t>8. Relations extérieures</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_Toc103154941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6</w:t>
        </w:r>
        <w:r w:rsidR="00E87A4F" w:rsidRPr="00E621AB">
          <w:rPr>
            <w:rFonts w:asciiTheme="minorHAnsi" w:hAnsiTheme="minorHAnsi" w:cstheme="minorHAnsi"/>
            <w:iCs/>
            <w:webHidden/>
          </w:rPr>
          <w:fldChar w:fldCharType="end"/>
        </w:r>
      </w:hyperlink>
    </w:p>
    <w:p w14:paraId="583D2F21" w14:textId="4C028BFC" w:rsidR="00E621AB" w:rsidRPr="00E621AB" w:rsidRDefault="00000000">
      <w:pPr>
        <w:pStyle w:val="TM1"/>
        <w:rPr>
          <w:rFonts w:asciiTheme="minorHAnsi" w:eastAsiaTheme="minorEastAsia" w:hAnsiTheme="minorHAnsi" w:cstheme="minorHAnsi"/>
          <w:iCs/>
          <w:sz w:val="22"/>
          <w:szCs w:val="22"/>
          <w:lang w:bidi="ar-SA"/>
        </w:rPr>
      </w:pPr>
      <w:hyperlink w:anchor="_Toc103154942" w:history="1">
        <w:r w:rsidR="00E621AB" w:rsidRPr="00E621AB">
          <w:rPr>
            <w:rStyle w:val="Lienhypertexte"/>
            <w:rFonts w:asciiTheme="minorHAnsi" w:hAnsiTheme="minorHAnsi" w:cstheme="minorHAnsi"/>
            <w:iCs/>
          </w:rPr>
          <w:t>9. Conclusion</w:t>
        </w:r>
        <w:r w:rsidR="00E621AB" w:rsidRPr="00E621AB">
          <w:rPr>
            <w:rFonts w:asciiTheme="minorHAnsi" w:hAnsiTheme="minorHAnsi" w:cstheme="minorHAnsi"/>
            <w:iCs/>
            <w:webHidden/>
          </w:rPr>
          <w:tab/>
        </w:r>
        <w:r w:rsidR="00E87A4F" w:rsidRPr="00E621AB">
          <w:rPr>
            <w:rFonts w:asciiTheme="minorHAnsi" w:hAnsiTheme="minorHAnsi" w:cstheme="minorHAnsi"/>
            <w:iCs/>
            <w:webHidden/>
          </w:rPr>
          <w:fldChar w:fldCharType="begin"/>
        </w:r>
        <w:r w:rsidR="00E621AB" w:rsidRPr="00E621AB">
          <w:rPr>
            <w:rFonts w:asciiTheme="minorHAnsi" w:hAnsiTheme="minorHAnsi" w:cstheme="minorHAnsi"/>
            <w:iCs/>
            <w:webHidden/>
          </w:rPr>
          <w:instrText xml:space="preserve"> PAGEREF _Toc103154942 \h </w:instrText>
        </w:r>
        <w:r w:rsidR="00E87A4F" w:rsidRPr="00E621AB">
          <w:rPr>
            <w:rFonts w:asciiTheme="minorHAnsi" w:hAnsiTheme="minorHAnsi" w:cstheme="minorHAnsi"/>
            <w:iCs/>
            <w:webHidden/>
          </w:rPr>
        </w:r>
        <w:r w:rsidR="00E87A4F" w:rsidRPr="00E621AB">
          <w:rPr>
            <w:rFonts w:asciiTheme="minorHAnsi" w:hAnsiTheme="minorHAnsi" w:cstheme="minorHAnsi"/>
            <w:iCs/>
            <w:webHidden/>
          </w:rPr>
          <w:fldChar w:fldCharType="separate"/>
        </w:r>
        <w:r w:rsidR="00207991">
          <w:rPr>
            <w:rFonts w:asciiTheme="minorHAnsi" w:hAnsiTheme="minorHAnsi" w:cstheme="minorHAnsi"/>
            <w:iCs/>
            <w:webHidden/>
          </w:rPr>
          <w:t>7</w:t>
        </w:r>
        <w:r w:rsidR="00E87A4F" w:rsidRPr="00E621AB">
          <w:rPr>
            <w:rFonts w:asciiTheme="minorHAnsi" w:hAnsiTheme="minorHAnsi" w:cstheme="minorHAnsi"/>
            <w:iCs/>
            <w:webHidden/>
          </w:rPr>
          <w:fldChar w:fldCharType="end"/>
        </w:r>
      </w:hyperlink>
    </w:p>
    <w:p w14:paraId="3E45DA08" w14:textId="77777777" w:rsidR="00CC204D" w:rsidRPr="005B5097" w:rsidRDefault="00E87A4F" w:rsidP="00B0607F">
      <w:pPr>
        <w:jc w:val="both"/>
        <w:rPr>
          <w:rStyle w:val="Accentuation"/>
          <w:rFonts w:asciiTheme="minorHAnsi" w:hAnsiTheme="minorHAnsi" w:cstheme="minorHAnsi"/>
          <w:i w:val="0"/>
        </w:rPr>
      </w:pPr>
      <w:r w:rsidRPr="00E621AB">
        <w:rPr>
          <w:rStyle w:val="Accentuation"/>
          <w:rFonts w:asciiTheme="minorHAnsi" w:hAnsiTheme="minorHAnsi" w:cstheme="minorHAnsi"/>
          <w:i w:val="0"/>
        </w:rPr>
        <w:fldChar w:fldCharType="end"/>
      </w:r>
    </w:p>
    <w:p w14:paraId="18CA44F8" w14:textId="77777777" w:rsidR="00A0221B" w:rsidRPr="005B5097" w:rsidRDefault="00A0221B" w:rsidP="00B0607F">
      <w:pPr>
        <w:tabs>
          <w:tab w:val="right" w:leader="dot" w:pos="9062"/>
        </w:tabs>
        <w:jc w:val="both"/>
        <w:rPr>
          <w:rStyle w:val="Accentuation"/>
          <w:rFonts w:asciiTheme="minorHAnsi" w:hAnsiTheme="minorHAnsi" w:cstheme="minorHAnsi"/>
          <w:i w:val="0"/>
        </w:rPr>
      </w:pPr>
    </w:p>
    <w:p w14:paraId="22C48C54" w14:textId="77777777" w:rsidR="00A0221B" w:rsidRPr="00793753" w:rsidRDefault="00A0221B" w:rsidP="00B0607F">
      <w:pPr>
        <w:tabs>
          <w:tab w:val="right" w:leader="dot" w:pos="9062"/>
        </w:tabs>
        <w:jc w:val="both"/>
        <w:rPr>
          <w:rStyle w:val="Accentuation"/>
          <w:rFonts w:asciiTheme="minorHAnsi" w:hAnsiTheme="minorHAnsi" w:cstheme="minorHAnsi"/>
        </w:rPr>
      </w:pPr>
    </w:p>
    <w:p w14:paraId="694828C3"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r w:rsidRPr="00793753">
        <w:rPr>
          <w:rStyle w:val="Accentuation"/>
          <w:rFonts w:asciiTheme="minorHAnsi" w:hAnsiTheme="minorHAnsi" w:cstheme="minorHAnsi"/>
          <w:i w:val="0"/>
          <w:noProof/>
          <w:lang w:val="fr-FR" w:eastAsia="fr-FR"/>
        </w:rPr>
        <w:drawing>
          <wp:inline distT="0" distB="0" distL="0" distR="0" wp14:anchorId="152B370E" wp14:editId="35EBDD71">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50AE2A"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iCs w:val="0"/>
        </w:rPr>
      </w:pPr>
      <w:r w:rsidRPr="00793753">
        <w:rPr>
          <w:rStyle w:val="Accentuation"/>
          <w:rFonts w:asciiTheme="minorHAnsi" w:hAnsiTheme="minorHAnsi" w:cstheme="minorHAnsi"/>
          <w:i w:val="0"/>
          <w:iCs w:val="0"/>
        </w:rPr>
        <w:t>Union européenne</w:t>
      </w:r>
    </w:p>
    <w:p w14:paraId="02363543"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74A6010F" w14:textId="77777777" w:rsidR="00F15FC2" w:rsidRPr="00793753" w:rsidRDefault="00F15FC2" w:rsidP="00F15FC2">
      <w:pPr>
        <w:tabs>
          <w:tab w:val="left" w:pos="2680"/>
          <w:tab w:val="right" w:leader="dot" w:pos="9062"/>
        </w:tabs>
        <w:jc w:val="center"/>
        <w:rPr>
          <w:rStyle w:val="Accentuation"/>
          <w:rFonts w:asciiTheme="minorHAnsi" w:hAnsiTheme="minorHAnsi" w:cstheme="minorHAnsi"/>
          <w:i w:val="0"/>
        </w:rPr>
      </w:pPr>
    </w:p>
    <w:p w14:paraId="1F83A5B9" w14:textId="69E72D1D" w:rsidR="00CC204D" w:rsidRPr="00793753" w:rsidRDefault="00F15FC2" w:rsidP="005B5097">
      <w:pPr>
        <w:tabs>
          <w:tab w:val="left" w:pos="2680"/>
          <w:tab w:val="right" w:leader="dot" w:pos="9062"/>
        </w:tabs>
        <w:jc w:val="center"/>
        <w:rPr>
          <w:rStyle w:val="Accentuation"/>
          <w:rFonts w:asciiTheme="minorHAnsi" w:hAnsiTheme="minorHAnsi" w:cstheme="minorHAnsi"/>
          <w:i w:val="0"/>
        </w:rPr>
      </w:pPr>
      <w:r w:rsidRPr="005B509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2C73C8">
        <w:rPr>
          <w:rFonts w:asciiTheme="minorHAnsi" w:hAnsiTheme="minorHAnsi" w:cstheme="minorHAnsi"/>
          <w:iCs/>
          <w:noProof/>
          <w:lang w:val="fr-FR" w:eastAsia="fr-FR"/>
        </w:rPr>
        <mc:AlternateContent>
          <mc:Choice Requires="wps">
            <w:drawing>
              <wp:anchor distT="0" distB="0" distL="0" distR="0" simplePos="0" relativeHeight="5" behindDoc="0" locked="0" layoutInCell="1" allowOverlap="1" wp14:anchorId="349B0B39" wp14:editId="1EEC4A32">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4A21270D" w14:textId="77777777" w:rsidR="00A85B20" w:rsidRDefault="00A85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0B39"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4A21270D" w14:textId="77777777" w:rsidR="00A85B20" w:rsidRDefault="00A85B20"/>
                  </w:txbxContent>
                </v:textbox>
              </v:rect>
            </w:pict>
          </mc:Fallback>
        </mc:AlternateContent>
      </w:r>
      <w:r w:rsidR="002C73C8">
        <w:rPr>
          <w:rFonts w:asciiTheme="minorHAnsi" w:hAnsiTheme="minorHAnsi" w:cstheme="minorHAnsi"/>
          <w:iCs/>
          <w:noProof/>
          <w:lang w:val="fr-FR" w:eastAsia="fr-FR"/>
        </w:rPr>
        <mc:AlternateContent>
          <mc:Choice Requires="wps">
            <w:drawing>
              <wp:anchor distT="0" distB="0" distL="0" distR="0" simplePos="0" relativeHeight="3" behindDoc="0" locked="0" layoutInCell="1" allowOverlap="1" wp14:anchorId="3B0A5503" wp14:editId="7D7D297F">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117B6"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mc:Fallback>
        </mc:AlternateContent>
      </w:r>
      <w:r w:rsidR="006A575E" w:rsidRPr="00793753">
        <w:rPr>
          <w:rStyle w:val="Accentuation"/>
          <w:rFonts w:asciiTheme="minorHAnsi" w:hAnsiTheme="minorHAnsi" w:cstheme="minorHAnsi"/>
          <w:i w:val="0"/>
        </w:rPr>
        <w:br w:type="page"/>
      </w:r>
    </w:p>
    <w:p w14:paraId="18796BC6" w14:textId="77777777" w:rsidR="009A5D44" w:rsidRPr="00793753" w:rsidRDefault="006A575E" w:rsidP="00C82FB7">
      <w:pPr>
        <w:pStyle w:val="Titre1"/>
        <w:rPr>
          <w:i/>
          <w:sz w:val="24"/>
          <w:szCs w:val="24"/>
        </w:rPr>
      </w:pPr>
      <w:bookmarkStart w:id="0" w:name="_Toc103154934"/>
      <w:r w:rsidRPr="00793753">
        <w:rPr>
          <w:rStyle w:val="Accentuation"/>
          <w:iCs w:val="0"/>
          <w:sz w:val="24"/>
          <w:szCs w:val="24"/>
        </w:rPr>
        <w:lastRenderedPageBreak/>
        <w:t>1. Points principaux</w:t>
      </w:r>
      <w:bookmarkEnd w:id="0"/>
    </w:p>
    <w:p w14:paraId="05283BF0" w14:textId="77777777" w:rsidR="0027392E" w:rsidRPr="00793753" w:rsidRDefault="0027392E" w:rsidP="0045362E">
      <w:pPr>
        <w:jc w:val="both"/>
        <w:rPr>
          <w:rFonts w:asciiTheme="minorHAnsi" w:hAnsiTheme="minorHAnsi" w:cstheme="minorHAnsi"/>
          <w:color w:val="000000"/>
          <w:lang w:eastAsia="fr-FR"/>
        </w:rPr>
      </w:pPr>
    </w:p>
    <w:p w14:paraId="739011B8" w14:textId="77777777" w:rsidR="00BA5AED" w:rsidRDefault="00666AA3" w:rsidP="00BA5AED">
      <w:pPr>
        <w:jc w:val="both"/>
        <w:rPr>
          <w:rFonts w:asciiTheme="minorHAnsi" w:hAnsiTheme="minorHAnsi" w:cstheme="minorHAnsi"/>
        </w:rPr>
      </w:pPr>
      <w:r w:rsidRPr="00793753">
        <w:rPr>
          <w:rFonts w:asciiTheme="minorHAnsi" w:hAnsiTheme="minorHAnsi" w:cstheme="minorHAnsi"/>
        </w:rPr>
        <w:t>C</w:t>
      </w:r>
      <w:r w:rsidR="006C6567">
        <w:rPr>
          <w:rFonts w:asciiTheme="minorHAnsi" w:hAnsiTheme="minorHAnsi" w:cstheme="minorHAnsi"/>
        </w:rPr>
        <w:t>e mois de juin</w:t>
      </w:r>
      <w:r w:rsidR="00FC7635">
        <w:rPr>
          <w:rFonts w:asciiTheme="minorHAnsi" w:hAnsiTheme="minorHAnsi" w:cstheme="minorHAnsi"/>
        </w:rPr>
        <w:t xml:space="preserve"> </w:t>
      </w:r>
      <w:r w:rsidR="00FB411D" w:rsidRPr="00793753">
        <w:rPr>
          <w:rFonts w:asciiTheme="minorHAnsi" w:hAnsiTheme="minorHAnsi" w:cstheme="minorHAnsi"/>
        </w:rPr>
        <w:t>2022</w:t>
      </w:r>
      <w:r w:rsidR="00B94420">
        <w:rPr>
          <w:rFonts w:asciiTheme="minorHAnsi" w:hAnsiTheme="minorHAnsi" w:cstheme="minorHAnsi"/>
        </w:rPr>
        <w:t>, les activités se sont conc</w:t>
      </w:r>
      <w:r w:rsidR="006143AF">
        <w:rPr>
          <w:rFonts w:asciiTheme="minorHAnsi" w:hAnsiTheme="minorHAnsi" w:cstheme="minorHAnsi"/>
        </w:rPr>
        <w:t>entrées sur l’appui aux communautés villageoises sur la mise en œuvre des C</w:t>
      </w:r>
      <w:r w:rsidR="00426CD5">
        <w:rPr>
          <w:rFonts w:asciiTheme="minorHAnsi" w:hAnsiTheme="minorHAnsi" w:cstheme="minorHAnsi"/>
        </w:rPr>
        <w:t>ahiers des charges contractuelles (CCC) et le suivi des Forêts communautaires (FC)</w:t>
      </w:r>
      <w:r w:rsidR="00E621AB">
        <w:rPr>
          <w:rFonts w:asciiTheme="minorHAnsi" w:hAnsiTheme="minorHAnsi" w:cstheme="minorHAnsi"/>
        </w:rPr>
        <w:t xml:space="preserve">. </w:t>
      </w:r>
    </w:p>
    <w:p w14:paraId="7904AE23" w14:textId="77777777" w:rsidR="00B74B13" w:rsidRDefault="00B74B13" w:rsidP="00BA5AED">
      <w:pPr>
        <w:jc w:val="both"/>
        <w:rPr>
          <w:rFonts w:asciiTheme="minorHAnsi" w:hAnsiTheme="minorHAnsi" w:cstheme="minorHAnsi"/>
        </w:rPr>
      </w:pPr>
    </w:p>
    <w:p w14:paraId="43995CF1" w14:textId="71700507" w:rsidR="00426CD5" w:rsidRDefault="00426CD5" w:rsidP="00BA5AED">
      <w:pPr>
        <w:jc w:val="both"/>
        <w:rPr>
          <w:rFonts w:asciiTheme="minorHAnsi" w:hAnsiTheme="minorHAnsi" w:cstheme="minorHAnsi"/>
        </w:rPr>
      </w:pPr>
      <w:r w:rsidRPr="004552A6">
        <w:rPr>
          <w:rFonts w:asciiTheme="minorHAnsi" w:hAnsiTheme="minorHAnsi" w:cstheme="minorHAnsi"/>
          <w:b/>
          <w:bCs/>
          <w:u w:val="single"/>
        </w:rPr>
        <w:t>Du 09 au 18 juin</w:t>
      </w:r>
      <w:r>
        <w:rPr>
          <w:rFonts w:asciiTheme="minorHAnsi" w:hAnsiTheme="minorHAnsi" w:cstheme="minorHAnsi"/>
        </w:rPr>
        <w:t xml:space="preserve"> : Mission </w:t>
      </w:r>
      <w:r w:rsidR="004552A6">
        <w:rPr>
          <w:rFonts w:asciiTheme="minorHAnsi" w:hAnsiTheme="minorHAnsi" w:cstheme="minorHAnsi"/>
        </w:rPr>
        <w:t>conjointe C</w:t>
      </w:r>
      <w:r w:rsidR="00207991">
        <w:rPr>
          <w:rFonts w:asciiTheme="minorHAnsi" w:hAnsiTheme="minorHAnsi" w:cstheme="minorHAnsi"/>
        </w:rPr>
        <w:t xml:space="preserve">J-Brainforest </w:t>
      </w:r>
      <w:r w:rsidR="004552A6">
        <w:rPr>
          <w:rFonts w:asciiTheme="minorHAnsi" w:hAnsiTheme="minorHAnsi" w:cstheme="minorHAnsi"/>
        </w:rPr>
        <w:t>dans le Woleu-Ntem</w:t>
      </w:r>
      <w:r w:rsidR="00A340B8">
        <w:rPr>
          <w:rFonts w:asciiTheme="minorHAnsi" w:hAnsiTheme="minorHAnsi" w:cstheme="minorHAnsi"/>
        </w:rPr>
        <w:t xml:space="preserve"> de suivi des CCC</w:t>
      </w:r>
    </w:p>
    <w:p w14:paraId="6D8F5680" w14:textId="77777777" w:rsidR="004552A6" w:rsidRPr="00E621AB" w:rsidRDefault="004552A6" w:rsidP="00BA5AED">
      <w:pPr>
        <w:jc w:val="both"/>
        <w:rPr>
          <w:rFonts w:asciiTheme="minorHAnsi" w:hAnsiTheme="minorHAnsi" w:cstheme="minorHAnsi"/>
        </w:rPr>
      </w:pPr>
      <w:r w:rsidRPr="004552A6">
        <w:rPr>
          <w:rFonts w:asciiTheme="minorHAnsi" w:hAnsiTheme="minorHAnsi" w:cstheme="minorHAnsi"/>
          <w:b/>
          <w:bCs/>
          <w:u w:val="single"/>
        </w:rPr>
        <w:t>Du 17 au 27 juin</w:t>
      </w:r>
      <w:r>
        <w:rPr>
          <w:rFonts w:asciiTheme="minorHAnsi" w:hAnsiTheme="minorHAnsi" w:cstheme="minorHAnsi"/>
        </w:rPr>
        <w:t xml:space="preserve"> : Mission </w:t>
      </w:r>
      <w:r w:rsidR="00A340B8">
        <w:rPr>
          <w:rFonts w:asciiTheme="minorHAnsi" w:hAnsiTheme="minorHAnsi" w:cstheme="minorHAnsi"/>
        </w:rPr>
        <w:t>d</w:t>
      </w:r>
      <w:r>
        <w:rPr>
          <w:rFonts w:asciiTheme="minorHAnsi" w:hAnsiTheme="minorHAnsi" w:cstheme="minorHAnsi"/>
        </w:rPr>
        <w:t>ans la Ngounié</w:t>
      </w:r>
      <w:r w:rsidR="00A340B8">
        <w:rPr>
          <w:rFonts w:asciiTheme="minorHAnsi" w:hAnsiTheme="minorHAnsi" w:cstheme="minorHAnsi"/>
        </w:rPr>
        <w:t xml:space="preserve"> de suivi des FC (CJ)</w:t>
      </w:r>
    </w:p>
    <w:p w14:paraId="2EF65B3F" w14:textId="77777777" w:rsidR="005F25A2" w:rsidRDefault="00E4424B" w:rsidP="001C7AE8">
      <w:pPr>
        <w:rPr>
          <w:rFonts w:asciiTheme="minorHAnsi" w:hAnsiTheme="minorHAnsi" w:cstheme="minorHAnsi"/>
        </w:rPr>
      </w:pPr>
      <w:r>
        <w:rPr>
          <w:rFonts w:asciiTheme="minorHAnsi" w:hAnsiTheme="minorHAnsi" w:cstheme="minorHAnsi"/>
          <w:b/>
          <w:bCs/>
          <w:u w:val="single"/>
        </w:rPr>
        <w:t>Du 20 au 30 Juin</w:t>
      </w:r>
      <w:r w:rsidR="005F25A2" w:rsidRPr="002C73C8">
        <w:rPr>
          <w:rFonts w:asciiTheme="minorHAnsi" w:hAnsiTheme="minorHAnsi" w:cstheme="minorHAnsi"/>
        </w:rPr>
        <w:t> :</w:t>
      </w:r>
      <w:r w:rsidR="005F25A2" w:rsidRPr="002C73C8">
        <w:rPr>
          <w:rFonts w:asciiTheme="minorHAnsi" w:hAnsiTheme="minorHAnsi" w:cstheme="minorHAnsi"/>
          <w:b/>
          <w:bCs/>
        </w:rPr>
        <w:t xml:space="preserve"> </w:t>
      </w:r>
      <w:r w:rsidR="004A1E34" w:rsidRPr="00793753">
        <w:rPr>
          <w:rFonts w:asciiTheme="minorHAnsi" w:hAnsiTheme="minorHAnsi" w:cstheme="minorHAnsi"/>
        </w:rPr>
        <w:t>Mission de suivi et développement des activités sociales ALEFI</w:t>
      </w:r>
      <w:r w:rsidR="004A1E34">
        <w:rPr>
          <w:rFonts w:asciiTheme="minorHAnsi" w:hAnsiTheme="minorHAnsi" w:cstheme="minorHAnsi"/>
        </w:rPr>
        <w:t xml:space="preserve"> et du suivi juridique des procédures judiciaires</w:t>
      </w:r>
      <w:r w:rsidR="004A1E34" w:rsidRPr="00793753">
        <w:rPr>
          <w:rFonts w:asciiTheme="minorHAnsi" w:hAnsiTheme="minorHAnsi" w:cstheme="minorHAnsi"/>
        </w:rPr>
        <w:t xml:space="preserve"> dans les Départements de </w:t>
      </w:r>
      <w:r>
        <w:rPr>
          <w:rFonts w:asciiTheme="minorHAnsi" w:hAnsiTheme="minorHAnsi" w:cstheme="minorHAnsi"/>
        </w:rPr>
        <w:t>l’Ivindo</w:t>
      </w:r>
      <w:r w:rsidR="004A1E34">
        <w:rPr>
          <w:rFonts w:asciiTheme="minorHAnsi" w:hAnsiTheme="minorHAnsi" w:cstheme="minorHAnsi"/>
        </w:rPr>
        <w:t xml:space="preserve"> (CJ)</w:t>
      </w:r>
    </w:p>
    <w:p w14:paraId="3C174559" w14:textId="77777777" w:rsidR="00A71BC5" w:rsidRPr="00793753" w:rsidRDefault="005C1767" w:rsidP="001C7AE8">
      <w:pPr>
        <w:rPr>
          <w:rFonts w:asciiTheme="minorHAnsi" w:hAnsiTheme="minorHAnsi" w:cstheme="minorHAnsi"/>
          <w:b/>
          <w:bCs/>
          <w:u w:val="single"/>
        </w:rPr>
      </w:pPr>
      <w:r>
        <w:rPr>
          <w:rFonts w:asciiTheme="minorHAnsi" w:hAnsiTheme="minorHAnsi" w:cstheme="minorHAnsi"/>
        </w:rPr>
        <w:t xml:space="preserve">. </w:t>
      </w:r>
    </w:p>
    <w:p w14:paraId="63CC296B" w14:textId="77777777" w:rsidR="0027392E" w:rsidRPr="00793753" w:rsidRDefault="0027392E" w:rsidP="0042718A">
      <w:pPr>
        <w:jc w:val="both"/>
        <w:rPr>
          <w:rStyle w:val="Accentuation"/>
          <w:rFonts w:asciiTheme="minorHAnsi" w:hAnsiTheme="minorHAnsi" w:cstheme="minorHAnsi"/>
          <w:b/>
          <w:i w:val="0"/>
        </w:rPr>
      </w:pPr>
    </w:p>
    <w:p w14:paraId="2A5DCFA7" w14:textId="77777777" w:rsidR="000A591E" w:rsidRPr="00793753" w:rsidRDefault="000A591E" w:rsidP="000A591E">
      <w:pPr>
        <w:pStyle w:val="Titre1"/>
        <w:rPr>
          <w:rStyle w:val="Accentuation"/>
          <w:b w:val="0"/>
          <w:i w:val="0"/>
          <w:sz w:val="24"/>
          <w:szCs w:val="24"/>
        </w:rPr>
      </w:pPr>
      <w:bookmarkStart w:id="1" w:name="_Toc103154935"/>
      <w:r w:rsidRPr="00793753">
        <w:rPr>
          <w:rStyle w:val="Accentuation"/>
          <w:sz w:val="24"/>
          <w:szCs w:val="24"/>
        </w:rPr>
        <w:t>2. Investigations</w:t>
      </w:r>
      <w:bookmarkEnd w:id="1"/>
    </w:p>
    <w:p w14:paraId="6BF41514" w14:textId="77777777" w:rsidR="000A591E" w:rsidRPr="00793753" w:rsidRDefault="000A591E" w:rsidP="000A591E">
      <w:pPr>
        <w:jc w:val="both"/>
        <w:rPr>
          <w:rStyle w:val="Accentuation"/>
          <w:rFonts w:asciiTheme="minorHAnsi" w:hAnsiTheme="minorHAnsi" w:cstheme="minorHAnsi"/>
          <w:b/>
          <w:i w:val="0"/>
        </w:rPr>
      </w:pPr>
    </w:p>
    <w:p w14:paraId="0DD99130"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793753" w14:paraId="51299E9F" w14:textId="77777777" w:rsidTr="004E4D64">
        <w:tc>
          <w:tcPr>
            <w:tcW w:w="4531" w:type="dxa"/>
          </w:tcPr>
          <w:p w14:paraId="6EA387B8"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d’investigations menées</w:t>
            </w:r>
          </w:p>
        </w:tc>
        <w:tc>
          <w:tcPr>
            <w:tcW w:w="4531" w:type="dxa"/>
          </w:tcPr>
          <w:p w14:paraId="129AA145" w14:textId="77777777" w:rsidR="000A591E" w:rsidRPr="006E66CB" w:rsidRDefault="00E4424B" w:rsidP="00B21D71">
            <w:pPr>
              <w:spacing w:line="276" w:lineRule="auto"/>
              <w:jc w:val="both"/>
              <w:rPr>
                <w:rFonts w:asciiTheme="minorHAnsi" w:hAnsiTheme="minorHAnsi" w:cstheme="minorHAnsi"/>
                <w:i/>
                <w:lang w:val="fr-FR"/>
              </w:rPr>
            </w:pPr>
            <w:r w:rsidRPr="006E66CB">
              <w:rPr>
                <w:rFonts w:asciiTheme="minorHAnsi" w:hAnsiTheme="minorHAnsi" w:cstheme="minorHAnsi"/>
                <w:i/>
                <w:lang w:val="fr-FR"/>
              </w:rPr>
              <w:t>0</w:t>
            </w:r>
          </w:p>
        </w:tc>
      </w:tr>
      <w:tr w:rsidR="000A591E" w:rsidRPr="00793753" w14:paraId="1142F7C5" w14:textId="77777777" w:rsidTr="004E4D64">
        <w:tc>
          <w:tcPr>
            <w:tcW w:w="4531" w:type="dxa"/>
          </w:tcPr>
          <w:p w14:paraId="44B70956"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Investigation ayant menées à une opération</w:t>
            </w:r>
          </w:p>
        </w:tc>
        <w:tc>
          <w:tcPr>
            <w:tcW w:w="4531" w:type="dxa"/>
          </w:tcPr>
          <w:p w14:paraId="3CEDFE56" w14:textId="77777777" w:rsidR="000A591E" w:rsidRPr="006E66CB" w:rsidRDefault="00E4424B" w:rsidP="00F9554F">
            <w:pPr>
              <w:spacing w:line="276" w:lineRule="auto"/>
              <w:jc w:val="both"/>
              <w:rPr>
                <w:rFonts w:asciiTheme="minorHAnsi" w:hAnsiTheme="minorHAnsi" w:cstheme="minorHAnsi"/>
                <w:i/>
                <w:lang w:val="fr-FR"/>
              </w:rPr>
            </w:pPr>
            <w:r w:rsidRPr="006E66CB">
              <w:rPr>
                <w:rFonts w:asciiTheme="minorHAnsi" w:hAnsiTheme="minorHAnsi" w:cstheme="minorHAnsi"/>
                <w:i/>
                <w:lang w:val="fr-FR"/>
              </w:rPr>
              <w:t>0</w:t>
            </w:r>
          </w:p>
        </w:tc>
      </w:tr>
      <w:tr w:rsidR="000A591E" w:rsidRPr="00793753" w14:paraId="1B306465" w14:textId="77777777" w:rsidTr="004E4D64">
        <w:tc>
          <w:tcPr>
            <w:tcW w:w="4531" w:type="dxa"/>
          </w:tcPr>
          <w:p w14:paraId="512801D4" w14:textId="77777777" w:rsidR="000A591E" w:rsidRPr="00600EA8" w:rsidRDefault="000A591E" w:rsidP="004E4D64">
            <w:pPr>
              <w:spacing w:line="276" w:lineRule="auto"/>
              <w:jc w:val="both"/>
              <w:rPr>
                <w:rFonts w:asciiTheme="minorHAnsi" w:hAnsiTheme="minorHAnsi" w:cstheme="minorHAnsi"/>
                <w:i/>
                <w:lang w:val="fr-FR"/>
              </w:rPr>
            </w:pPr>
            <w:r w:rsidRPr="00600EA8">
              <w:rPr>
                <w:rFonts w:asciiTheme="minorHAnsi" w:hAnsiTheme="minorHAnsi" w:cstheme="minorHAnsi"/>
                <w:i/>
                <w:lang w:val="fr-FR"/>
              </w:rPr>
              <w:t xml:space="preserve">Nombre de </w:t>
            </w:r>
            <w:r w:rsidR="00600EA8" w:rsidRPr="00600EA8">
              <w:rPr>
                <w:rFonts w:asciiTheme="minorHAnsi" w:hAnsiTheme="minorHAnsi" w:cstheme="minorHAnsi"/>
                <w:i/>
                <w:lang w:val="fr-FR"/>
              </w:rPr>
              <w:t>contrevenants</w:t>
            </w:r>
            <w:r w:rsidRPr="00600EA8">
              <w:rPr>
                <w:rFonts w:asciiTheme="minorHAnsi" w:hAnsiTheme="minorHAnsi" w:cstheme="minorHAnsi"/>
                <w:i/>
                <w:lang w:val="fr-FR"/>
              </w:rPr>
              <w:t xml:space="preserve"> identifiés</w:t>
            </w:r>
          </w:p>
        </w:tc>
        <w:tc>
          <w:tcPr>
            <w:tcW w:w="4531" w:type="dxa"/>
          </w:tcPr>
          <w:p w14:paraId="06DB03E0" w14:textId="77777777" w:rsidR="000A591E" w:rsidRPr="006E66CB" w:rsidRDefault="006E66CB" w:rsidP="00B21D71">
            <w:pPr>
              <w:spacing w:line="276" w:lineRule="auto"/>
              <w:jc w:val="both"/>
              <w:rPr>
                <w:rFonts w:asciiTheme="minorHAnsi" w:hAnsiTheme="minorHAnsi" w:cstheme="minorHAnsi"/>
                <w:i/>
                <w:lang w:val="fr-FR"/>
              </w:rPr>
            </w:pPr>
            <w:r w:rsidRPr="006E66CB">
              <w:rPr>
                <w:rFonts w:asciiTheme="minorHAnsi" w:hAnsiTheme="minorHAnsi" w:cstheme="minorHAnsi"/>
                <w:i/>
                <w:lang w:val="fr-FR"/>
              </w:rPr>
              <w:t>0</w:t>
            </w:r>
          </w:p>
        </w:tc>
      </w:tr>
    </w:tbl>
    <w:p w14:paraId="2A883D20" w14:textId="77777777" w:rsidR="00666AA3" w:rsidRPr="00793753" w:rsidRDefault="00666AA3" w:rsidP="000A591E">
      <w:pPr>
        <w:jc w:val="both"/>
        <w:rPr>
          <w:rStyle w:val="Accentuation"/>
          <w:rFonts w:asciiTheme="minorHAnsi" w:hAnsiTheme="minorHAnsi" w:cstheme="minorHAnsi"/>
          <w:i w:val="0"/>
        </w:rPr>
      </w:pPr>
    </w:p>
    <w:p w14:paraId="479DC493" w14:textId="77777777" w:rsidR="00CF3614" w:rsidRPr="00793753" w:rsidRDefault="006E66CB" w:rsidP="000A591E">
      <w:pPr>
        <w:jc w:val="both"/>
        <w:rPr>
          <w:rStyle w:val="Accentuation"/>
          <w:rFonts w:asciiTheme="minorHAnsi" w:hAnsiTheme="minorHAnsi" w:cstheme="minorHAnsi"/>
          <w:i w:val="0"/>
        </w:rPr>
      </w:pPr>
      <w:r>
        <w:rPr>
          <w:rStyle w:val="Accentuation"/>
          <w:rFonts w:asciiTheme="minorHAnsi" w:hAnsiTheme="minorHAnsi" w:cstheme="minorHAnsi"/>
          <w:i w:val="0"/>
        </w:rPr>
        <w:t xml:space="preserve">Aucune investigation n’a été menée ce mois. </w:t>
      </w:r>
    </w:p>
    <w:p w14:paraId="0A8B0DFA" w14:textId="77777777" w:rsidR="00CF3614" w:rsidRPr="00793753" w:rsidRDefault="00CF3614" w:rsidP="000A591E">
      <w:pPr>
        <w:jc w:val="both"/>
        <w:rPr>
          <w:rStyle w:val="Accentuation"/>
          <w:rFonts w:asciiTheme="minorHAnsi" w:hAnsiTheme="minorHAnsi" w:cstheme="minorHAnsi"/>
          <w:i w:val="0"/>
          <w:lang w:val="fr-FR"/>
        </w:rPr>
      </w:pPr>
    </w:p>
    <w:p w14:paraId="13A3E9BE" w14:textId="77777777" w:rsidR="000A591E" w:rsidRPr="00793753" w:rsidRDefault="000A591E" w:rsidP="000A591E">
      <w:pPr>
        <w:pStyle w:val="Titre1"/>
        <w:rPr>
          <w:rStyle w:val="Accentuation"/>
          <w:iCs w:val="0"/>
          <w:sz w:val="24"/>
          <w:szCs w:val="24"/>
        </w:rPr>
      </w:pPr>
      <w:bookmarkStart w:id="2" w:name="_Toc103154936"/>
      <w:r w:rsidRPr="00793753">
        <w:rPr>
          <w:rStyle w:val="Accentuation"/>
          <w:iCs w:val="0"/>
          <w:sz w:val="24"/>
          <w:szCs w:val="24"/>
        </w:rPr>
        <w:t>3. Opérations</w:t>
      </w:r>
      <w:bookmarkEnd w:id="2"/>
    </w:p>
    <w:p w14:paraId="124AE12A" w14:textId="77777777" w:rsidR="000A591E" w:rsidRPr="00793753" w:rsidRDefault="000A591E" w:rsidP="000A591E">
      <w:pPr>
        <w:jc w:val="both"/>
        <w:rPr>
          <w:rStyle w:val="Accentuation"/>
          <w:rFonts w:asciiTheme="minorHAnsi" w:hAnsiTheme="minorHAnsi" w:cstheme="minorHAnsi"/>
          <w:i w:val="0"/>
        </w:rPr>
      </w:pPr>
    </w:p>
    <w:p w14:paraId="5DACB224" w14:textId="77777777" w:rsidR="000A591E" w:rsidRPr="00793753" w:rsidRDefault="000A591E" w:rsidP="000A591E">
      <w:pPr>
        <w:spacing w:after="240" w:line="276" w:lineRule="auto"/>
        <w:jc w:val="both"/>
        <w:rPr>
          <w:rFonts w:asciiTheme="minorHAnsi" w:hAnsiTheme="minorHAnsi" w:cstheme="minorHAnsi"/>
          <w:i/>
          <w:lang w:val="fr-FR"/>
        </w:rPr>
      </w:pPr>
      <w:r w:rsidRPr="00793753">
        <w:rPr>
          <w:rFonts w:asciiTheme="minorHAnsi" w:hAnsiTheme="minorHAnsi" w:cstheme="minorHAnsi"/>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793753" w14:paraId="0303AC52" w14:textId="77777777" w:rsidTr="004E4D64">
        <w:trPr>
          <w:trHeight w:val="70"/>
        </w:trPr>
        <w:tc>
          <w:tcPr>
            <w:tcW w:w="4453" w:type="dxa"/>
          </w:tcPr>
          <w:p w14:paraId="453AFD86"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Nombre d’opérations menées ce mois</w:t>
            </w:r>
          </w:p>
        </w:tc>
        <w:tc>
          <w:tcPr>
            <w:tcW w:w="4478" w:type="dxa"/>
          </w:tcPr>
          <w:p w14:paraId="031CCD7B" w14:textId="77777777" w:rsidR="000A591E" w:rsidRPr="006E66CB" w:rsidRDefault="006E66CB" w:rsidP="00714C12">
            <w:pPr>
              <w:spacing w:line="276" w:lineRule="auto"/>
              <w:jc w:val="both"/>
              <w:rPr>
                <w:rFonts w:asciiTheme="minorHAnsi" w:hAnsiTheme="minorHAnsi" w:cstheme="minorHAnsi"/>
                <w:i/>
                <w:lang w:val="fr-FR"/>
              </w:rPr>
            </w:pPr>
            <w:r w:rsidRPr="006E66CB">
              <w:rPr>
                <w:rFonts w:asciiTheme="minorHAnsi" w:hAnsiTheme="minorHAnsi" w:cstheme="minorHAnsi"/>
                <w:i/>
                <w:lang w:val="fr-FR"/>
              </w:rPr>
              <w:t>0</w:t>
            </w:r>
          </w:p>
        </w:tc>
      </w:tr>
      <w:tr w:rsidR="000A591E" w:rsidRPr="00793753" w14:paraId="7BF8541F" w14:textId="77777777" w:rsidTr="004E4D64">
        <w:trPr>
          <w:trHeight w:val="231"/>
        </w:trPr>
        <w:tc>
          <w:tcPr>
            <w:tcW w:w="4453" w:type="dxa"/>
          </w:tcPr>
          <w:p w14:paraId="3EF687F4" w14:textId="77777777" w:rsidR="000A591E" w:rsidRPr="00F37973" w:rsidRDefault="000A591E" w:rsidP="004E4D64">
            <w:pPr>
              <w:spacing w:line="276" w:lineRule="auto"/>
              <w:jc w:val="both"/>
              <w:rPr>
                <w:rFonts w:asciiTheme="minorHAnsi" w:hAnsiTheme="minorHAnsi" w:cstheme="minorHAnsi"/>
                <w:i/>
                <w:lang w:val="fr-FR"/>
              </w:rPr>
            </w:pPr>
            <w:r w:rsidRPr="00F37973">
              <w:rPr>
                <w:rFonts w:asciiTheme="minorHAnsi" w:hAnsiTheme="minorHAnsi" w:cstheme="minorHAnsi"/>
                <w:i/>
                <w:lang w:val="fr-FR"/>
              </w:rPr>
              <w:t xml:space="preserve">Nombre de personnes arrêtées </w:t>
            </w:r>
          </w:p>
        </w:tc>
        <w:tc>
          <w:tcPr>
            <w:tcW w:w="4478" w:type="dxa"/>
          </w:tcPr>
          <w:p w14:paraId="12CA7507" w14:textId="77777777" w:rsidR="000A591E" w:rsidRPr="006E66CB" w:rsidRDefault="006E66CB" w:rsidP="00714C12">
            <w:pPr>
              <w:spacing w:line="276" w:lineRule="auto"/>
              <w:jc w:val="both"/>
              <w:rPr>
                <w:rFonts w:asciiTheme="minorHAnsi" w:hAnsiTheme="minorHAnsi" w:cstheme="minorHAnsi"/>
                <w:i/>
                <w:lang w:val="fr-FR"/>
              </w:rPr>
            </w:pPr>
            <w:r w:rsidRPr="006E66CB">
              <w:rPr>
                <w:rFonts w:asciiTheme="minorHAnsi" w:hAnsiTheme="minorHAnsi" w:cstheme="minorHAnsi"/>
                <w:i/>
                <w:lang w:val="fr-FR"/>
              </w:rPr>
              <w:t>0</w:t>
            </w:r>
          </w:p>
        </w:tc>
      </w:tr>
    </w:tbl>
    <w:p w14:paraId="00C02D84" w14:textId="77777777" w:rsidR="00AC2E33" w:rsidRPr="00793753" w:rsidRDefault="00AC2E33" w:rsidP="00181747">
      <w:pPr>
        <w:pStyle w:val="Sansinterligne"/>
        <w:rPr>
          <w:rStyle w:val="Accentuation"/>
          <w:rFonts w:asciiTheme="minorHAnsi" w:hAnsiTheme="minorHAnsi" w:cstheme="minorHAnsi"/>
          <w:i w:val="0"/>
        </w:rPr>
      </w:pPr>
    </w:p>
    <w:p w14:paraId="679EC4FE" w14:textId="77777777" w:rsidR="00BB318E" w:rsidRPr="00181747" w:rsidRDefault="006E66CB" w:rsidP="00181747">
      <w:pPr>
        <w:pStyle w:val="Sansinterligne"/>
        <w:jc w:val="both"/>
        <w:rPr>
          <w:rFonts w:asciiTheme="minorHAnsi" w:hAnsiTheme="minorHAnsi" w:cstheme="minorHAnsi"/>
          <w:sz w:val="24"/>
          <w:szCs w:val="24"/>
        </w:rPr>
      </w:pPr>
      <w:r>
        <w:rPr>
          <w:rFonts w:asciiTheme="minorHAnsi" w:hAnsiTheme="minorHAnsi" w:cstheme="minorHAnsi"/>
          <w:sz w:val="24"/>
          <w:szCs w:val="24"/>
        </w:rPr>
        <w:t>Aucune opération n’a été menée ce mois.</w:t>
      </w:r>
    </w:p>
    <w:p w14:paraId="50F82C46" w14:textId="77777777" w:rsidR="00DD5926" w:rsidRPr="00181747" w:rsidRDefault="00DD5926" w:rsidP="00E87BB0">
      <w:pPr>
        <w:jc w:val="both"/>
        <w:rPr>
          <w:rStyle w:val="Accentuation"/>
          <w:rFonts w:asciiTheme="minorHAnsi" w:hAnsiTheme="minorHAnsi" w:cstheme="minorHAnsi"/>
          <w:i w:val="0"/>
          <w:lang w:val="fr-FR"/>
        </w:rPr>
      </w:pPr>
    </w:p>
    <w:p w14:paraId="5BC7633A" w14:textId="77777777" w:rsidR="00F406F4" w:rsidRPr="00793753" w:rsidRDefault="00F406F4" w:rsidP="00E87BB0">
      <w:pPr>
        <w:jc w:val="both"/>
        <w:rPr>
          <w:rStyle w:val="Accentuation"/>
          <w:rFonts w:asciiTheme="minorHAnsi" w:hAnsiTheme="minorHAnsi" w:cstheme="minorHAnsi"/>
          <w:i w:val="0"/>
        </w:rPr>
      </w:pPr>
    </w:p>
    <w:p w14:paraId="0B369432" w14:textId="77777777" w:rsidR="000A591E" w:rsidRPr="00793753" w:rsidRDefault="000A591E" w:rsidP="000A591E">
      <w:pPr>
        <w:pStyle w:val="Titre1"/>
        <w:rPr>
          <w:rStyle w:val="Accentuation"/>
          <w:sz w:val="24"/>
          <w:szCs w:val="24"/>
        </w:rPr>
      </w:pPr>
      <w:bookmarkStart w:id="3" w:name="_Toc103154937"/>
      <w:r w:rsidRPr="00793753">
        <w:rPr>
          <w:rStyle w:val="Accentuation"/>
          <w:sz w:val="24"/>
          <w:szCs w:val="24"/>
        </w:rPr>
        <w:t>4. Département juridique</w:t>
      </w:r>
      <w:bookmarkEnd w:id="3"/>
    </w:p>
    <w:p w14:paraId="47DFF9C3" w14:textId="77777777" w:rsidR="000A591E" w:rsidRPr="00793753" w:rsidRDefault="000A591E" w:rsidP="000A591E">
      <w:pPr>
        <w:jc w:val="both"/>
        <w:rPr>
          <w:rStyle w:val="Accentuation"/>
          <w:rFonts w:asciiTheme="minorHAnsi" w:hAnsiTheme="minorHAnsi" w:cstheme="minorHAnsi"/>
          <w:i w:val="0"/>
        </w:rPr>
      </w:pPr>
    </w:p>
    <w:p w14:paraId="767D7F22" w14:textId="77777777" w:rsidR="000A591E" w:rsidRPr="00793753" w:rsidRDefault="000A591E"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rPr>
        <w:t>4.1. Suivi des affaires</w:t>
      </w:r>
      <w:r w:rsidRPr="00793753">
        <w:rPr>
          <w:rStyle w:val="Accentuation"/>
          <w:rFonts w:asciiTheme="minorHAnsi" w:hAnsiTheme="minorHAnsi" w:cstheme="minorHAnsi"/>
          <w:i w:val="0"/>
        </w:rPr>
        <w:tab/>
      </w:r>
    </w:p>
    <w:p w14:paraId="47833EA0" w14:textId="77777777" w:rsidR="000A591E" w:rsidRPr="00793753" w:rsidRDefault="000A591E" w:rsidP="000A591E">
      <w:pPr>
        <w:jc w:val="both"/>
        <w:rPr>
          <w:rStyle w:val="Accentuation"/>
          <w:rFonts w:asciiTheme="minorHAnsi" w:hAnsiTheme="minorHAnsi" w:cstheme="minorHAnsi"/>
          <w:b/>
          <w:i w:val="0"/>
          <w:color w:val="FF0000"/>
        </w:rPr>
      </w:pPr>
    </w:p>
    <w:p w14:paraId="110662F5"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3D0F1AE2" w14:textId="77777777" w:rsidR="000A591E" w:rsidRPr="00793753" w:rsidRDefault="000A591E" w:rsidP="000A591E">
      <w:pPr>
        <w:jc w:val="both"/>
        <w:rPr>
          <w:rStyle w:val="Accentuation"/>
          <w:rFonts w:asciiTheme="minorHAnsi" w:hAnsiTheme="minorHAnsi" w:cstheme="minorHAnsi"/>
        </w:rPr>
      </w:pPr>
    </w:p>
    <w:tbl>
      <w:tblPr>
        <w:tblStyle w:val="Grilledetableauclaire1"/>
        <w:tblW w:w="0" w:type="auto"/>
        <w:jc w:val="center"/>
        <w:tblLook w:val="04A0" w:firstRow="1" w:lastRow="0" w:firstColumn="1" w:lastColumn="0" w:noHBand="0" w:noVBand="1"/>
      </w:tblPr>
      <w:tblGrid>
        <w:gridCol w:w="4761"/>
        <w:gridCol w:w="4158"/>
      </w:tblGrid>
      <w:tr w:rsidR="000A591E" w:rsidRPr="00793753" w14:paraId="127B16A2" w14:textId="77777777" w:rsidTr="004E4D64">
        <w:trPr>
          <w:jc w:val="center"/>
        </w:trPr>
        <w:tc>
          <w:tcPr>
            <w:tcW w:w="4794" w:type="dxa"/>
          </w:tcPr>
          <w:p w14:paraId="07872DB1"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d’affaires suivies                     </w:t>
            </w:r>
          </w:p>
        </w:tc>
        <w:tc>
          <w:tcPr>
            <w:tcW w:w="4200" w:type="dxa"/>
          </w:tcPr>
          <w:p w14:paraId="67F08DC1" w14:textId="77777777" w:rsidR="000A591E" w:rsidRPr="00A71BC5" w:rsidRDefault="004C52CB"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2</w:t>
            </w:r>
          </w:p>
        </w:tc>
      </w:tr>
      <w:tr w:rsidR="000A591E" w:rsidRPr="00793753" w14:paraId="6F11D670" w14:textId="77777777" w:rsidTr="004E4D64">
        <w:trPr>
          <w:jc w:val="center"/>
        </w:trPr>
        <w:tc>
          <w:tcPr>
            <w:tcW w:w="4794" w:type="dxa"/>
          </w:tcPr>
          <w:p w14:paraId="171FFF73"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condamnations</w:t>
            </w:r>
          </w:p>
        </w:tc>
        <w:tc>
          <w:tcPr>
            <w:tcW w:w="4200" w:type="dxa"/>
          </w:tcPr>
          <w:p w14:paraId="419793E7" w14:textId="77777777" w:rsidR="000A591E" w:rsidRPr="00A71BC5" w:rsidRDefault="00A71BC5" w:rsidP="00A71BC5">
            <w:pPr>
              <w:jc w:val="center"/>
              <w:rPr>
                <w:rStyle w:val="Accentuation"/>
                <w:rFonts w:asciiTheme="minorHAnsi" w:hAnsiTheme="minorHAnsi" w:cstheme="minorHAnsi"/>
                <w:i w:val="0"/>
                <w:iCs w:val="0"/>
              </w:rPr>
            </w:pPr>
            <w:r w:rsidRPr="00A71BC5">
              <w:rPr>
                <w:rStyle w:val="Accentuation"/>
                <w:rFonts w:asciiTheme="minorHAnsi" w:hAnsiTheme="minorHAnsi" w:cstheme="minorHAnsi"/>
                <w:i w:val="0"/>
                <w:iCs w:val="0"/>
              </w:rPr>
              <w:t>0</w:t>
            </w:r>
          </w:p>
        </w:tc>
      </w:tr>
      <w:tr w:rsidR="000A591E" w:rsidRPr="00793753" w14:paraId="3B603EC1" w14:textId="77777777" w:rsidTr="004E4D64">
        <w:trPr>
          <w:jc w:val="center"/>
        </w:trPr>
        <w:tc>
          <w:tcPr>
            <w:tcW w:w="4794" w:type="dxa"/>
          </w:tcPr>
          <w:p w14:paraId="1A5C7882"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Affaires enregistrées</w:t>
            </w:r>
          </w:p>
        </w:tc>
        <w:tc>
          <w:tcPr>
            <w:tcW w:w="4200" w:type="dxa"/>
          </w:tcPr>
          <w:p w14:paraId="6887C367" w14:textId="77777777" w:rsidR="000A591E" w:rsidRPr="00A71BC5" w:rsidRDefault="00FC7635"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0</w:t>
            </w:r>
          </w:p>
        </w:tc>
      </w:tr>
      <w:tr w:rsidR="000A591E" w:rsidRPr="00793753" w14:paraId="04FAEF6B" w14:textId="77777777" w:rsidTr="004E4D64">
        <w:trPr>
          <w:jc w:val="center"/>
        </w:trPr>
        <w:tc>
          <w:tcPr>
            <w:tcW w:w="4794" w:type="dxa"/>
          </w:tcPr>
          <w:p w14:paraId="76544103"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prévenus</w:t>
            </w:r>
          </w:p>
        </w:tc>
        <w:tc>
          <w:tcPr>
            <w:tcW w:w="4200" w:type="dxa"/>
          </w:tcPr>
          <w:p w14:paraId="194EF432" w14:textId="77777777" w:rsidR="000A591E" w:rsidRPr="00A71BC5" w:rsidRDefault="003C399E" w:rsidP="00A71BC5">
            <w:pPr>
              <w:jc w:val="center"/>
              <w:rPr>
                <w:rStyle w:val="Accentuation"/>
                <w:rFonts w:asciiTheme="minorHAnsi" w:hAnsiTheme="minorHAnsi" w:cstheme="minorHAnsi"/>
                <w:i w:val="0"/>
                <w:iCs w:val="0"/>
              </w:rPr>
            </w:pPr>
            <w:r>
              <w:rPr>
                <w:rStyle w:val="Accentuation"/>
                <w:rFonts w:asciiTheme="minorHAnsi" w:hAnsiTheme="minorHAnsi" w:cstheme="minorHAnsi"/>
                <w:i w:val="0"/>
                <w:iCs w:val="0"/>
              </w:rPr>
              <w:t>0</w:t>
            </w:r>
          </w:p>
        </w:tc>
      </w:tr>
    </w:tbl>
    <w:p w14:paraId="29BF99C3" w14:textId="77777777" w:rsidR="000A591E" w:rsidRPr="00793753" w:rsidRDefault="000A591E" w:rsidP="000A591E">
      <w:pPr>
        <w:jc w:val="both"/>
        <w:rPr>
          <w:rStyle w:val="Accentuation"/>
          <w:rFonts w:asciiTheme="minorHAnsi" w:hAnsiTheme="minorHAnsi" w:cstheme="minorHAnsi"/>
          <w:i w:val="0"/>
        </w:rPr>
      </w:pPr>
    </w:p>
    <w:p w14:paraId="367AA907" w14:textId="77777777" w:rsidR="004C52CB" w:rsidRPr="00B74B13" w:rsidRDefault="004C52CB" w:rsidP="004C52CB">
      <w:pPr>
        <w:jc w:val="both"/>
        <w:rPr>
          <w:rFonts w:asciiTheme="minorHAnsi" w:hAnsiTheme="minorHAnsi" w:cstheme="minorHAnsi"/>
        </w:rPr>
      </w:pPr>
      <w:r w:rsidRPr="00B74B13">
        <w:rPr>
          <w:rFonts w:asciiTheme="minorHAnsi" w:hAnsiTheme="minorHAnsi" w:cstheme="minorHAnsi"/>
        </w:rPr>
        <w:t>Deux affaires ont été suivies par l'équipe de l'ONG Conservation Justi</w:t>
      </w:r>
      <w:r w:rsidR="00E4424B" w:rsidRPr="00B74B13">
        <w:rPr>
          <w:rFonts w:asciiTheme="minorHAnsi" w:hAnsiTheme="minorHAnsi" w:cstheme="minorHAnsi"/>
        </w:rPr>
        <w:t>ce pour le compte du mois de Juin</w:t>
      </w:r>
      <w:r w:rsidRPr="00B74B13">
        <w:rPr>
          <w:rFonts w:asciiTheme="minorHAnsi" w:hAnsiTheme="minorHAnsi" w:cstheme="minorHAnsi"/>
        </w:rPr>
        <w:t xml:space="preserve"> 2022. Il s'agit des affaires :</w:t>
      </w:r>
    </w:p>
    <w:p w14:paraId="1AB34D8F" w14:textId="77777777" w:rsidR="004C52CB" w:rsidRPr="00B74B13" w:rsidRDefault="004C52CB" w:rsidP="004C52CB">
      <w:pPr>
        <w:jc w:val="both"/>
        <w:rPr>
          <w:rFonts w:asciiTheme="minorHAnsi" w:hAnsiTheme="minorHAnsi" w:cstheme="minorHAnsi"/>
        </w:rPr>
      </w:pPr>
    </w:p>
    <w:p w14:paraId="6BB31C85" w14:textId="717DC17F" w:rsidR="004C52CB" w:rsidRPr="00207991" w:rsidRDefault="004C52CB" w:rsidP="004C52CB">
      <w:pPr>
        <w:jc w:val="both"/>
        <w:rPr>
          <w:rFonts w:asciiTheme="minorHAnsi" w:hAnsiTheme="minorHAnsi" w:cstheme="minorHAnsi"/>
          <w:lang w:val="en-GB"/>
        </w:rPr>
      </w:pPr>
      <w:r w:rsidRPr="00207991">
        <w:rPr>
          <w:rFonts w:asciiTheme="minorHAnsi" w:hAnsiTheme="minorHAnsi" w:cstheme="minorHAnsi"/>
          <w:lang w:val="en-GB"/>
        </w:rPr>
        <w:t>1- </w:t>
      </w:r>
      <w:r w:rsidR="00FC7635" w:rsidRPr="00207991">
        <w:rPr>
          <w:rFonts w:asciiTheme="minorHAnsi" w:hAnsiTheme="minorHAnsi" w:cstheme="minorHAnsi"/>
          <w:lang w:val="en-GB"/>
        </w:rPr>
        <w:t xml:space="preserve">MP &amp; </w:t>
      </w:r>
      <w:r w:rsidRPr="00207991">
        <w:rPr>
          <w:rFonts w:asciiTheme="minorHAnsi" w:hAnsiTheme="minorHAnsi" w:cstheme="minorHAnsi"/>
          <w:lang w:val="en-GB"/>
        </w:rPr>
        <w:t>EVOUNA Raoul contre MBA NDONG Imbert ;</w:t>
      </w:r>
    </w:p>
    <w:p w14:paraId="515A15A6" w14:textId="77777777" w:rsidR="004C52CB" w:rsidRPr="00207991" w:rsidRDefault="004C52CB" w:rsidP="004C52CB">
      <w:pPr>
        <w:jc w:val="both"/>
        <w:rPr>
          <w:rFonts w:asciiTheme="minorHAnsi" w:hAnsiTheme="minorHAnsi" w:cstheme="minorHAnsi"/>
          <w:lang w:val="en-GB"/>
        </w:rPr>
      </w:pPr>
    </w:p>
    <w:p w14:paraId="07FD5A8C" w14:textId="253279E0" w:rsidR="004C52CB" w:rsidRPr="00207991" w:rsidRDefault="004C52CB" w:rsidP="004C52CB">
      <w:pPr>
        <w:jc w:val="both"/>
        <w:rPr>
          <w:rFonts w:asciiTheme="minorHAnsi" w:hAnsiTheme="minorHAnsi" w:cstheme="minorHAnsi"/>
        </w:rPr>
      </w:pPr>
      <w:r w:rsidRPr="00207991">
        <w:rPr>
          <w:rFonts w:asciiTheme="minorHAnsi" w:hAnsiTheme="minorHAnsi" w:cstheme="minorHAnsi"/>
        </w:rPr>
        <w:t xml:space="preserve">2- </w:t>
      </w:r>
      <w:r w:rsidR="00FC7635" w:rsidRPr="00207991">
        <w:rPr>
          <w:rFonts w:asciiTheme="minorHAnsi" w:hAnsiTheme="minorHAnsi" w:cstheme="minorHAnsi"/>
        </w:rPr>
        <w:t xml:space="preserve">MP &amp; </w:t>
      </w:r>
      <w:r w:rsidRPr="00207991">
        <w:rPr>
          <w:rFonts w:asciiTheme="minorHAnsi" w:hAnsiTheme="minorHAnsi" w:cstheme="minorHAnsi"/>
        </w:rPr>
        <w:t xml:space="preserve">ALLANG Gaston et </w:t>
      </w:r>
      <w:r w:rsidR="00207991" w:rsidRPr="00207991">
        <w:rPr>
          <w:rFonts w:asciiTheme="minorHAnsi" w:hAnsiTheme="minorHAnsi" w:cstheme="minorHAnsi"/>
        </w:rPr>
        <w:t>Tanguy MBA</w:t>
      </w:r>
      <w:r w:rsidRPr="00207991">
        <w:rPr>
          <w:rFonts w:asciiTheme="minorHAnsi" w:hAnsiTheme="minorHAnsi" w:cstheme="minorHAnsi"/>
        </w:rPr>
        <w:t xml:space="preserve"> contre Henry BIDZANG et Benjamin BIDZANG responsables de la société SNL GROUP MANAGEMENT.</w:t>
      </w:r>
    </w:p>
    <w:p w14:paraId="1D876D26" w14:textId="77777777" w:rsidR="00FC7635" w:rsidRPr="00207991" w:rsidRDefault="00FC7635" w:rsidP="004C52CB">
      <w:pPr>
        <w:jc w:val="both"/>
        <w:rPr>
          <w:rFonts w:asciiTheme="minorHAnsi" w:hAnsiTheme="minorHAnsi" w:cstheme="minorHAnsi"/>
        </w:rPr>
      </w:pPr>
    </w:p>
    <w:p w14:paraId="6F731ECC" w14:textId="5C7EC2CF" w:rsidR="00FC7635" w:rsidRPr="00207991" w:rsidRDefault="00FC7635" w:rsidP="00FC7635">
      <w:pPr>
        <w:jc w:val="both"/>
        <w:rPr>
          <w:rFonts w:asciiTheme="minorHAnsi" w:hAnsiTheme="minorHAnsi" w:cstheme="minorHAnsi"/>
        </w:rPr>
      </w:pPr>
      <w:r w:rsidRPr="00207991">
        <w:rPr>
          <w:rFonts w:asciiTheme="minorHAnsi" w:hAnsiTheme="minorHAnsi" w:cstheme="minorHAnsi"/>
        </w:rPr>
        <w:t xml:space="preserve">A la date du 23 juin 2022, Il s'est tenu une audience de lecture ou délibéré du Tribunal correctionnel de Makokou. Les deux dossiers cités plus haut devaient être vidés. Madame le Président du Tribunal après avoir </w:t>
      </w:r>
      <w:r w:rsidR="00207991" w:rsidRPr="00207991">
        <w:rPr>
          <w:rFonts w:asciiTheme="minorHAnsi" w:hAnsiTheme="minorHAnsi" w:cstheme="minorHAnsi"/>
        </w:rPr>
        <w:t>fait l’appel</w:t>
      </w:r>
      <w:r w:rsidRPr="00207991">
        <w:rPr>
          <w:rFonts w:asciiTheme="minorHAnsi" w:hAnsiTheme="minorHAnsi" w:cstheme="minorHAnsi"/>
        </w:rPr>
        <w:t xml:space="preserve"> de ces dossiers,  a informé les </w:t>
      </w:r>
      <w:r w:rsidR="00207991" w:rsidRPr="00207991">
        <w:rPr>
          <w:rFonts w:asciiTheme="minorHAnsi" w:hAnsiTheme="minorHAnsi" w:cstheme="minorHAnsi"/>
        </w:rPr>
        <w:t>prévenus et</w:t>
      </w:r>
      <w:r w:rsidRPr="00207991">
        <w:rPr>
          <w:rFonts w:asciiTheme="minorHAnsi" w:hAnsiTheme="minorHAnsi" w:cstheme="minorHAnsi"/>
        </w:rPr>
        <w:t xml:space="preserve"> parties civiles </w:t>
      </w:r>
      <w:r w:rsidR="00207991" w:rsidRPr="00207991">
        <w:rPr>
          <w:rFonts w:asciiTheme="minorHAnsi" w:hAnsiTheme="minorHAnsi" w:cstheme="minorHAnsi"/>
        </w:rPr>
        <w:t>présents en</w:t>
      </w:r>
      <w:r w:rsidRPr="00207991">
        <w:rPr>
          <w:rFonts w:asciiTheme="minorHAnsi" w:hAnsiTheme="minorHAnsi" w:cstheme="minorHAnsi"/>
        </w:rPr>
        <w:t xml:space="preserve"> salle </w:t>
      </w:r>
      <w:r w:rsidR="00207991" w:rsidRPr="00207991">
        <w:rPr>
          <w:rFonts w:asciiTheme="minorHAnsi" w:hAnsiTheme="minorHAnsi" w:cstheme="minorHAnsi"/>
        </w:rPr>
        <w:t>d’audience que</w:t>
      </w:r>
      <w:r w:rsidRPr="00207991">
        <w:rPr>
          <w:rFonts w:asciiTheme="minorHAnsi" w:hAnsiTheme="minorHAnsi" w:cstheme="minorHAnsi"/>
        </w:rPr>
        <w:t xml:space="preserve"> les délibérés sont prorogés à la première audience de vacation du mois de juillet 2022 : le jeudi 14 juillet 2022.</w:t>
      </w:r>
    </w:p>
    <w:p w14:paraId="2E7169B4" w14:textId="77777777" w:rsidR="004C52CB" w:rsidRPr="004C52CB" w:rsidRDefault="004C52CB" w:rsidP="004C52CB">
      <w:pPr>
        <w:jc w:val="both"/>
        <w:rPr>
          <w:rFonts w:asciiTheme="minorHAnsi" w:hAnsiTheme="minorHAnsi" w:cstheme="minorHAnsi"/>
        </w:rPr>
      </w:pPr>
    </w:p>
    <w:p w14:paraId="4FF0DFF4"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4.2. Visites de prison</w:t>
      </w:r>
    </w:p>
    <w:p w14:paraId="66CC6B01" w14:textId="77777777" w:rsidR="000A591E" w:rsidRPr="00793753" w:rsidRDefault="000A591E" w:rsidP="000A591E">
      <w:pPr>
        <w:jc w:val="both"/>
        <w:rPr>
          <w:rStyle w:val="Accentuation"/>
          <w:rFonts w:asciiTheme="minorHAnsi" w:hAnsiTheme="minorHAnsi" w:cstheme="minorHAnsi"/>
          <w:i w:val="0"/>
        </w:rPr>
      </w:pPr>
    </w:p>
    <w:p w14:paraId="4B31FD9F" w14:textId="77777777" w:rsidR="000A591E" w:rsidRPr="00793753" w:rsidRDefault="000A591E" w:rsidP="000A591E">
      <w:pPr>
        <w:jc w:val="both"/>
        <w:rPr>
          <w:rStyle w:val="Accentuation"/>
          <w:rFonts w:asciiTheme="minorHAnsi" w:hAnsiTheme="minorHAnsi" w:cstheme="minorHAnsi"/>
        </w:rPr>
      </w:pPr>
      <w:r w:rsidRPr="00793753">
        <w:rPr>
          <w:rStyle w:val="Accentuation"/>
          <w:rFonts w:asciiTheme="minorHAnsi" w:hAnsiTheme="minorHAnsi" w:cstheme="minorHAnsi"/>
        </w:rPr>
        <w:t>Indicateurs :</w:t>
      </w:r>
    </w:p>
    <w:p w14:paraId="57DBAB0E" w14:textId="77777777" w:rsidR="000A591E" w:rsidRPr="00793753" w:rsidRDefault="000A591E" w:rsidP="000A591E">
      <w:pPr>
        <w:jc w:val="both"/>
        <w:rPr>
          <w:rStyle w:val="Accentuation"/>
          <w:rFonts w:asciiTheme="minorHAnsi" w:hAnsiTheme="minorHAnsi" w:cstheme="minorHAnsi"/>
        </w:rPr>
      </w:pPr>
    </w:p>
    <w:tbl>
      <w:tblPr>
        <w:tblStyle w:val="Grilledetableauclaire1"/>
        <w:tblW w:w="9208" w:type="dxa"/>
        <w:tblLook w:val="04A0" w:firstRow="1" w:lastRow="0" w:firstColumn="1" w:lastColumn="0" w:noHBand="0" w:noVBand="1"/>
      </w:tblPr>
      <w:tblGrid>
        <w:gridCol w:w="4928"/>
        <w:gridCol w:w="4280"/>
      </w:tblGrid>
      <w:tr w:rsidR="000A591E" w:rsidRPr="00793753" w14:paraId="786F03F6" w14:textId="77777777" w:rsidTr="004E4D64">
        <w:trPr>
          <w:trHeight w:val="262"/>
        </w:trPr>
        <w:tc>
          <w:tcPr>
            <w:tcW w:w="4928" w:type="dxa"/>
          </w:tcPr>
          <w:p w14:paraId="213E2050"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 xml:space="preserve">Nombre de visites effectuées </w:t>
            </w:r>
          </w:p>
        </w:tc>
        <w:tc>
          <w:tcPr>
            <w:tcW w:w="4280" w:type="dxa"/>
          </w:tcPr>
          <w:p w14:paraId="676A69F0"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r w:rsidR="000A591E" w:rsidRPr="00793753" w14:paraId="61C4C773" w14:textId="77777777" w:rsidTr="004E4D64">
        <w:trPr>
          <w:trHeight w:val="262"/>
        </w:trPr>
        <w:tc>
          <w:tcPr>
            <w:tcW w:w="4928" w:type="dxa"/>
          </w:tcPr>
          <w:p w14:paraId="55F7E429"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Nombre de détenus rencontrés</w:t>
            </w:r>
          </w:p>
        </w:tc>
        <w:tc>
          <w:tcPr>
            <w:tcW w:w="4280" w:type="dxa"/>
          </w:tcPr>
          <w:p w14:paraId="21F8D309" w14:textId="77777777" w:rsidR="000A591E" w:rsidRPr="00793753" w:rsidRDefault="000A591E" w:rsidP="004E4D64">
            <w:pPr>
              <w:jc w:val="both"/>
              <w:rPr>
                <w:rStyle w:val="Accentuation"/>
                <w:rFonts w:asciiTheme="minorHAnsi" w:hAnsiTheme="minorHAnsi" w:cstheme="minorHAnsi"/>
              </w:rPr>
            </w:pPr>
            <w:r w:rsidRPr="00793753">
              <w:rPr>
                <w:rStyle w:val="Accentuation"/>
                <w:rFonts w:asciiTheme="minorHAnsi" w:hAnsiTheme="minorHAnsi" w:cstheme="minorHAnsi"/>
              </w:rPr>
              <w:t>0</w:t>
            </w:r>
          </w:p>
        </w:tc>
      </w:tr>
    </w:tbl>
    <w:p w14:paraId="5524760B" w14:textId="77777777" w:rsidR="002A0006" w:rsidRPr="00793753" w:rsidRDefault="002A0006" w:rsidP="002A0006">
      <w:pPr>
        <w:jc w:val="both"/>
        <w:rPr>
          <w:rStyle w:val="Accentuation"/>
          <w:rFonts w:asciiTheme="minorHAnsi" w:hAnsiTheme="minorHAnsi" w:cstheme="minorHAnsi"/>
          <w:i w:val="0"/>
        </w:rPr>
      </w:pPr>
    </w:p>
    <w:p w14:paraId="72D17A15" w14:textId="4B7B7F3E" w:rsidR="00BA5AED" w:rsidRPr="00793753" w:rsidRDefault="005C1767" w:rsidP="00BA5AED">
      <w:pPr>
        <w:jc w:val="both"/>
        <w:rPr>
          <w:rStyle w:val="Accentuation"/>
          <w:rFonts w:asciiTheme="minorHAnsi" w:hAnsiTheme="minorHAnsi" w:cstheme="minorHAnsi"/>
          <w:i w:val="0"/>
        </w:rPr>
      </w:pPr>
      <w:r>
        <w:rPr>
          <w:rStyle w:val="Accentuation"/>
          <w:rFonts w:asciiTheme="minorHAnsi" w:hAnsiTheme="minorHAnsi" w:cstheme="minorHAnsi"/>
          <w:i w:val="0"/>
        </w:rPr>
        <w:t>A</w:t>
      </w:r>
      <w:r w:rsidR="00BA5AED" w:rsidRPr="00793753">
        <w:rPr>
          <w:rStyle w:val="Accentuation"/>
          <w:rFonts w:asciiTheme="minorHAnsi" w:hAnsiTheme="minorHAnsi" w:cstheme="minorHAnsi"/>
          <w:i w:val="0"/>
        </w:rPr>
        <w:t>ucune visite de prison n’a eu lieu</w:t>
      </w:r>
      <w:r w:rsidR="00FC7635">
        <w:rPr>
          <w:rStyle w:val="Accentuation"/>
          <w:rFonts w:asciiTheme="minorHAnsi" w:hAnsiTheme="minorHAnsi" w:cstheme="minorHAnsi"/>
          <w:i w:val="0"/>
        </w:rPr>
        <w:t>.</w:t>
      </w:r>
    </w:p>
    <w:p w14:paraId="69455BA8" w14:textId="77777777" w:rsidR="000A591E" w:rsidRPr="00793753" w:rsidRDefault="000A591E" w:rsidP="000A591E">
      <w:pPr>
        <w:jc w:val="both"/>
        <w:rPr>
          <w:rStyle w:val="Accentuation"/>
          <w:rFonts w:asciiTheme="minorHAnsi" w:hAnsiTheme="minorHAnsi" w:cstheme="minorHAnsi"/>
          <w:i w:val="0"/>
        </w:rPr>
      </w:pPr>
    </w:p>
    <w:p w14:paraId="24DA28C1" w14:textId="77777777" w:rsidR="000A591E" w:rsidRPr="00793753" w:rsidRDefault="000A591E" w:rsidP="000A591E">
      <w:pPr>
        <w:jc w:val="both"/>
        <w:rPr>
          <w:rStyle w:val="Accentuation"/>
          <w:rFonts w:asciiTheme="minorHAnsi" w:hAnsiTheme="minorHAnsi" w:cstheme="minorHAnsi"/>
          <w:b/>
          <w:i w:val="0"/>
        </w:rPr>
      </w:pPr>
      <w:r w:rsidRPr="00793753">
        <w:rPr>
          <w:rStyle w:val="Accentuation"/>
          <w:rFonts w:asciiTheme="minorHAnsi" w:hAnsiTheme="minorHAnsi" w:cstheme="minorHAnsi"/>
          <w:b/>
          <w:i w:val="0"/>
        </w:rPr>
        <w:t>4.3 Formations</w:t>
      </w:r>
    </w:p>
    <w:p w14:paraId="605A3D17" w14:textId="77777777" w:rsidR="000A591E" w:rsidRPr="00793753" w:rsidRDefault="000A591E" w:rsidP="000A591E">
      <w:pPr>
        <w:jc w:val="both"/>
        <w:rPr>
          <w:rStyle w:val="Accentuation"/>
          <w:rFonts w:asciiTheme="minorHAnsi" w:hAnsiTheme="minorHAnsi" w:cstheme="minorHAnsi"/>
          <w:b/>
          <w:i w:val="0"/>
        </w:rPr>
      </w:pPr>
    </w:p>
    <w:p w14:paraId="00E6986A" w14:textId="77777777" w:rsidR="000A591E" w:rsidRDefault="005C1767" w:rsidP="000A591E">
      <w:pPr>
        <w:jc w:val="both"/>
        <w:rPr>
          <w:rStyle w:val="Accentuation"/>
          <w:rFonts w:asciiTheme="minorHAnsi" w:hAnsiTheme="minorHAnsi" w:cstheme="minorHAnsi"/>
          <w:i w:val="0"/>
        </w:rPr>
      </w:pPr>
      <w:r>
        <w:rPr>
          <w:rStyle w:val="Accentuation"/>
          <w:rFonts w:asciiTheme="minorHAnsi" w:hAnsiTheme="minorHAnsi" w:cstheme="minorHAnsi"/>
          <w:i w:val="0"/>
        </w:rPr>
        <w:t>Aucune formation n’a eu lieu ce mois.</w:t>
      </w:r>
    </w:p>
    <w:p w14:paraId="2971D40E" w14:textId="77777777" w:rsidR="00600EA8" w:rsidRPr="00793753" w:rsidRDefault="00600EA8" w:rsidP="000A591E">
      <w:pPr>
        <w:jc w:val="both"/>
        <w:rPr>
          <w:rStyle w:val="Accentuation"/>
          <w:rFonts w:asciiTheme="minorHAnsi" w:hAnsiTheme="minorHAnsi" w:cstheme="minorHAnsi"/>
          <w:i w:val="0"/>
        </w:rPr>
      </w:pPr>
    </w:p>
    <w:p w14:paraId="0EE0E3BF" w14:textId="77777777" w:rsidR="00FB411D" w:rsidRPr="00793753" w:rsidRDefault="00FB411D" w:rsidP="000A591E">
      <w:pPr>
        <w:jc w:val="both"/>
        <w:rPr>
          <w:rFonts w:asciiTheme="minorHAnsi" w:hAnsiTheme="minorHAnsi" w:cstheme="minorHAnsi"/>
          <w:b/>
          <w:u w:val="single"/>
        </w:rPr>
      </w:pPr>
    </w:p>
    <w:p w14:paraId="648DE060" w14:textId="77777777" w:rsidR="000A591E" w:rsidRPr="00793753" w:rsidRDefault="000A591E" w:rsidP="000A591E">
      <w:pPr>
        <w:pStyle w:val="Titre1"/>
        <w:rPr>
          <w:rStyle w:val="Accentuation"/>
          <w:iCs w:val="0"/>
          <w:sz w:val="24"/>
          <w:szCs w:val="24"/>
        </w:rPr>
      </w:pPr>
      <w:bookmarkStart w:id="4" w:name="_Toc103154938"/>
      <w:r w:rsidRPr="00793753">
        <w:rPr>
          <w:rStyle w:val="Accentuation"/>
          <w:iCs w:val="0"/>
          <w:sz w:val="24"/>
          <w:szCs w:val="24"/>
        </w:rPr>
        <w:t>5. Missions</w:t>
      </w:r>
      <w:bookmarkEnd w:id="4"/>
    </w:p>
    <w:p w14:paraId="31E5BE19" w14:textId="77777777" w:rsidR="00BE3C9A" w:rsidRPr="00793753" w:rsidRDefault="00BE3C9A" w:rsidP="000A591E">
      <w:pPr>
        <w:jc w:val="both"/>
        <w:rPr>
          <w:rFonts w:asciiTheme="minorHAnsi" w:hAnsiTheme="minorHAnsi" w:cstheme="minorHAnsi"/>
        </w:rPr>
      </w:pPr>
    </w:p>
    <w:p w14:paraId="55BA8093" w14:textId="5BCD3B86" w:rsidR="0088794E" w:rsidRDefault="00E4424B" w:rsidP="002750EA">
      <w:pPr>
        <w:jc w:val="both"/>
        <w:rPr>
          <w:rFonts w:asciiTheme="minorHAnsi" w:hAnsiTheme="minorHAnsi" w:cstheme="minorHAnsi"/>
        </w:rPr>
      </w:pPr>
      <w:r>
        <w:rPr>
          <w:rFonts w:asciiTheme="minorHAnsi" w:hAnsiTheme="minorHAnsi" w:cstheme="minorHAnsi"/>
        </w:rPr>
        <w:t>Au mois de Juin</w:t>
      </w:r>
      <w:r w:rsidR="00BB318E">
        <w:rPr>
          <w:rFonts w:asciiTheme="minorHAnsi" w:hAnsiTheme="minorHAnsi" w:cstheme="minorHAnsi"/>
        </w:rPr>
        <w:t xml:space="preserve">, </w:t>
      </w:r>
      <w:r w:rsidR="004552A6">
        <w:rPr>
          <w:rFonts w:asciiTheme="minorHAnsi" w:hAnsiTheme="minorHAnsi" w:cstheme="minorHAnsi"/>
        </w:rPr>
        <w:t>trois</w:t>
      </w:r>
      <w:r w:rsidR="00BB318E">
        <w:rPr>
          <w:rFonts w:asciiTheme="minorHAnsi" w:hAnsiTheme="minorHAnsi" w:cstheme="minorHAnsi"/>
        </w:rPr>
        <w:t xml:space="preserve"> mission</w:t>
      </w:r>
      <w:r w:rsidR="004552A6">
        <w:rPr>
          <w:rFonts w:asciiTheme="minorHAnsi" w:hAnsiTheme="minorHAnsi" w:cstheme="minorHAnsi"/>
        </w:rPr>
        <w:t>s</w:t>
      </w:r>
      <w:r w:rsidR="00BB318E">
        <w:rPr>
          <w:rFonts w:asciiTheme="minorHAnsi" w:hAnsiTheme="minorHAnsi" w:cstheme="minorHAnsi"/>
        </w:rPr>
        <w:t xml:space="preserve"> sociale</w:t>
      </w:r>
      <w:r w:rsidR="004552A6">
        <w:rPr>
          <w:rFonts w:asciiTheme="minorHAnsi" w:hAnsiTheme="minorHAnsi" w:cstheme="minorHAnsi"/>
        </w:rPr>
        <w:t>s</w:t>
      </w:r>
      <w:r w:rsidR="00207991">
        <w:rPr>
          <w:rFonts w:asciiTheme="minorHAnsi" w:hAnsiTheme="minorHAnsi" w:cstheme="minorHAnsi"/>
        </w:rPr>
        <w:t xml:space="preserve"> </w:t>
      </w:r>
      <w:r w:rsidR="004552A6">
        <w:rPr>
          <w:rFonts w:asciiTheme="minorHAnsi" w:hAnsiTheme="minorHAnsi" w:cstheme="minorHAnsi"/>
        </w:rPr>
        <w:t>ont</w:t>
      </w:r>
      <w:r w:rsidR="003C2869">
        <w:rPr>
          <w:rFonts w:asciiTheme="minorHAnsi" w:hAnsiTheme="minorHAnsi" w:cstheme="minorHAnsi"/>
        </w:rPr>
        <w:t xml:space="preserve"> été organisée</w:t>
      </w:r>
      <w:r w:rsidR="004552A6">
        <w:rPr>
          <w:rFonts w:asciiTheme="minorHAnsi" w:hAnsiTheme="minorHAnsi" w:cstheme="minorHAnsi"/>
        </w:rPr>
        <w:t>s</w:t>
      </w:r>
      <w:r w:rsidR="00D479CB">
        <w:rPr>
          <w:rFonts w:asciiTheme="minorHAnsi" w:hAnsiTheme="minorHAnsi" w:cstheme="minorHAnsi"/>
        </w:rPr>
        <w:t>.</w:t>
      </w:r>
    </w:p>
    <w:p w14:paraId="6EE369C8" w14:textId="77777777" w:rsidR="002750EA" w:rsidRPr="002750EA" w:rsidRDefault="002750EA" w:rsidP="002750EA">
      <w:pPr>
        <w:jc w:val="both"/>
        <w:rPr>
          <w:rFonts w:asciiTheme="minorHAnsi" w:hAnsiTheme="minorHAnsi" w:cstheme="minorHAnsi"/>
        </w:rPr>
      </w:pPr>
    </w:p>
    <w:p w14:paraId="255E0A74" w14:textId="77777777" w:rsidR="0088794E" w:rsidRPr="0009527D" w:rsidRDefault="0088794E" w:rsidP="0009527D">
      <w:pPr>
        <w:pStyle w:val="Paragraphedeliste"/>
        <w:numPr>
          <w:ilvl w:val="0"/>
          <w:numId w:val="10"/>
        </w:numPr>
        <w:jc w:val="both"/>
        <w:rPr>
          <w:rFonts w:asciiTheme="minorHAnsi" w:hAnsiTheme="minorHAnsi" w:cstheme="minorHAnsi"/>
          <w:b/>
          <w:bCs/>
        </w:rPr>
      </w:pPr>
      <w:r w:rsidRPr="0009527D">
        <w:rPr>
          <w:rFonts w:asciiTheme="minorHAnsi" w:hAnsiTheme="minorHAnsi" w:cstheme="minorHAnsi"/>
          <w:b/>
          <w:bCs/>
        </w:rPr>
        <w:t>Mission dans la province du Woleu-Ntem du 09 au 19 Juin 2022</w:t>
      </w:r>
    </w:p>
    <w:p w14:paraId="23C3D417" w14:textId="2391B1A1" w:rsidR="0088794E" w:rsidRDefault="00D419FC" w:rsidP="007560BD">
      <w:pPr>
        <w:spacing w:before="240" w:after="200" w:line="276" w:lineRule="auto"/>
        <w:contextualSpacing/>
        <w:jc w:val="both"/>
        <w:rPr>
          <w:rFonts w:asciiTheme="minorHAnsi" w:hAnsiTheme="minorHAnsi" w:cstheme="minorHAnsi"/>
          <w:b/>
        </w:rPr>
      </w:pPr>
      <w:r>
        <w:rPr>
          <w:rFonts w:asciiTheme="minorHAnsi" w:hAnsiTheme="minorHAnsi" w:cstheme="minorHAnsi"/>
          <w:bCs/>
        </w:rPr>
        <w:t>Cette mission, organisée conjointement avec Brainforest</w:t>
      </w:r>
      <w:r w:rsidR="0088794E">
        <w:rPr>
          <w:rFonts w:asciiTheme="minorHAnsi" w:hAnsiTheme="minorHAnsi" w:cstheme="minorHAnsi"/>
          <w:bCs/>
        </w:rPr>
        <w:t xml:space="preserve"> avait pour but de faire le suivi de la mise en œuvre des CCC dans </w:t>
      </w:r>
      <w:r w:rsidR="0088794E" w:rsidRPr="0071561B">
        <w:rPr>
          <w:rFonts w:asciiTheme="minorHAnsi" w:hAnsiTheme="minorHAnsi" w:cstheme="minorHAnsi"/>
          <w:b/>
          <w:bCs/>
        </w:rPr>
        <w:t>29</w:t>
      </w:r>
      <w:r w:rsidR="0088794E">
        <w:rPr>
          <w:rFonts w:asciiTheme="minorHAnsi" w:hAnsiTheme="minorHAnsi" w:cstheme="minorHAnsi"/>
          <w:bCs/>
        </w:rPr>
        <w:t xml:space="preserve"> localités des départements du Woleu et de l’Oka</w:t>
      </w:r>
      <w:r w:rsidR="0088794E" w:rsidRPr="0088794E">
        <w:rPr>
          <w:rFonts w:asciiTheme="minorHAnsi" w:hAnsiTheme="minorHAnsi" w:cstheme="minorHAnsi"/>
          <w:bCs/>
        </w:rPr>
        <w:t xml:space="preserve">no. Les localités visitées sont les suivantes : </w:t>
      </w:r>
      <w:r w:rsidR="0088794E" w:rsidRPr="0088794E">
        <w:rPr>
          <w:rFonts w:asciiTheme="minorHAnsi" w:hAnsiTheme="minorHAnsi" w:cstheme="minorHAnsi"/>
          <w:b/>
        </w:rPr>
        <w:t>Konossoville, Nkoum-Mbabo, Nkolemelene 2 et 3, Nkolemelene Assas, Essong</w:t>
      </w:r>
      <w:r w:rsidR="00207991">
        <w:rPr>
          <w:rFonts w:asciiTheme="minorHAnsi" w:hAnsiTheme="minorHAnsi" w:cstheme="minorHAnsi"/>
          <w:b/>
        </w:rPr>
        <w:t xml:space="preserve"> </w:t>
      </w:r>
      <w:r w:rsidR="0088794E" w:rsidRPr="0088794E">
        <w:rPr>
          <w:rFonts w:asciiTheme="minorHAnsi" w:hAnsiTheme="minorHAnsi" w:cstheme="minorHAnsi"/>
          <w:b/>
        </w:rPr>
        <w:t>Medzome, AfoneNkarezock, Metete, Bissok 1, Elelem 1, 2 et 3, Nkolayop, EbeaAkomassi, Bimvem, Doumassi, Ayo, Angone</w:t>
      </w:r>
      <w:r w:rsidR="00207991">
        <w:rPr>
          <w:rFonts w:asciiTheme="minorHAnsi" w:hAnsiTheme="minorHAnsi" w:cstheme="minorHAnsi"/>
          <w:b/>
        </w:rPr>
        <w:t xml:space="preserve"> </w:t>
      </w:r>
      <w:r w:rsidR="0088794E" w:rsidRPr="0088794E">
        <w:rPr>
          <w:rFonts w:asciiTheme="minorHAnsi" w:hAnsiTheme="minorHAnsi" w:cstheme="minorHAnsi"/>
          <w:b/>
        </w:rPr>
        <w:t>Efite, Abang</w:t>
      </w:r>
      <w:r w:rsidR="00207991">
        <w:rPr>
          <w:rFonts w:asciiTheme="minorHAnsi" w:hAnsiTheme="minorHAnsi" w:cstheme="minorHAnsi"/>
          <w:b/>
        </w:rPr>
        <w:t xml:space="preserve"> </w:t>
      </w:r>
      <w:r w:rsidR="0088794E" w:rsidRPr="0088794E">
        <w:rPr>
          <w:rFonts w:asciiTheme="minorHAnsi" w:hAnsiTheme="minorHAnsi" w:cstheme="minorHAnsi"/>
          <w:b/>
        </w:rPr>
        <w:t>ville, Nfoulou</w:t>
      </w:r>
      <w:r w:rsidR="00207991">
        <w:rPr>
          <w:rFonts w:asciiTheme="minorHAnsi" w:hAnsiTheme="minorHAnsi" w:cstheme="minorHAnsi"/>
          <w:b/>
        </w:rPr>
        <w:t xml:space="preserve"> </w:t>
      </w:r>
      <w:r w:rsidR="0088794E" w:rsidRPr="0088794E">
        <w:rPr>
          <w:rFonts w:asciiTheme="minorHAnsi" w:hAnsiTheme="minorHAnsi" w:cstheme="minorHAnsi"/>
          <w:b/>
        </w:rPr>
        <w:t xml:space="preserve">Essaban, Ndongolo 1, </w:t>
      </w:r>
      <w:r w:rsidR="0088794E" w:rsidRPr="00207991">
        <w:rPr>
          <w:rFonts w:asciiTheme="minorHAnsi" w:hAnsiTheme="minorHAnsi" w:cstheme="minorHAnsi"/>
          <w:b/>
        </w:rPr>
        <w:t>Mefoup 1,</w:t>
      </w:r>
      <w:r w:rsidR="0088794E" w:rsidRPr="0088794E">
        <w:rPr>
          <w:rFonts w:asciiTheme="minorHAnsi" w:hAnsiTheme="minorHAnsi" w:cstheme="minorHAnsi"/>
          <w:b/>
        </w:rPr>
        <w:t xml:space="preserve"> Union ville</w:t>
      </w:r>
      <w:r w:rsidR="0088794E" w:rsidRPr="0088794E">
        <w:rPr>
          <w:rFonts w:asciiTheme="minorHAnsi" w:hAnsiTheme="minorHAnsi" w:cstheme="minorHAnsi"/>
        </w:rPr>
        <w:t xml:space="preserve">, </w:t>
      </w:r>
      <w:r w:rsidR="0088794E" w:rsidRPr="0088794E">
        <w:rPr>
          <w:rFonts w:asciiTheme="minorHAnsi" w:hAnsiTheme="minorHAnsi" w:cstheme="minorHAnsi"/>
          <w:b/>
        </w:rPr>
        <w:t>Abelassi</w:t>
      </w:r>
      <w:r w:rsidR="0088794E" w:rsidRPr="0088794E">
        <w:rPr>
          <w:rFonts w:asciiTheme="minorHAnsi" w:hAnsiTheme="minorHAnsi" w:cstheme="minorHAnsi"/>
        </w:rPr>
        <w:t xml:space="preserve">, </w:t>
      </w:r>
      <w:r w:rsidR="0088794E" w:rsidRPr="0088794E">
        <w:rPr>
          <w:rFonts w:asciiTheme="minorHAnsi" w:hAnsiTheme="minorHAnsi" w:cstheme="minorHAnsi"/>
          <w:b/>
        </w:rPr>
        <w:t>Doumandzou</w:t>
      </w:r>
      <w:r w:rsidR="0088794E" w:rsidRPr="0088794E">
        <w:rPr>
          <w:rFonts w:asciiTheme="minorHAnsi" w:hAnsiTheme="minorHAnsi" w:cstheme="minorHAnsi"/>
        </w:rPr>
        <w:t xml:space="preserve">, </w:t>
      </w:r>
      <w:r w:rsidR="0088794E" w:rsidRPr="0088794E">
        <w:rPr>
          <w:rFonts w:asciiTheme="minorHAnsi" w:hAnsiTheme="minorHAnsi" w:cstheme="minorHAnsi"/>
          <w:b/>
        </w:rPr>
        <w:t>Douala</w:t>
      </w:r>
      <w:r w:rsidR="0088794E" w:rsidRPr="0088794E">
        <w:rPr>
          <w:rFonts w:asciiTheme="minorHAnsi" w:hAnsiTheme="minorHAnsi" w:cstheme="minorHAnsi"/>
        </w:rPr>
        <w:t xml:space="preserve">, </w:t>
      </w:r>
      <w:r w:rsidR="0088794E" w:rsidRPr="0088794E">
        <w:rPr>
          <w:rFonts w:asciiTheme="minorHAnsi" w:hAnsiTheme="minorHAnsi" w:cstheme="minorHAnsi"/>
          <w:b/>
        </w:rPr>
        <w:t>Engouma</w:t>
      </w:r>
      <w:r w:rsidR="0088794E" w:rsidRPr="0088794E">
        <w:rPr>
          <w:rFonts w:asciiTheme="minorHAnsi" w:hAnsiTheme="minorHAnsi" w:cstheme="minorHAnsi"/>
        </w:rPr>
        <w:t xml:space="preserve">, </w:t>
      </w:r>
      <w:r w:rsidR="0088794E" w:rsidRPr="0088794E">
        <w:rPr>
          <w:rFonts w:asciiTheme="minorHAnsi" w:hAnsiTheme="minorHAnsi" w:cstheme="minorHAnsi"/>
          <w:b/>
        </w:rPr>
        <w:t>Zomoko</w:t>
      </w:r>
      <w:r w:rsidR="0088794E" w:rsidRPr="0088794E">
        <w:rPr>
          <w:rFonts w:asciiTheme="minorHAnsi" w:hAnsiTheme="minorHAnsi" w:cstheme="minorHAnsi"/>
        </w:rPr>
        <w:t xml:space="preserve">, </w:t>
      </w:r>
      <w:r w:rsidR="0088794E" w:rsidRPr="0088794E">
        <w:rPr>
          <w:rFonts w:asciiTheme="minorHAnsi" w:hAnsiTheme="minorHAnsi" w:cstheme="minorHAnsi"/>
          <w:b/>
        </w:rPr>
        <w:t>Elarmilo</w:t>
      </w:r>
      <w:r w:rsidR="0088794E" w:rsidRPr="0088794E">
        <w:rPr>
          <w:rFonts w:asciiTheme="minorHAnsi" w:hAnsiTheme="minorHAnsi" w:cstheme="minorHAnsi"/>
        </w:rPr>
        <w:t xml:space="preserve">, </w:t>
      </w:r>
      <w:r w:rsidR="0088794E" w:rsidRPr="0088794E">
        <w:rPr>
          <w:rFonts w:asciiTheme="minorHAnsi" w:hAnsiTheme="minorHAnsi" w:cstheme="minorHAnsi"/>
          <w:b/>
        </w:rPr>
        <w:t>Mindzi</w:t>
      </w:r>
      <w:r w:rsidR="0088794E" w:rsidRPr="0088794E">
        <w:rPr>
          <w:rFonts w:asciiTheme="minorHAnsi" w:hAnsiTheme="minorHAnsi" w:cstheme="minorHAnsi"/>
        </w:rPr>
        <w:t xml:space="preserve">, </w:t>
      </w:r>
      <w:r w:rsidR="0088794E" w:rsidRPr="0088794E">
        <w:rPr>
          <w:rFonts w:asciiTheme="minorHAnsi" w:hAnsiTheme="minorHAnsi" w:cstheme="minorHAnsi"/>
          <w:b/>
        </w:rPr>
        <w:t>Okala</w:t>
      </w:r>
      <w:r w:rsidR="0088794E" w:rsidRPr="0088794E">
        <w:rPr>
          <w:rFonts w:asciiTheme="minorHAnsi" w:hAnsiTheme="minorHAnsi" w:cstheme="minorHAnsi"/>
        </w:rPr>
        <w:t xml:space="preserve"> et </w:t>
      </w:r>
      <w:r w:rsidR="0088794E" w:rsidRPr="0088794E">
        <w:rPr>
          <w:rFonts w:asciiTheme="minorHAnsi" w:hAnsiTheme="minorHAnsi" w:cstheme="minorHAnsi"/>
          <w:b/>
        </w:rPr>
        <w:t xml:space="preserve">Bengui-Oka. </w:t>
      </w:r>
    </w:p>
    <w:p w14:paraId="2AAC48EE" w14:textId="77777777" w:rsidR="0071561B" w:rsidRDefault="0071561B" w:rsidP="007560BD">
      <w:pPr>
        <w:spacing w:before="240" w:after="200" w:line="276" w:lineRule="auto"/>
        <w:contextualSpacing/>
        <w:jc w:val="both"/>
        <w:rPr>
          <w:rFonts w:asciiTheme="minorHAnsi" w:hAnsiTheme="minorHAnsi" w:cstheme="minorHAnsi"/>
        </w:rPr>
      </w:pPr>
      <w:r w:rsidRPr="0071561B">
        <w:rPr>
          <w:rFonts w:asciiTheme="minorHAnsi" w:hAnsiTheme="minorHAnsi" w:cstheme="minorHAnsi"/>
        </w:rPr>
        <w:t>Dans le</w:t>
      </w:r>
      <w:r>
        <w:rPr>
          <w:rFonts w:asciiTheme="minorHAnsi" w:hAnsiTheme="minorHAnsi" w:cstheme="minorHAnsi"/>
        </w:rPr>
        <w:t xml:space="preserve"> département du Woleu, on note que la mise en œuvre des CCC rencontre des problèmes pour des raisons de cohésion sociale. Certaines communautés ne s’accordent pas sur les projets communautaires.</w:t>
      </w:r>
    </w:p>
    <w:p w14:paraId="2E768C62" w14:textId="6B7160E3" w:rsidR="0071561B" w:rsidRDefault="0071561B" w:rsidP="007560BD">
      <w:pPr>
        <w:spacing w:before="240" w:after="200" w:line="276" w:lineRule="auto"/>
        <w:contextualSpacing/>
        <w:jc w:val="both"/>
        <w:rPr>
          <w:rFonts w:asciiTheme="minorHAnsi" w:hAnsiTheme="minorHAnsi" w:cstheme="minorHAnsi"/>
        </w:rPr>
      </w:pPr>
      <w:r>
        <w:rPr>
          <w:rFonts w:asciiTheme="minorHAnsi" w:hAnsiTheme="minorHAnsi" w:cstheme="minorHAnsi"/>
        </w:rPr>
        <w:t>Dans le département de l’Okano, l’étape de détermination des finages cause problème dans les villages Angouma, Douala, Angone</w:t>
      </w:r>
      <w:r w:rsidR="00207991">
        <w:rPr>
          <w:rFonts w:asciiTheme="minorHAnsi" w:hAnsiTheme="minorHAnsi" w:cstheme="minorHAnsi"/>
        </w:rPr>
        <w:t xml:space="preserve"> </w:t>
      </w:r>
      <w:r>
        <w:rPr>
          <w:rFonts w:asciiTheme="minorHAnsi" w:hAnsiTheme="minorHAnsi" w:cstheme="minorHAnsi"/>
        </w:rPr>
        <w:t>Efite et Doumandzou. Pour les autres villages, la finition des travaux a également été abordée.</w:t>
      </w:r>
    </w:p>
    <w:p w14:paraId="7B7D78E8" w14:textId="77777777" w:rsidR="0009527D" w:rsidRPr="00831C35" w:rsidRDefault="0009527D" w:rsidP="0009527D">
      <w:pPr>
        <w:ind w:left="360"/>
        <w:jc w:val="both"/>
        <w:rPr>
          <w:rFonts w:asciiTheme="minorHAnsi" w:hAnsiTheme="minorHAnsi" w:cstheme="minorHAnsi"/>
          <w:b/>
        </w:rPr>
      </w:pPr>
      <w:r w:rsidRPr="00D419FC">
        <w:rPr>
          <w:rFonts w:asciiTheme="minorHAnsi" w:hAnsiTheme="minorHAnsi" w:cstheme="minorHAnsi"/>
          <w:b/>
          <w:bCs/>
        </w:rPr>
        <w:lastRenderedPageBreak/>
        <w:t>5.2</w:t>
      </w:r>
      <w:r w:rsidR="00FC7635">
        <w:rPr>
          <w:rFonts w:asciiTheme="minorHAnsi" w:hAnsiTheme="minorHAnsi" w:cstheme="minorHAnsi"/>
          <w:b/>
          <w:bCs/>
        </w:rPr>
        <w:t xml:space="preserve"> </w:t>
      </w:r>
      <w:r w:rsidRPr="00831C35">
        <w:rPr>
          <w:rFonts w:asciiTheme="minorHAnsi" w:hAnsiTheme="minorHAnsi" w:cstheme="minorHAnsi"/>
          <w:b/>
        </w:rPr>
        <w:t>Mission dans la province d</w:t>
      </w:r>
      <w:r>
        <w:rPr>
          <w:rFonts w:asciiTheme="minorHAnsi" w:hAnsiTheme="minorHAnsi" w:cstheme="minorHAnsi"/>
          <w:b/>
        </w:rPr>
        <w:t>e la Ngounié</w:t>
      </w:r>
      <w:r w:rsidRPr="00831C35">
        <w:rPr>
          <w:rFonts w:asciiTheme="minorHAnsi" w:hAnsiTheme="minorHAnsi" w:cstheme="minorHAnsi"/>
          <w:b/>
        </w:rPr>
        <w:t xml:space="preserve"> du </w:t>
      </w:r>
      <w:r>
        <w:rPr>
          <w:rFonts w:asciiTheme="minorHAnsi" w:hAnsiTheme="minorHAnsi" w:cstheme="minorHAnsi"/>
          <w:b/>
        </w:rPr>
        <w:t>18</w:t>
      </w:r>
      <w:r w:rsidRPr="00831C35">
        <w:rPr>
          <w:rFonts w:asciiTheme="minorHAnsi" w:hAnsiTheme="minorHAnsi" w:cstheme="minorHAnsi"/>
          <w:b/>
        </w:rPr>
        <w:t xml:space="preserve"> au </w:t>
      </w:r>
      <w:r>
        <w:rPr>
          <w:rFonts w:asciiTheme="minorHAnsi" w:hAnsiTheme="minorHAnsi" w:cstheme="minorHAnsi"/>
          <w:b/>
        </w:rPr>
        <w:t>27</w:t>
      </w:r>
      <w:r w:rsidRPr="00831C35">
        <w:rPr>
          <w:rFonts w:asciiTheme="minorHAnsi" w:hAnsiTheme="minorHAnsi" w:cstheme="minorHAnsi"/>
          <w:b/>
        </w:rPr>
        <w:t xml:space="preserve"> Juin 2022</w:t>
      </w:r>
    </w:p>
    <w:p w14:paraId="17944ABA" w14:textId="77777777" w:rsidR="0009527D" w:rsidRDefault="0009527D" w:rsidP="0009527D">
      <w:pPr>
        <w:jc w:val="both"/>
        <w:rPr>
          <w:rFonts w:asciiTheme="minorHAnsi" w:hAnsiTheme="minorHAnsi" w:cstheme="minorHAnsi"/>
        </w:rPr>
      </w:pPr>
    </w:p>
    <w:p w14:paraId="2F039185" w14:textId="77777777" w:rsidR="0009527D" w:rsidRPr="00831C35" w:rsidRDefault="00D419FC" w:rsidP="0009527D">
      <w:pPr>
        <w:pStyle w:val="Paragraphedeliste"/>
        <w:ind w:left="0"/>
        <w:jc w:val="both"/>
        <w:rPr>
          <w:rFonts w:asciiTheme="minorHAnsi" w:hAnsiTheme="minorHAnsi" w:cstheme="minorHAnsi"/>
        </w:rPr>
      </w:pPr>
      <w:r>
        <w:rPr>
          <w:rFonts w:asciiTheme="minorHAnsi" w:hAnsiTheme="minorHAnsi" w:cstheme="minorHAnsi"/>
          <w:bCs/>
        </w:rPr>
        <w:t>Cette deuxième</w:t>
      </w:r>
      <w:r w:rsidR="0009527D" w:rsidRPr="00831C35">
        <w:rPr>
          <w:rFonts w:asciiTheme="minorHAnsi" w:hAnsiTheme="minorHAnsi" w:cstheme="minorHAnsi"/>
        </w:rPr>
        <w:t xml:space="preserve"> mission avait pour objectif général la signature des conventions liant CJ aux associations villageoises engagées dans le projet d’apiculture, ainsi que la collecte de données sur la gestion des forêts communautaires à partir d’entretiens et d’un questionnaire élaboré. </w:t>
      </w:r>
    </w:p>
    <w:p w14:paraId="36F26DE3" w14:textId="77777777" w:rsidR="0009527D" w:rsidRPr="00793753" w:rsidRDefault="0009527D" w:rsidP="0009527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Tsamba</w:t>
      </w:r>
      <w:r w:rsidR="00FC7635">
        <w:rPr>
          <w:rFonts w:asciiTheme="minorHAnsi" w:hAnsiTheme="minorHAnsi" w:cstheme="minorHAnsi"/>
          <w:b/>
          <w:bCs/>
          <w:u w:val="single"/>
        </w:rPr>
        <w:t xml:space="preserve"> </w:t>
      </w:r>
      <w:r>
        <w:rPr>
          <w:rFonts w:asciiTheme="minorHAnsi" w:hAnsiTheme="minorHAnsi" w:cstheme="minorHAnsi"/>
          <w:b/>
          <w:bCs/>
          <w:u w:val="single"/>
        </w:rPr>
        <w:t>Magotsi</w:t>
      </w:r>
    </w:p>
    <w:p w14:paraId="0D6E7DC0" w14:textId="257DC875" w:rsidR="0009527D" w:rsidRPr="006C2E3B" w:rsidRDefault="0009527D" w:rsidP="0009527D">
      <w:pPr>
        <w:spacing w:line="276" w:lineRule="auto"/>
        <w:jc w:val="both"/>
        <w:rPr>
          <w:rFonts w:asciiTheme="minorHAnsi" w:hAnsiTheme="minorHAnsi" w:cstheme="minorHAnsi"/>
        </w:rPr>
      </w:pPr>
      <w:r w:rsidRPr="006C2E3B">
        <w:rPr>
          <w:rFonts w:asciiTheme="minorHAnsi" w:hAnsiTheme="minorHAnsi" w:cstheme="minorHAnsi"/>
          <w:bCs/>
        </w:rPr>
        <w:t xml:space="preserve">Dans ce département, trois villages ont fait l’objet de cette étude, il s’agit de : </w:t>
      </w:r>
      <w:r w:rsidRPr="006C2E3B">
        <w:rPr>
          <w:rFonts w:asciiTheme="minorHAnsi" w:hAnsiTheme="minorHAnsi" w:cstheme="minorHAnsi"/>
          <w:b/>
          <w:bCs/>
        </w:rPr>
        <w:t>Mami</w:t>
      </w:r>
      <w:r w:rsidR="00D419FC">
        <w:rPr>
          <w:rFonts w:asciiTheme="minorHAnsi" w:hAnsiTheme="minorHAnsi" w:cstheme="minorHAnsi"/>
          <w:b/>
          <w:bCs/>
        </w:rPr>
        <w:t>e</w:t>
      </w:r>
      <w:r w:rsidRPr="006C2E3B">
        <w:rPr>
          <w:rFonts w:asciiTheme="minorHAnsi" w:hAnsiTheme="minorHAnsi" w:cstheme="minorHAnsi"/>
          <w:b/>
          <w:bCs/>
        </w:rPr>
        <w:t>ngué</w:t>
      </w:r>
      <w:r w:rsidRPr="006C2E3B">
        <w:rPr>
          <w:rFonts w:asciiTheme="minorHAnsi" w:hAnsiTheme="minorHAnsi" w:cstheme="minorHAnsi"/>
          <w:bCs/>
        </w:rPr>
        <w:t xml:space="preserve">, </w:t>
      </w:r>
      <w:r w:rsidRPr="006C2E3B">
        <w:rPr>
          <w:rFonts w:asciiTheme="minorHAnsi" w:hAnsiTheme="minorHAnsi" w:cstheme="minorHAnsi"/>
          <w:b/>
          <w:bCs/>
        </w:rPr>
        <w:t>Kouagna-Ndougou</w:t>
      </w:r>
      <w:r w:rsidRPr="006C2E3B">
        <w:rPr>
          <w:rFonts w:asciiTheme="minorHAnsi" w:hAnsiTheme="minorHAnsi" w:cstheme="minorHAnsi"/>
          <w:bCs/>
        </w:rPr>
        <w:t xml:space="preserve"> et </w:t>
      </w:r>
      <w:r w:rsidRPr="006C2E3B">
        <w:rPr>
          <w:rFonts w:asciiTheme="minorHAnsi" w:hAnsiTheme="minorHAnsi" w:cstheme="minorHAnsi"/>
          <w:b/>
          <w:bCs/>
        </w:rPr>
        <w:t>Oyénano</w:t>
      </w:r>
      <w:r w:rsidRPr="006C2E3B">
        <w:rPr>
          <w:rFonts w:asciiTheme="minorHAnsi" w:hAnsiTheme="minorHAnsi" w:cstheme="minorHAnsi"/>
          <w:bCs/>
        </w:rPr>
        <w:t xml:space="preserve">. Des questionnaires ont été expliqués aux communautés. Après la distribution des documents et les enregistrements, </w:t>
      </w:r>
      <w:r w:rsidR="00D419FC">
        <w:rPr>
          <w:rFonts w:asciiTheme="minorHAnsi" w:hAnsiTheme="minorHAnsi" w:cstheme="minorHAnsi"/>
          <w:bCs/>
        </w:rPr>
        <w:t xml:space="preserve">une </w:t>
      </w:r>
      <w:r w:rsidR="00D419FC">
        <w:rPr>
          <w:rFonts w:asciiTheme="minorHAnsi" w:hAnsiTheme="minorHAnsi" w:cstheme="minorHAnsi"/>
        </w:rPr>
        <w:t>s</w:t>
      </w:r>
      <w:r w:rsidRPr="006C2E3B">
        <w:rPr>
          <w:rFonts w:asciiTheme="minorHAnsi" w:hAnsiTheme="minorHAnsi" w:cstheme="minorHAnsi"/>
        </w:rPr>
        <w:t>ensibilisation générale</w:t>
      </w:r>
      <w:r w:rsidR="00D419FC">
        <w:rPr>
          <w:rFonts w:asciiTheme="minorHAnsi" w:hAnsiTheme="minorHAnsi" w:cstheme="minorHAnsi"/>
        </w:rPr>
        <w:t xml:space="preserve"> a été effectuée</w:t>
      </w:r>
      <w:r w:rsidRPr="006C2E3B">
        <w:rPr>
          <w:rFonts w:asciiTheme="minorHAnsi" w:hAnsiTheme="minorHAnsi" w:cstheme="minorHAnsi"/>
        </w:rPr>
        <w:t xml:space="preserve"> sur la vie associative (ses avantages et ses exigences), sur la gestion des FC et projets communautaires, sur le développement durable et l’exploitation illégale de la faune et de la flore, sur les droits et devoirs des communautés, en particulier le droit et l’obligation de protéger ses forêts via les dénonciations. Les membres des différents bureaux d’associations ont bien </w:t>
      </w:r>
      <w:r w:rsidR="00207991" w:rsidRPr="006C2E3B">
        <w:rPr>
          <w:rFonts w:asciiTheme="minorHAnsi" w:hAnsiTheme="minorHAnsi" w:cstheme="minorHAnsi"/>
        </w:rPr>
        <w:t>collaboré</w:t>
      </w:r>
      <w:r w:rsidRPr="006C2E3B">
        <w:rPr>
          <w:rFonts w:asciiTheme="minorHAnsi" w:hAnsiTheme="minorHAnsi" w:cstheme="minorHAnsi"/>
        </w:rPr>
        <w:t xml:space="preserve"> avec l’équipe pour mener à bien cette étude. </w:t>
      </w:r>
    </w:p>
    <w:p w14:paraId="62DAF1E2" w14:textId="77777777" w:rsidR="0009527D" w:rsidRPr="006C2E3B" w:rsidRDefault="0009527D" w:rsidP="0009527D">
      <w:pPr>
        <w:spacing w:line="276" w:lineRule="auto"/>
        <w:jc w:val="both"/>
        <w:rPr>
          <w:rFonts w:asciiTheme="minorHAnsi" w:hAnsiTheme="minorHAnsi" w:cstheme="minorHAnsi"/>
        </w:rPr>
      </w:pPr>
    </w:p>
    <w:p w14:paraId="047E61B8" w14:textId="77777777" w:rsidR="0009527D" w:rsidRPr="006C2E3B" w:rsidRDefault="0009527D" w:rsidP="0009527D">
      <w:pPr>
        <w:spacing w:before="240" w:after="200" w:line="276" w:lineRule="auto"/>
        <w:contextualSpacing/>
        <w:jc w:val="both"/>
        <w:rPr>
          <w:rFonts w:asciiTheme="minorHAnsi" w:hAnsiTheme="minorHAnsi" w:cstheme="minorHAnsi"/>
          <w:b/>
          <w:bCs/>
          <w:u w:val="single"/>
        </w:rPr>
      </w:pPr>
      <w:r w:rsidRPr="006C2E3B">
        <w:rPr>
          <w:rFonts w:asciiTheme="minorHAnsi" w:hAnsiTheme="minorHAnsi" w:cstheme="minorHAnsi"/>
          <w:b/>
          <w:bCs/>
          <w:u w:val="single"/>
        </w:rPr>
        <w:t>Département de Ndolou</w:t>
      </w:r>
    </w:p>
    <w:p w14:paraId="7F77718F" w14:textId="77777777" w:rsidR="0009527D" w:rsidRPr="006C2E3B" w:rsidRDefault="0009527D" w:rsidP="0009527D">
      <w:pPr>
        <w:spacing w:line="276" w:lineRule="auto"/>
        <w:jc w:val="both"/>
        <w:rPr>
          <w:rFonts w:asciiTheme="minorHAnsi" w:hAnsiTheme="minorHAnsi" w:cstheme="minorHAnsi"/>
        </w:rPr>
      </w:pPr>
      <w:r w:rsidRPr="006C2E3B">
        <w:rPr>
          <w:rFonts w:asciiTheme="minorHAnsi" w:hAnsiTheme="minorHAnsi" w:cstheme="minorHAnsi"/>
        </w:rPr>
        <w:t>Un seul village possède une FC</w:t>
      </w:r>
      <w:r>
        <w:rPr>
          <w:rFonts w:asciiTheme="minorHAnsi" w:hAnsiTheme="minorHAnsi" w:cstheme="minorHAnsi"/>
        </w:rPr>
        <w:t xml:space="preserve">, il s’agit du village </w:t>
      </w:r>
      <w:r w:rsidRPr="006C2E3B">
        <w:rPr>
          <w:rFonts w:asciiTheme="minorHAnsi" w:hAnsiTheme="minorHAnsi" w:cstheme="minorHAnsi"/>
          <w:b/>
        </w:rPr>
        <w:t>Bemboudié</w:t>
      </w:r>
      <w:r>
        <w:rPr>
          <w:rFonts w:asciiTheme="minorHAnsi" w:hAnsiTheme="minorHAnsi" w:cstheme="minorHAnsi"/>
        </w:rPr>
        <w:t xml:space="preserve">. Pour l’équipe CJ, a eu des entretiens avec les villageois. De ces entretiens, il ressort que les désaccords entre les membres de cette communauté persistent. Cette situation constitue un véritable blocage pour le fonctionnement de la FC. </w:t>
      </w:r>
    </w:p>
    <w:p w14:paraId="244C711D" w14:textId="77777777" w:rsidR="0009527D" w:rsidRDefault="0009527D" w:rsidP="0009527D">
      <w:pPr>
        <w:jc w:val="both"/>
        <w:rPr>
          <w:rFonts w:asciiTheme="minorHAnsi" w:hAnsiTheme="minorHAnsi" w:cstheme="minorHAnsi"/>
          <w:bCs/>
        </w:rPr>
      </w:pPr>
    </w:p>
    <w:p w14:paraId="239C2A3F" w14:textId="77777777" w:rsidR="0009527D" w:rsidRPr="00793753" w:rsidRDefault="0009527D" w:rsidP="0009527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Boumi-Louétsi</w:t>
      </w:r>
    </w:p>
    <w:p w14:paraId="390D7C04" w14:textId="77777777" w:rsidR="0009527D" w:rsidRDefault="0009527D" w:rsidP="0009527D">
      <w:pPr>
        <w:jc w:val="both"/>
        <w:rPr>
          <w:rFonts w:asciiTheme="minorHAnsi" w:hAnsiTheme="minorHAnsi" w:cstheme="minorHAnsi"/>
          <w:bCs/>
        </w:rPr>
      </w:pPr>
    </w:p>
    <w:p w14:paraId="555B8A15" w14:textId="048D28D6" w:rsidR="0009527D" w:rsidRDefault="0009527D" w:rsidP="0009527D">
      <w:pPr>
        <w:jc w:val="both"/>
        <w:rPr>
          <w:rFonts w:asciiTheme="minorHAnsi" w:hAnsiTheme="minorHAnsi" w:cstheme="minorHAnsi"/>
          <w:bCs/>
        </w:rPr>
      </w:pPr>
      <w:r>
        <w:rPr>
          <w:rFonts w:asciiTheme="minorHAnsi" w:hAnsiTheme="minorHAnsi" w:cstheme="minorHAnsi"/>
          <w:bCs/>
        </w:rPr>
        <w:t>Deux localités ont été visitées par l’équipe CJ</w:t>
      </w:r>
      <w:r w:rsidR="00D419FC">
        <w:rPr>
          <w:rFonts w:asciiTheme="minorHAnsi" w:hAnsiTheme="minorHAnsi" w:cstheme="minorHAnsi"/>
          <w:bCs/>
        </w:rPr>
        <w:t xml:space="preserve"> : </w:t>
      </w:r>
      <w:r w:rsidRPr="007560BD">
        <w:rPr>
          <w:rFonts w:asciiTheme="minorHAnsi" w:hAnsiTheme="minorHAnsi" w:cstheme="minorHAnsi"/>
          <w:b/>
          <w:bCs/>
        </w:rPr>
        <w:t>Mouyikou</w:t>
      </w:r>
      <w:r>
        <w:rPr>
          <w:rFonts w:asciiTheme="minorHAnsi" w:hAnsiTheme="minorHAnsi" w:cstheme="minorHAnsi"/>
          <w:bCs/>
        </w:rPr>
        <w:t xml:space="preserve"> et </w:t>
      </w:r>
      <w:r w:rsidRPr="007560BD">
        <w:rPr>
          <w:rFonts w:asciiTheme="minorHAnsi" w:hAnsiTheme="minorHAnsi" w:cstheme="minorHAnsi"/>
          <w:b/>
          <w:bCs/>
        </w:rPr>
        <w:t>Mbigou</w:t>
      </w:r>
      <w:r>
        <w:rPr>
          <w:rFonts w:asciiTheme="minorHAnsi" w:hAnsiTheme="minorHAnsi" w:cstheme="minorHAnsi"/>
          <w:bCs/>
        </w:rPr>
        <w:t xml:space="preserve">. Il s’agissait d’appuyer les communautés villageoises sur la mise en œuvre du projet apiculture avec un expert en la matière. L’équipe a </w:t>
      </w:r>
      <w:r w:rsidR="00207991">
        <w:rPr>
          <w:rFonts w:asciiTheme="minorHAnsi" w:hAnsiTheme="minorHAnsi" w:cstheme="minorHAnsi"/>
          <w:bCs/>
        </w:rPr>
        <w:t>promis d’aider</w:t>
      </w:r>
      <w:r>
        <w:rPr>
          <w:rFonts w:asciiTheme="minorHAnsi" w:hAnsiTheme="minorHAnsi" w:cstheme="minorHAnsi"/>
        </w:rPr>
        <w:t xml:space="preserve"> la</w:t>
      </w:r>
      <w:r w:rsidRPr="007560BD">
        <w:rPr>
          <w:rFonts w:asciiTheme="minorHAnsi" w:hAnsiTheme="minorHAnsi" w:cstheme="minorHAnsi"/>
        </w:rPr>
        <w:t xml:space="preserve"> communauté</w:t>
      </w:r>
      <w:r>
        <w:rPr>
          <w:rFonts w:asciiTheme="minorHAnsi" w:hAnsiTheme="minorHAnsi" w:cstheme="minorHAnsi"/>
        </w:rPr>
        <w:t xml:space="preserve"> villageoise de Mouyikou</w:t>
      </w:r>
      <w:r w:rsidRPr="007560BD">
        <w:rPr>
          <w:rFonts w:asciiTheme="minorHAnsi" w:hAnsiTheme="minorHAnsi" w:cstheme="minorHAnsi"/>
        </w:rPr>
        <w:t xml:space="preserve"> à obtenir des documents d’officialisation de leur association, à travers un processus de restructuration et de légalisation qui débutera dès les prochaines missions.</w:t>
      </w:r>
    </w:p>
    <w:p w14:paraId="33CD1F4C" w14:textId="77777777" w:rsidR="0009527D" w:rsidRDefault="0009527D" w:rsidP="0009527D">
      <w:pPr>
        <w:jc w:val="both"/>
        <w:rPr>
          <w:rFonts w:asciiTheme="minorHAnsi" w:hAnsiTheme="minorHAnsi" w:cstheme="minorHAnsi"/>
          <w:bCs/>
        </w:rPr>
      </w:pPr>
      <w:r>
        <w:rPr>
          <w:rFonts w:asciiTheme="minorHAnsi" w:hAnsiTheme="minorHAnsi" w:cstheme="minorHAnsi"/>
          <w:bCs/>
        </w:rPr>
        <w:t xml:space="preserve">Il était également question des entretiens audio et du questionnaire pour les membres de la communauté.  </w:t>
      </w:r>
    </w:p>
    <w:p w14:paraId="46276D43" w14:textId="77777777" w:rsidR="0009527D" w:rsidRPr="009A47DE" w:rsidRDefault="0009527D" w:rsidP="0009527D">
      <w:pPr>
        <w:jc w:val="both"/>
        <w:rPr>
          <w:rFonts w:asciiTheme="minorHAnsi" w:hAnsiTheme="minorHAnsi" w:cstheme="minorHAnsi"/>
          <w:bCs/>
        </w:rPr>
      </w:pPr>
    </w:p>
    <w:p w14:paraId="71978D10" w14:textId="77777777" w:rsidR="0009527D" w:rsidRDefault="0009527D" w:rsidP="0009527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t>Département de la Douya-Onoye</w:t>
      </w:r>
    </w:p>
    <w:p w14:paraId="5E0B83F7" w14:textId="77777777" w:rsidR="0009527D" w:rsidRDefault="0009527D" w:rsidP="0009527D">
      <w:pPr>
        <w:spacing w:before="240" w:after="200" w:line="276" w:lineRule="auto"/>
        <w:contextualSpacing/>
        <w:jc w:val="both"/>
        <w:rPr>
          <w:rFonts w:asciiTheme="minorHAnsi" w:hAnsiTheme="minorHAnsi" w:cstheme="minorHAnsi"/>
          <w:b/>
          <w:bCs/>
          <w:u w:val="single"/>
        </w:rPr>
      </w:pPr>
    </w:p>
    <w:p w14:paraId="7AD27CF5" w14:textId="77777777" w:rsidR="0009527D" w:rsidRDefault="0009527D" w:rsidP="0009527D">
      <w:pPr>
        <w:spacing w:before="240" w:after="200" w:line="276" w:lineRule="auto"/>
        <w:contextualSpacing/>
        <w:jc w:val="both"/>
        <w:rPr>
          <w:rFonts w:asciiTheme="minorHAnsi" w:hAnsiTheme="minorHAnsi" w:cstheme="minorHAnsi"/>
          <w:bCs/>
        </w:rPr>
      </w:pPr>
      <w:r>
        <w:rPr>
          <w:rFonts w:asciiTheme="minorHAnsi" w:hAnsiTheme="minorHAnsi" w:cstheme="minorHAnsi"/>
          <w:bCs/>
        </w:rPr>
        <w:t xml:space="preserve">Dans ce département, l’objectif était le même que celui des autres départements. L’équipe a eu une séance de travail avec les membres de la communauté villageoise de </w:t>
      </w:r>
      <w:r w:rsidRPr="003845F1">
        <w:rPr>
          <w:rFonts w:asciiTheme="minorHAnsi" w:hAnsiTheme="minorHAnsi" w:cstheme="minorHAnsi"/>
          <w:b/>
          <w:bCs/>
        </w:rPr>
        <w:t>Saint-Martin</w:t>
      </w:r>
      <w:r>
        <w:rPr>
          <w:rFonts w:asciiTheme="minorHAnsi" w:hAnsiTheme="minorHAnsi" w:cstheme="minorHAnsi"/>
          <w:bCs/>
        </w:rPr>
        <w:t xml:space="preserve">. La signature d’une convention avec CJ pour le projet apiculture était également à l’ordre du jour. </w:t>
      </w:r>
    </w:p>
    <w:p w14:paraId="36DE3169" w14:textId="77777777" w:rsidR="0009527D" w:rsidRPr="00793753" w:rsidRDefault="0009527D" w:rsidP="00D419FC">
      <w:pPr>
        <w:pStyle w:val="Paragraphedeliste"/>
        <w:numPr>
          <w:ilvl w:val="0"/>
          <w:numId w:val="11"/>
        </w:numPr>
        <w:jc w:val="both"/>
        <w:rPr>
          <w:rFonts w:asciiTheme="minorHAnsi" w:hAnsiTheme="minorHAnsi" w:cstheme="minorHAnsi"/>
          <w:b/>
        </w:rPr>
      </w:pPr>
      <w:r w:rsidRPr="00793753">
        <w:rPr>
          <w:rFonts w:asciiTheme="minorHAnsi" w:hAnsiTheme="minorHAnsi" w:cstheme="minorHAnsi"/>
          <w:b/>
        </w:rPr>
        <w:t>Mission dans la province d</w:t>
      </w:r>
      <w:r>
        <w:rPr>
          <w:rFonts w:asciiTheme="minorHAnsi" w:hAnsiTheme="minorHAnsi" w:cstheme="minorHAnsi"/>
          <w:b/>
        </w:rPr>
        <w:t>e l’Ogooué-Ivindo</w:t>
      </w:r>
      <w:r w:rsidRPr="00793753">
        <w:rPr>
          <w:rFonts w:asciiTheme="minorHAnsi" w:hAnsiTheme="minorHAnsi" w:cstheme="minorHAnsi"/>
          <w:b/>
        </w:rPr>
        <w:t xml:space="preserve"> du </w:t>
      </w:r>
      <w:r>
        <w:rPr>
          <w:rFonts w:asciiTheme="minorHAnsi" w:hAnsiTheme="minorHAnsi" w:cstheme="minorHAnsi"/>
          <w:b/>
        </w:rPr>
        <w:t>20</w:t>
      </w:r>
      <w:r w:rsidRPr="00793753">
        <w:rPr>
          <w:rFonts w:asciiTheme="minorHAnsi" w:hAnsiTheme="minorHAnsi" w:cstheme="minorHAnsi"/>
          <w:b/>
        </w:rPr>
        <w:t xml:space="preserve"> au </w:t>
      </w:r>
      <w:r>
        <w:rPr>
          <w:rFonts w:asciiTheme="minorHAnsi" w:hAnsiTheme="minorHAnsi" w:cstheme="minorHAnsi"/>
          <w:b/>
        </w:rPr>
        <w:t>30 Juin</w:t>
      </w:r>
      <w:r w:rsidRPr="00793753">
        <w:rPr>
          <w:rFonts w:asciiTheme="minorHAnsi" w:hAnsiTheme="minorHAnsi" w:cstheme="minorHAnsi"/>
          <w:b/>
        </w:rPr>
        <w:t xml:space="preserve"> 2022</w:t>
      </w:r>
    </w:p>
    <w:p w14:paraId="051A68FB" w14:textId="77777777" w:rsidR="0009527D" w:rsidRDefault="0009527D" w:rsidP="0009527D">
      <w:pPr>
        <w:pStyle w:val="Paragraphedeliste"/>
        <w:jc w:val="both"/>
        <w:rPr>
          <w:rFonts w:asciiTheme="minorHAnsi" w:hAnsiTheme="minorHAnsi" w:cstheme="minorHAnsi"/>
        </w:rPr>
      </w:pPr>
    </w:p>
    <w:p w14:paraId="613A24DF" w14:textId="77777777" w:rsidR="0009527D" w:rsidRPr="002750EA" w:rsidRDefault="0009527D" w:rsidP="0009527D">
      <w:pPr>
        <w:pStyle w:val="Sansinterligne"/>
        <w:jc w:val="both"/>
        <w:rPr>
          <w:rFonts w:asciiTheme="minorHAnsi" w:hAnsiTheme="minorHAnsi" w:cstheme="minorHAnsi"/>
          <w:sz w:val="24"/>
          <w:szCs w:val="24"/>
        </w:rPr>
      </w:pPr>
      <w:r w:rsidRPr="00D479CB">
        <w:rPr>
          <w:sz w:val="24"/>
          <w:szCs w:val="24"/>
        </w:rPr>
        <w:t xml:space="preserve">Une mission de sensibilisation </w:t>
      </w:r>
      <w:r>
        <w:rPr>
          <w:sz w:val="24"/>
          <w:szCs w:val="24"/>
        </w:rPr>
        <w:t xml:space="preserve">a été menée dans des villages qui possèdent les FC : il s’agit de </w:t>
      </w:r>
      <w:r w:rsidRPr="002750EA">
        <w:rPr>
          <w:rFonts w:asciiTheme="minorHAnsi" w:hAnsiTheme="minorHAnsi" w:cstheme="minorHAnsi"/>
          <w:b/>
          <w:sz w:val="24"/>
          <w:szCs w:val="24"/>
        </w:rPr>
        <w:t>Mohoba</w:t>
      </w:r>
      <w:r w:rsidR="00FC7635">
        <w:rPr>
          <w:rFonts w:asciiTheme="minorHAnsi" w:hAnsiTheme="minorHAnsi" w:cstheme="minorHAnsi"/>
          <w:b/>
          <w:sz w:val="24"/>
          <w:szCs w:val="24"/>
        </w:rPr>
        <w:t xml:space="preserve"> </w:t>
      </w:r>
      <w:r w:rsidRPr="002750EA">
        <w:rPr>
          <w:rFonts w:asciiTheme="minorHAnsi" w:hAnsiTheme="minorHAnsi" w:cstheme="minorHAnsi"/>
          <w:b/>
          <w:sz w:val="24"/>
          <w:szCs w:val="24"/>
        </w:rPr>
        <w:t>Mosseye, Massaha, Ebyeng</w:t>
      </w:r>
      <w:r w:rsidR="00FC7635">
        <w:rPr>
          <w:rFonts w:asciiTheme="minorHAnsi" w:hAnsiTheme="minorHAnsi" w:cstheme="minorHAnsi"/>
          <w:b/>
          <w:sz w:val="24"/>
          <w:szCs w:val="24"/>
        </w:rPr>
        <w:t xml:space="preserve"> </w:t>
      </w:r>
      <w:r w:rsidRPr="002750EA">
        <w:rPr>
          <w:rFonts w:asciiTheme="minorHAnsi" w:hAnsiTheme="minorHAnsi" w:cstheme="minorHAnsi"/>
          <w:sz w:val="24"/>
          <w:szCs w:val="24"/>
        </w:rPr>
        <w:t>et</w:t>
      </w:r>
      <w:r w:rsidRPr="002750EA">
        <w:rPr>
          <w:rFonts w:asciiTheme="minorHAnsi" w:hAnsiTheme="minorHAnsi" w:cstheme="minorHAnsi"/>
          <w:b/>
          <w:sz w:val="24"/>
          <w:szCs w:val="24"/>
        </w:rPr>
        <w:t xml:space="preserve"> Batouala</w:t>
      </w:r>
    </w:p>
    <w:p w14:paraId="0EA567FD" w14:textId="77777777" w:rsidR="0009527D" w:rsidRPr="00793753" w:rsidRDefault="0009527D" w:rsidP="0009527D">
      <w:pPr>
        <w:spacing w:before="240" w:after="200" w:line="276" w:lineRule="auto"/>
        <w:contextualSpacing/>
        <w:jc w:val="both"/>
        <w:rPr>
          <w:rFonts w:asciiTheme="minorHAnsi" w:hAnsiTheme="minorHAnsi" w:cstheme="minorHAnsi"/>
          <w:b/>
          <w:bCs/>
          <w:u w:val="single"/>
        </w:rPr>
      </w:pPr>
      <w:r>
        <w:rPr>
          <w:rFonts w:asciiTheme="minorHAnsi" w:hAnsiTheme="minorHAnsi" w:cstheme="minorHAnsi"/>
          <w:b/>
          <w:bCs/>
          <w:u w:val="single"/>
        </w:rPr>
        <w:lastRenderedPageBreak/>
        <w:t>Département de l’Ivindo</w:t>
      </w:r>
    </w:p>
    <w:p w14:paraId="7A931ABD" w14:textId="77777777" w:rsidR="0009527D" w:rsidRDefault="0009527D" w:rsidP="0009527D">
      <w:pPr>
        <w:jc w:val="both"/>
        <w:rPr>
          <w:rFonts w:asciiTheme="minorHAnsi" w:hAnsiTheme="minorHAnsi" w:cstheme="minorHAnsi"/>
        </w:rPr>
      </w:pPr>
      <w:r>
        <w:rPr>
          <w:rFonts w:asciiTheme="minorHAnsi" w:hAnsiTheme="minorHAnsi" w:cstheme="minorHAnsi"/>
        </w:rPr>
        <w:t>Cinq (5) localités ont été visitées au cours de cette mission </w:t>
      </w:r>
      <w:r>
        <w:rPr>
          <w:b/>
        </w:rPr>
        <w:t>Mohoba</w:t>
      </w:r>
      <w:r w:rsidR="00FC7635">
        <w:rPr>
          <w:b/>
        </w:rPr>
        <w:t xml:space="preserve"> </w:t>
      </w:r>
      <w:r>
        <w:rPr>
          <w:b/>
        </w:rPr>
        <w:t>Mosseye, Massaha, Ebyeng</w:t>
      </w:r>
      <w:r w:rsidR="00FC7635">
        <w:rPr>
          <w:b/>
        </w:rPr>
        <w:t xml:space="preserve"> </w:t>
      </w:r>
      <w:r w:rsidRPr="00C04050">
        <w:t>et</w:t>
      </w:r>
      <w:r>
        <w:rPr>
          <w:b/>
        </w:rPr>
        <w:t xml:space="preserve"> Batouala</w:t>
      </w:r>
      <w:r>
        <w:rPr>
          <w:rFonts w:asciiTheme="minorHAnsi" w:hAnsiTheme="minorHAnsi" w:cstheme="minorHAnsi"/>
          <w:b/>
        </w:rPr>
        <w:t xml:space="preserve">. </w:t>
      </w:r>
      <w:r w:rsidRPr="00DB6547">
        <w:rPr>
          <w:rFonts w:asciiTheme="minorHAnsi" w:hAnsiTheme="minorHAnsi" w:cstheme="minorHAnsi"/>
        </w:rPr>
        <w:t>Dans</w:t>
      </w:r>
      <w:r w:rsidR="00FC7635">
        <w:rPr>
          <w:rFonts w:asciiTheme="minorHAnsi" w:hAnsiTheme="minorHAnsi" w:cstheme="minorHAnsi"/>
        </w:rPr>
        <w:t xml:space="preserve"> </w:t>
      </w:r>
      <w:r w:rsidRPr="00DB6547">
        <w:rPr>
          <w:rFonts w:asciiTheme="minorHAnsi" w:hAnsiTheme="minorHAnsi" w:cstheme="minorHAnsi"/>
        </w:rPr>
        <w:t>ce département, il était égale</w:t>
      </w:r>
      <w:r>
        <w:rPr>
          <w:rFonts w:asciiTheme="minorHAnsi" w:hAnsiTheme="minorHAnsi" w:cstheme="minorHAnsi"/>
        </w:rPr>
        <w:t xml:space="preserve">ment question de récolter des données sur la gestion des FC.  </w:t>
      </w:r>
    </w:p>
    <w:p w14:paraId="7875CFF3" w14:textId="77777777" w:rsidR="00FC7635" w:rsidRDefault="00FC7635" w:rsidP="0009527D">
      <w:pPr>
        <w:jc w:val="both"/>
        <w:rPr>
          <w:rFonts w:asciiTheme="minorHAnsi" w:hAnsiTheme="minorHAnsi" w:cstheme="minorHAnsi"/>
        </w:rPr>
      </w:pPr>
    </w:p>
    <w:p w14:paraId="5AB790E4" w14:textId="77777777" w:rsidR="0009527D" w:rsidRDefault="0009527D" w:rsidP="0009527D">
      <w:pPr>
        <w:jc w:val="both"/>
        <w:rPr>
          <w:rFonts w:asciiTheme="minorHAnsi" w:hAnsiTheme="minorHAnsi" w:cstheme="minorHAnsi"/>
        </w:rPr>
      </w:pPr>
      <w:r>
        <w:rPr>
          <w:rFonts w:asciiTheme="minorHAnsi" w:hAnsiTheme="minorHAnsi" w:cstheme="minorHAnsi"/>
        </w:rPr>
        <w:t xml:space="preserve">Au village </w:t>
      </w:r>
      <w:r w:rsidRPr="00A21431">
        <w:rPr>
          <w:rFonts w:asciiTheme="minorHAnsi" w:hAnsiTheme="minorHAnsi" w:cstheme="minorHAnsi"/>
          <w:b/>
        </w:rPr>
        <w:t>Batouala</w:t>
      </w:r>
      <w:r>
        <w:rPr>
          <w:rFonts w:asciiTheme="minorHAnsi" w:hAnsiTheme="minorHAnsi" w:cstheme="minorHAnsi"/>
        </w:rPr>
        <w:t xml:space="preserve">, l’équipe a rencontré le sous-préfet qui nous a </w:t>
      </w:r>
      <w:r w:rsidR="00FC7635">
        <w:rPr>
          <w:rFonts w:asciiTheme="minorHAnsi" w:hAnsiTheme="minorHAnsi" w:cstheme="minorHAnsi"/>
        </w:rPr>
        <w:t>édifiés</w:t>
      </w:r>
      <w:r>
        <w:rPr>
          <w:rFonts w:asciiTheme="minorHAnsi" w:hAnsiTheme="minorHAnsi" w:cstheme="minorHAnsi"/>
        </w:rPr>
        <w:t xml:space="preserve"> sur la FC. De cet entretien, ce dernier informe que la FC de Bat</w:t>
      </w:r>
      <w:r w:rsidR="00FC7635">
        <w:rPr>
          <w:rFonts w:asciiTheme="minorHAnsi" w:hAnsiTheme="minorHAnsi" w:cstheme="minorHAnsi"/>
        </w:rPr>
        <w:t>ouala n’est</w:t>
      </w:r>
      <w:r w:rsidR="00FC7635" w:rsidRPr="00FC7635">
        <w:rPr>
          <w:rFonts w:asciiTheme="minorHAnsi" w:hAnsiTheme="minorHAnsi" w:cstheme="minorHAnsi"/>
          <w:color w:val="FF0000"/>
        </w:rPr>
        <w:t xml:space="preserve"> </w:t>
      </w:r>
      <w:r w:rsidR="00FC7635" w:rsidRPr="00FC7635">
        <w:rPr>
          <w:rFonts w:asciiTheme="minorHAnsi" w:hAnsiTheme="minorHAnsi" w:cstheme="minorHAnsi"/>
        </w:rPr>
        <w:t>plus</w:t>
      </w:r>
      <w:r>
        <w:rPr>
          <w:rFonts w:asciiTheme="minorHAnsi" w:hAnsiTheme="minorHAnsi" w:cstheme="minorHAnsi"/>
        </w:rPr>
        <w:t xml:space="preserve"> en activité depuis plus de deux ans en raison des querelles entre les villageois.</w:t>
      </w:r>
    </w:p>
    <w:p w14:paraId="4F3E5F28" w14:textId="77777777" w:rsidR="00FC7635" w:rsidRDefault="00FC7635" w:rsidP="0009527D">
      <w:pPr>
        <w:jc w:val="both"/>
        <w:rPr>
          <w:rFonts w:asciiTheme="minorHAnsi" w:hAnsiTheme="minorHAnsi" w:cstheme="minorHAnsi"/>
        </w:rPr>
      </w:pPr>
    </w:p>
    <w:p w14:paraId="26D563B0" w14:textId="77777777" w:rsidR="0009527D" w:rsidRDefault="0009527D" w:rsidP="0009527D">
      <w:pPr>
        <w:jc w:val="both"/>
        <w:rPr>
          <w:rFonts w:asciiTheme="minorHAnsi" w:hAnsiTheme="minorHAnsi" w:cstheme="minorHAnsi"/>
        </w:rPr>
      </w:pPr>
      <w:r>
        <w:rPr>
          <w:rFonts w:asciiTheme="minorHAnsi" w:hAnsiTheme="minorHAnsi" w:cstheme="minorHAnsi"/>
        </w:rPr>
        <w:t xml:space="preserve">A </w:t>
      </w:r>
      <w:r w:rsidRPr="00A21431">
        <w:rPr>
          <w:rFonts w:asciiTheme="minorHAnsi" w:hAnsiTheme="minorHAnsi" w:cstheme="minorHAnsi"/>
          <w:b/>
        </w:rPr>
        <w:t>Mohoba</w:t>
      </w:r>
      <w:r w:rsidR="00FC7635">
        <w:rPr>
          <w:rFonts w:asciiTheme="minorHAnsi" w:hAnsiTheme="minorHAnsi" w:cstheme="minorHAnsi"/>
          <w:b/>
        </w:rPr>
        <w:t xml:space="preserve"> </w:t>
      </w:r>
      <w:r w:rsidRPr="00A21431">
        <w:rPr>
          <w:rFonts w:asciiTheme="minorHAnsi" w:hAnsiTheme="minorHAnsi" w:cstheme="minorHAnsi"/>
          <w:b/>
        </w:rPr>
        <w:t>Mosseye</w:t>
      </w:r>
      <w:r>
        <w:rPr>
          <w:rFonts w:asciiTheme="minorHAnsi" w:hAnsiTheme="minorHAnsi" w:cstheme="minorHAnsi"/>
        </w:rPr>
        <w:t>, la communauté a rempli le questionnaire relatif à l’étude menée pour la gestion de la FC. Aussi, la communauté villageoise a demandé à l’équipe CJ de les accompagner par des formations pour une meilleure gestion de la FC.</w:t>
      </w:r>
    </w:p>
    <w:p w14:paraId="635E2ED4" w14:textId="77777777" w:rsidR="00FC7635" w:rsidRDefault="00FC7635" w:rsidP="0009527D">
      <w:pPr>
        <w:jc w:val="both"/>
        <w:rPr>
          <w:rFonts w:asciiTheme="minorHAnsi" w:hAnsiTheme="minorHAnsi" w:cstheme="minorHAnsi"/>
        </w:rPr>
      </w:pPr>
    </w:p>
    <w:p w14:paraId="2F375754" w14:textId="3F919EEC" w:rsidR="0009527D" w:rsidRPr="002750EA" w:rsidRDefault="0009527D" w:rsidP="002750EA">
      <w:pPr>
        <w:jc w:val="both"/>
        <w:rPr>
          <w:rFonts w:asciiTheme="minorHAnsi" w:hAnsiTheme="minorHAnsi" w:cstheme="minorHAnsi"/>
        </w:rPr>
      </w:pPr>
      <w:r>
        <w:rPr>
          <w:rFonts w:asciiTheme="minorHAnsi" w:hAnsiTheme="minorHAnsi" w:cstheme="minorHAnsi"/>
        </w:rPr>
        <w:t xml:space="preserve">Au village </w:t>
      </w:r>
      <w:r w:rsidRPr="00A21431">
        <w:rPr>
          <w:rFonts w:asciiTheme="minorHAnsi" w:hAnsiTheme="minorHAnsi" w:cstheme="minorHAnsi"/>
          <w:b/>
        </w:rPr>
        <w:t>Massaha</w:t>
      </w:r>
      <w:r>
        <w:rPr>
          <w:rFonts w:asciiTheme="minorHAnsi" w:hAnsiTheme="minorHAnsi" w:cstheme="minorHAnsi"/>
        </w:rPr>
        <w:t xml:space="preserve">, le président et d’autres membres de la communauté ont exprimé leur mécontentement du fait que les </w:t>
      </w:r>
      <w:r w:rsidR="00207991">
        <w:rPr>
          <w:rFonts w:asciiTheme="minorHAnsi" w:hAnsiTheme="minorHAnsi" w:cstheme="minorHAnsi"/>
        </w:rPr>
        <w:t>projets ne</w:t>
      </w:r>
      <w:r>
        <w:rPr>
          <w:rFonts w:asciiTheme="minorHAnsi" w:hAnsiTheme="minorHAnsi" w:cstheme="minorHAnsi"/>
        </w:rPr>
        <w:t xml:space="preserve"> sont pas mis en œuvre. La FC est fortement endettée du fait de la gestion en régie. Au village </w:t>
      </w:r>
      <w:r w:rsidRPr="00831C35">
        <w:rPr>
          <w:rFonts w:asciiTheme="minorHAnsi" w:hAnsiTheme="minorHAnsi" w:cstheme="minorHAnsi"/>
          <w:b/>
        </w:rPr>
        <w:t>Ebyeng</w:t>
      </w:r>
      <w:r>
        <w:rPr>
          <w:rFonts w:asciiTheme="minorHAnsi" w:hAnsiTheme="minorHAnsi" w:cstheme="minorHAnsi"/>
        </w:rPr>
        <w:t xml:space="preserve">, l’équipe a pu constater que la fabrication des ruches était presque terminée. 19 ruches sont prêtes à être installées. </w:t>
      </w:r>
    </w:p>
    <w:p w14:paraId="791E02F6" w14:textId="77777777" w:rsidR="007560BD" w:rsidRDefault="007560BD" w:rsidP="00DF00A2">
      <w:pPr>
        <w:jc w:val="both"/>
        <w:rPr>
          <w:rStyle w:val="Accentuation"/>
          <w:rFonts w:asciiTheme="minorHAnsi" w:hAnsiTheme="minorHAnsi" w:cstheme="minorHAnsi"/>
          <w:b/>
          <w:bCs/>
          <w:i w:val="0"/>
          <w:u w:val="single"/>
          <w:lang w:val="fr-CH" w:bidi="he-IL"/>
        </w:rPr>
      </w:pPr>
    </w:p>
    <w:p w14:paraId="0F648238" w14:textId="77777777" w:rsidR="00F07AE1" w:rsidRPr="00B87095" w:rsidRDefault="00B87095" w:rsidP="00DF00A2">
      <w:pPr>
        <w:jc w:val="both"/>
        <w:rPr>
          <w:rStyle w:val="Accentuation"/>
          <w:rFonts w:asciiTheme="minorHAnsi" w:hAnsiTheme="minorHAnsi" w:cstheme="minorHAnsi"/>
          <w:b/>
          <w:bCs/>
          <w:i w:val="0"/>
          <w:lang w:val="fr-CH" w:bidi="he-IL"/>
        </w:rPr>
      </w:pPr>
      <w:r w:rsidRPr="00B87095">
        <w:rPr>
          <w:rStyle w:val="Accentuation"/>
          <w:rFonts w:asciiTheme="minorHAnsi" w:hAnsiTheme="minorHAnsi" w:cstheme="minorHAnsi"/>
          <w:b/>
          <w:bCs/>
          <w:i w:val="0"/>
          <w:lang w:val="fr-CH" w:bidi="he-IL"/>
        </w:rPr>
        <w:t xml:space="preserve">Au mois de juin, </w:t>
      </w:r>
      <w:r w:rsidR="0071561B" w:rsidRPr="00B87095">
        <w:rPr>
          <w:rStyle w:val="Accentuation"/>
          <w:rFonts w:asciiTheme="minorHAnsi" w:hAnsiTheme="minorHAnsi" w:cstheme="minorHAnsi"/>
          <w:b/>
          <w:bCs/>
          <w:i w:val="0"/>
          <w:lang w:val="fr-CH" w:bidi="he-IL"/>
        </w:rPr>
        <w:t>2</w:t>
      </w:r>
      <w:r w:rsidR="00E75691" w:rsidRPr="00B87095">
        <w:rPr>
          <w:rStyle w:val="Accentuation"/>
          <w:rFonts w:asciiTheme="minorHAnsi" w:hAnsiTheme="minorHAnsi" w:cstheme="minorHAnsi"/>
          <w:b/>
          <w:bCs/>
          <w:i w:val="0"/>
          <w:lang w:val="fr-CH" w:bidi="he-IL"/>
        </w:rPr>
        <w:t>9</w:t>
      </w:r>
      <w:r w:rsidR="003D142F" w:rsidRPr="00B87095">
        <w:rPr>
          <w:rStyle w:val="Accentuation"/>
          <w:rFonts w:asciiTheme="minorHAnsi" w:hAnsiTheme="minorHAnsi" w:cstheme="minorHAnsi"/>
          <w:b/>
          <w:bCs/>
          <w:i w:val="0"/>
          <w:lang w:val="fr-CH" w:bidi="he-IL"/>
        </w:rPr>
        <w:t xml:space="preserve"> localités</w:t>
      </w:r>
      <w:r w:rsidR="00587AA8" w:rsidRPr="00B87095">
        <w:rPr>
          <w:rStyle w:val="Accentuation"/>
          <w:rFonts w:asciiTheme="minorHAnsi" w:hAnsiTheme="minorHAnsi" w:cstheme="minorHAnsi"/>
          <w:b/>
          <w:bCs/>
          <w:i w:val="0"/>
          <w:lang w:val="fr-CH" w:bidi="he-IL"/>
        </w:rPr>
        <w:t xml:space="preserve"> ont été </w:t>
      </w:r>
      <w:r w:rsidR="00FD1F1C" w:rsidRPr="00B87095">
        <w:rPr>
          <w:rStyle w:val="Accentuation"/>
          <w:rFonts w:asciiTheme="minorHAnsi" w:hAnsiTheme="minorHAnsi" w:cstheme="minorHAnsi"/>
          <w:b/>
          <w:bCs/>
          <w:i w:val="0"/>
          <w:lang w:val="fr-CH" w:bidi="he-IL"/>
        </w:rPr>
        <w:t>visitées</w:t>
      </w:r>
      <w:r w:rsidR="00FC7635">
        <w:rPr>
          <w:rStyle w:val="Accentuation"/>
          <w:rFonts w:asciiTheme="minorHAnsi" w:hAnsiTheme="minorHAnsi" w:cstheme="minorHAnsi"/>
          <w:b/>
          <w:bCs/>
          <w:i w:val="0"/>
          <w:lang w:val="fr-CH" w:bidi="he-IL"/>
        </w:rPr>
        <w:t xml:space="preserve"> </w:t>
      </w:r>
      <w:r w:rsidR="00FD1F1C" w:rsidRPr="00B87095">
        <w:rPr>
          <w:rStyle w:val="Accentuation"/>
          <w:rFonts w:asciiTheme="minorHAnsi" w:hAnsiTheme="minorHAnsi" w:cstheme="minorHAnsi"/>
          <w:b/>
          <w:bCs/>
          <w:i w:val="0"/>
          <w:lang w:val="fr-CH" w:bidi="he-IL"/>
        </w:rPr>
        <w:t>dans</w:t>
      </w:r>
      <w:r w:rsidR="00FC7635">
        <w:rPr>
          <w:rStyle w:val="Accentuation"/>
          <w:rFonts w:asciiTheme="minorHAnsi" w:hAnsiTheme="minorHAnsi" w:cstheme="minorHAnsi"/>
          <w:b/>
          <w:bCs/>
          <w:i w:val="0"/>
          <w:lang w:val="fr-CH" w:bidi="he-IL"/>
        </w:rPr>
        <w:t xml:space="preserve"> </w:t>
      </w:r>
      <w:r w:rsidR="00FD1F1C" w:rsidRPr="00B87095">
        <w:rPr>
          <w:rStyle w:val="Accentuation"/>
          <w:rFonts w:asciiTheme="minorHAnsi" w:hAnsiTheme="minorHAnsi" w:cstheme="minorHAnsi"/>
          <w:b/>
          <w:bCs/>
          <w:i w:val="0"/>
          <w:lang w:val="fr-CH" w:bidi="he-IL"/>
        </w:rPr>
        <w:t>la province</w:t>
      </w:r>
      <w:r w:rsidR="0071561B" w:rsidRPr="00B87095">
        <w:rPr>
          <w:rStyle w:val="Accentuation"/>
          <w:rFonts w:asciiTheme="minorHAnsi" w:hAnsiTheme="minorHAnsi" w:cstheme="minorHAnsi"/>
          <w:b/>
          <w:bCs/>
          <w:i w:val="0"/>
          <w:lang w:val="fr-CH" w:bidi="he-IL"/>
        </w:rPr>
        <w:t xml:space="preserve"> du Woleu-Ntem</w:t>
      </w:r>
      <w:r w:rsidR="002750EA" w:rsidRPr="00B87095">
        <w:rPr>
          <w:rStyle w:val="Accentuation"/>
          <w:rFonts w:asciiTheme="minorHAnsi" w:hAnsiTheme="minorHAnsi" w:cstheme="minorHAnsi"/>
          <w:b/>
          <w:bCs/>
          <w:i w:val="0"/>
          <w:lang w:val="fr-CH" w:bidi="he-IL"/>
        </w:rPr>
        <w:t xml:space="preserve">, </w:t>
      </w:r>
      <w:r w:rsidR="00E634E7" w:rsidRPr="00B87095">
        <w:rPr>
          <w:rStyle w:val="Accentuation"/>
          <w:rFonts w:asciiTheme="minorHAnsi" w:hAnsiTheme="minorHAnsi" w:cstheme="minorHAnsi"/>
          <w:b/>
          <w:bCs/>
          <w:i w:val="0"/>
          <w:lang w:val="fr-CH" w:bidi="he-IL"/>
        </w:rPr>
        <w:t xml:space="preserve">7 dans la province de la Ngounié, et 4 </w:t>
      </w:r>
      <w:r w:rsidRPr="00B87095">
        <w:rPr>
          <w:rStyle w:val="Accentuation"/>
          <w:rFonts w:asciiTheme="minorHAnsi" w:hAnsiTheme="minorHAnsi" w:cstheme="minorHAnsi"/>
          <w:b/>
          <w:bCs/>
          <w:i w:val="0"/>
          <w:lang w:val="fr-CH" w:bidi="he-IL"/>
        </w:rPr>
        <w:t>dans la province de l’Ogooué-Ivindo, soit un total de 40 villages.</w:t>
      </w:r>
    </w:p>
    <w:p w14:paraId="1DE452B9" w14:textId="77777777" w:rsidR="00234D76" w:rsidRPr="00793753" w:rsidRDefault="00234D76">
      <w:pPr>
        <w:rPr>
          <w:rStyle w:val="Accentuation"/>
          <w:rFonts w:asciiTheme="minorHAnsi" w:hAnsiTheme="minorHAnsi" w:cstheme="minorHAnsi"/>
          <w:bCs/>
          <w:lang w:val="fr-CH" w:bidi="he-IL"/>
        </w:rPr>
      </w:pPr>
    </w:p>
    <w:p w14:paraId="5B463568" w14:textId="77777777" w:rsidR="00234D76" w:rsidRDefault="00234D76">
      <w:pPr>
        <w:rPr>
          <w:rStyle w:val="Accentuation"/>
          <w:rFonts w:asciiTheme="minorHAnsi" w:hAnsiTheme="minorHAnsi" w:cstheme="minorHAnsi"/>
          <w:b/>
          <w:bCs/>
          <w:lang w:val="fr-CH" w:bidi="he-IL"/>
        </w:rPr>
      </w:pPr>
    </w:p>
    <w:p w14:paraId="2F7BCB72" w14:textId="77777777" w:rsidR="00D74EB5" w:rsidRPr="00793753" w:rsidRDefault="00D74EB5" w:rsidP="00E621AB">
      <w:pPr>
        <w:pStyle w:val="Titre1"/>
        <w:ind w:left="426"/>
        <w:rPr>
          <w:i/>
          <w:iCs/>
          <w:sz w:val="24"/>
          <w:szCs w:val="24"/>
        </w:rPr>
      </w:pPr>
      <w:bookmarkStart w:id="5" w:name="_Toc103154939"/>
      <w:r w:rsidRPr="00793753">
        <w:rPr>
          <w:rStyle w:val="Accentuation"/>
          <w:sz w:val="24"/>
          <w:szCs w:val="24"/>
        </w:rPr>
        <w:t>6. Cahiers des Charges Contractuels</w:t>
      </w:r>
      <w:bookmarkEnd w:id="5"/>
    </w:p>
    <w:p w14:paraId="3B38A723" w14:textId="77777777" w:rsidR="00600EA8" w:rsidRDefault="00600EA8" w:rsidP="005F17BB">
      <w:pPr>
        <w:jc w:val="both"/>
        <w:rPr>
          <w:rFonts w:asciiTheme="minorHAnsi" w:hAnsiTheme="minorHAnsi" w:cstheme="minorHAnsi"/>
          <w:sz w:val="22"/>
          <w:szCs w:val="22"/>
        </w:rPr>
      </w:pPr>
    </w:p>
    <w:p w14:paraId="0770B193" w14:textId="77777777" w:rsidR="005F17BB" w:rsidRPr="00793753" w:rsidRDefault="005F17BB" w:rsidP="005F17BB">
      <w:pPr>
        <w:jc w:val="both"/>
        <w:rPr>
          <w:rFonts w:asciiTheme="minorHAnsi" w:hAnsiTheme="minorHAnsi" w:cstheme="minorHAnsi"/>
          <w:sz w:val="22"/>
          <w:szCs w:val="22"/>
        </w:rPr>
      </w:pPr>
      <w:r w:rsidRPr="00793753">
        <w:rPr>
          <w:rFonts w:asciiTheme="minorHAnsi" w:hAnsiTheme="minorHAnsi" w:cstheme="minorHAnsi"/>
          <w:sz w:val="22"/>
          <w:szCs w:val="22"/>
        </w:rPr>
        <w:t xml:space="preserve">A ce jour, </w:t>
      </w:r>
      <w:r w:rsidR="00E62CB1">
        <w:rPr>
          <w:rFonts w:asciiTheme="minorHAnsi" w:hAnsiTheme="minorHAnsi" w:cstheme="minorHAnsi"/>
          <w:sz w:val="22"/>
          <w:szCs w:val="22"/>
        </w:rPr>
        <w:t>1</w:t>
      </w:r>
      <w:r w:rsidR="003D09C8">
        <w:rPr>
          <w:rFonts w:asciiTheme="minorHAnsi" w:hAnsiTheme="minorHAnsi" w:cstheme="minorHAnsi"/>
          <w:sz w:val="22"/>
          <w:szCs w:val="22"/>
        </w:rPr>
        <w:t>26</w:t>
      </w:r>
      <w:r w:rsidR="00FC7635">
        <w:rPr>
          <w:rFonts w:asciiTheme="minorHAnsi" w:hAnsiTheme="minorHAnsi" w:cstheme="minorHAnsi"/>
          <w:sz w:val="22"/>
          <w:szCs w:val="22"/>
        </w:rPr>
        <w:t xml:space="preserve"> </w:t>
      </w:r>
      <w:r w:rsidRPr="00793753">
        <w:rPr>
          <w:rFonts w:asciiTheme="minorHAnsi" w:hAnsiTheme="minorHAnsi" w:cstheme="minorHAnsi"/>
          <w:sz w:val="22"/>
          <w:szCs w:val="22"/>
        </w:rPr>
        <w:t xml:space="preserve">Cahiers des Charges Contractuels (CCC) et </w:t>
      </w:r>
      <w:r w:rsidR="00E62CB1">
        <w:rPr>
          <w:rFonts w:asciiTheme="minorHAnsi" w:hAnsiTheme="minorHAnsi" w:cstheme="minorHAnsi"/>
          <w:sz w:val="22"/>
          <w:szCs w:val="22"/>
        </w:rPr>
        <w:t>1</w:t>
      </w:r>
      <w:r w:rsidR="003D09C8">
        <w:rPr>
          <w:rFonts w:asciiTheme="minorHAnsi" w:hAnsiTheme="minorHAnsi" w:cstheme="minorHAnsi"/>
          <w:sz w:val="22"/>
          <w:szCs w:val="22"/>
        </w:rPr>
        <w:t>3</w:t>
      </w:r>
      <w:r w:rsidRPr="00793753">
        <w:rPr>
          <w:rFonts w:asciiTheme="minorHAnsi" w:hAnsiTheme="minorHAnsi" w:cstheme="minorHAnsi"/>
          <w:sz w:val="22"/>
          <w:szCs w:val="22"/>
        </w:rPr>
        <w:t xml:space="preserve"> avenants en cours de mise en œuvre sont suivis par le projet. </w:t>
      </w:r>
    </w:p>
    <w:p w14:paraId="09590F4D" w14:textId="77777777" w:rsidR="005F17BB" w:rsidRPr="003D09C8" w:rsidRDefault="005F17BB" w:rsidP="005F17BB">
      <w:pPr>
        <w:jc w:val="both"/>
        <w:rPr>
          <w:rFonts w:asciiTheme="minorHAnsi" w:hAnsiTheme="minorHAnsi" w:cstheme="minorHAnsi"/>
          <w:sz w:val="22"/>
          <w:szCs w:val="22"/>
        </w:rPr>
      </w:pPr>
    </w:p>
    <w:tbl>
      <w:tblPr>
        <w:tblStyle w:val="Grilledutableau1"/>
        <w:tblW w:w="6746" w:type="dxa"/>
        <w:jc w:val="center"/>
        <w:tblLook w:val="04A0" w:firstRow="1" w:lastRow="0" w:firstColumn="1" w:lastColumn="0" w:noHBand="0" w:noVBand="1"/>
      </w:tblPr>
      <w:tblGrid>
        <w:gridCol w:w="2420"/>
        <w:gridCol w:w="1403"/>
        <w:gridCol w:w="1623"/>
        <w:gridCol w:w="1300"/>
      </w:tblGrid>
      <w:tr w:rsidR="005F17BB" w:rsidRPr="003D09C8" w14:paraId="620B5C0B" w14:textId="77777777" w:rsidTr="00A85B20">
        <w:trPr>
          <w:trHeight w:val="290"/>
          <w:jc w:val="center"/>
        </w:trPr>
        <w:tc>
          <w:tcPr>
            <w:tcW w:w="2420" w:type="dxa"/>
            <w:noWrap/>
            <w:hideMark/>
          </w:tcPr>
          <w:p w14:paraId="38ACA79C" w14:textId="77777777" w:rsidR="005F17BB" w:rsidRPr="003D09C8" w:rsidRDefault="005F17BB" w:rsidP="00A85B20">
            <w:pP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Province</w:t>
            </w:r>
          </w:p>
        </w:tc>
        <w:tc>
          <w:tcPr>
            <w:tcW w:w="1403" w:type="dxa"/>
            <w:noWrap/>
            <w:hideMark/>
          </w:tcPr>
          <w:p w14:paraId="52A6CCB5" w14:textId="77777777" w:rsidR="005F17BB" w:rsidRPr="003D09C8" w:rsidRDefault="005F17BB"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Avenant</w:t>
            </w:r>
          </w:p>
        </w:tc>
        <w:tc>
          <w:tcPr>
            <w:tcW w:w="1623" w:type="dxa"/>
            <w:noWrap/>
            <w:hideMark/>
          </w:tcPr>
          <w:p w14:paraId="64082F11" w14:textId="77777777" w:rsidR="005F17BB" w:rsidRPr="003D09C8" w:rsidRDefault="005F17BB"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CCC</w:t>
            </w:r>
          </w:p>
        </w:tc>
        <w:tc>
          <w:tcPr>
            <w:tcW w:w="1300" w:type="dxa"/>
            <w:noWrap/>
            <w:hideMark/>
          </w:tcPr>
          <w:p w14:paraId="29028DEC" w14:textId="77777777" w:rsidR="005F17BB" w:rsidRPr="003D09C8" w:rsidRDefault="005F17BB"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Total</w:t>
            </w:r>
          </w:p>
        </w:tc>
      </w:tr>
      <w:tr w:rsidR="005F17BB" w:rsidRPr="003D09C8" w14:paraId="621584BA" w14:textId="77777777" w:rsidTr="0003548B">
        <w:trPr>
          <w:trHeight w:val="290"/>
          <w:jc w:val="center"/>
        </w:trPr>
        <w:tc>
          <w:tcPr>
            <w:tcW w:w="2420" w:type="dxa"/>
            <w:noWrap/>
            <w:hideMark/>
          </w:tcPr>
          <w:p w14:paraId="68D6EC82"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NGOUNIE</w:t>
            </w:r>
          </w:p>
        </w:tc>
        <w:tc>
          <w:tcPr>
            <w:tcW w:w="1403" w:type="dxa"/>
            <w:noWrap/>
          </w:tcPr>
          <w:p w14:paraId="183C2141"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7</w:t>
            </w:r>
          </w:p>
        </w:tc>
        <w:tc>
          <w:tcPr>
            <w:tcW w:w="1623" w:type="dxa"/>
            <w:noWrap/>
          </w:tcPr>
          <w:p w14:paraId="55D46EEA"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2</w:t>
            </w:r>
            <w:r w:rsidR="00CD5B6D" w:rsidRPr="003D09C8">
              <w:rPr>
                <w:rFonts w:asciiTheme="minorHAnsi" w:hAnsiTheme="minorHAnsi" w:cstheme="minorHAnsi"/>
                <w:color w:val="000000"/>
                <w:sz w:val="22"/>
                <w:szCs w:val="22"/>
              </w:rPr>
              <w:t>6</w:t>
            </w:r>
          </w:p>
        </w:tc>
        <w:tc>
          <w:tcPr>
            <w:tcW w:w="1300" w:type="dxa"/>
            <w:noWrap/>
          </w:tcPr>
          <w:p w14:paraId="51AFD89B"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3</w:t>
            </w:r>
            <w:r w:rsidR="00CD5B6D" w:rsidRPr="003D09C8">
              <w:rPr>
                <w:rFonts w:asciiTheme="minorHAnsi" w:hAnsiTheme="minorHAnsi" w:cstheme="minorHAnsi"/>
                <w:color w:val="000000"/>
                <w:sz w:val="22"/>
                <w:szCs w:val="22"/>
              </w:rPr>
              <w:t>3</w:t>
            </w:r>
          </w:p>
        </w:tc>
      </w:tr>
      <w:tr w:rsidR="005F17BB" w:rsidRPr="003D09C8" w14:paraId="430F903A" w14:textId="77777777" w:rsidTr="0003548B">
        <w:trPr>
          <w:trHeight w:val="290"/>
          <w:jc w:val="center"/>
        </w:trPr>
        <w:tc>
          <w:tcPr>
            <w:tcW w:w="2420" w:type="dxa"/>
            <w:noWrap/>
            <w:hideMark/>
          </w:tcPr>
          <w:p w14:paraId="6E91CC47"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NYANGA</w:t>
            </w:r>
          </w:p>
        </w:tc>
        <w:tc>
          <w:tcPr>
            <w:tcW w:w="1403" w:type="dxa"/>
            <w:noWrap/>
          </w:tcPr>
          <w:p w14:paraId="6A56B188" w14:textId="77777777" w:rsidR="005F17BB" w:rsidRPr="003D09C8" w:rsidRDefault="005F17BB" w:rsidP="00A85B20">
            <w:pPr>
              <w:jc w:val="center"/>
              <w:rPr>
                <w:rFonts w:asciiTheme="minorHAnsi" w:hAnsiTheme="minorHAnsi" w:cstheme="minorHAnsi"/>
                <w:color w:val="000000"/>
                <w:sz w:val="22"/>
                <w:szCs w:val="22"/>
              </w:rPr>
            </w:pPr>
          </w:p>
        </w:tc>
        <w:tc>
          <w:tcPr>
            <w:tcW w:w="1623" w:type="dxa"/>
            <w:noWrap/>
          </w:tcPr>
          <w:p w14:paraId="1AE5A46C"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8</w:t>
            </w:r>
          </w:p>
        </w:tc>
        <w:tc>
          <w:tcPr>
            <w:tcW w:w="1300" w:type="dxa"/>
            <w:noWrap/>
          </w:tcPr>
          <w:p w14:paraId="76E179EE"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8</w:t>
            </w:r>
          </w:p>
        </w:tc>
      </w:tr>
      <w:tr w:rsidR="005F17BB" w:rsidRPr="003D09C8" w14:paraId="5FF69E07" w14:textId="77777777" w:rsidTr="0003548B">
        <w:trPr>
          <w:trHeight w:val="290"/>
          <w:jc w:val="center"/>
        </w:trPr>
        <w:tc>
          <w:tcPr>
            <w:tcW w:w="2420" w:type="dxa"/>
            <w:noWrap/>
            <w:hideMark/>
          </w:tcPr>
          <w:p w14:paraId="471CE925"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OGOOUE IVINDO</w:t>
            </w:r>
          </w:p>
        </w:tc>
        <w:tc>
          <w:tcPr>
            <w:tcW w:w="1403" w:type="dxa"/>
            <w:noWrap/>
          </w:tcPr>
          <w:p w14:paraId="3B2915BF" w14:textId="77777777" w:rsidR="005F17BB" w:rsidRPr="003D09C8" w:rsidRDefault="00CD5B6D"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5</w:t>
            </w:r>
          </w:p>
        </w:tc>
        <w:tc>
          <w:tcPr>
            <w:tcW w:w="1623" w:type="dxa"/>
            <w:noWrap/>
          </w:tcPr>
          <w:p w14:paraId="32340A0B" w14:textId="77777777" w:rsidR="00E62CB1" w:rsidRPr="003D09C8" w:rsidRDefault="00CD5B6D" w:rsidP="00E62CB1">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56</w:t>
            </w:r>
          </w:p>
        </w:tc>
        <w:tc>
          <w:tcPr>
            <w:tcW w:w="1300" w:type="dxa"/>
            <w:noWrap/>
          </w:tcPr>
          <w:p w14:paraId="117210AE" w14:textId="77777777" w:rsidR="005F17BB" w:rsidRPr="003D09C8" w:rsidRDefault="00CD5B6D"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61</w:t>
            </w:r>
          </w:p>
        </w:tc>
      </w:tr>
      <w:tr w:rsidR="005F17BB" w:rsidRPr="003D09C8" w14:paraId="1E1452C7" w14:textId="77777777" w:rsidTr="0003548B">
        <w:trPr>
          <w:trHeight w:val="290"/>
          <w:jc w:val="center"/>
        </w:trPr>
        <w:tc>
          <w:tcPr>
            <w:tcW w:w="2420" w:type="dxa"/>
            <w:noWrap/>
            <w:hideMark/>
          </w:tcPr>
          <w:p w14:paraId="131962F0"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WOLEU NTEM</w:t>
            </w:r>
          </w:p>
        </w:tc>
        <w:tc>
          <w:tcPr>
            <w:tcW w:w="1403" w:type="dxa"/>
            <w:noWrap/>
          </w:tcPr>
          <w:p w14:paraId="4FF55658"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1</w:t>
            </w:r>
          </w:p>
        </w:tc>
        <w:tc>
          <w:tcPr>
            <w:tcW w:w="1623" w:type="dxa"/>
            <w:noWrap/>
          </w:tcPr>
          <w:p w14:paraId="11FE60E9"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36</w:t>
            </w:r>
          </w:p>
        </w:tc>
        <w:tc>
          <w:tcPr>
            <w:tcW w:w="1300" w:type="dxa"/>
            <w:noWrap/>
          </w:tcPr>
          <w:p w14:paraId="66D8968B"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37</w:t>
            </w:r>
          </w:p>
        </w:tc>
      </w:tr>
      <w:tr w:rsidR="005F17BB" w:rsidRPr="003D09C8" w14:paraId="13F83BA1" w14:textId="77777777" w:rsidTr="0003548B">
        <w:trPr>
          <w:trHeight w:val="290"/>
          <w:jc w:val="center"/>
        </w:trPr>
        <w:tc>
          <w:tcPr>
            <w:tcW w:w="2420" w:type="dxa"/>
            <w:noWrap/>
            <w:hideMark/>
          </w:tcPr>
          <w:p w14:paraId="0CB84E93" w14:textId="77777777" w:rsidR="005F17BB" w:rsidRPr="003D09C8" w:rsidRDefault="005F17BB" w:rsidP="00A85B20">
            <w:pP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Total général</w:t>
            </w:r>
          </w:p>
        </w:tc>
        <w:tc>
          <w:tcPr>
            <w:tcW w:w="1403" w:type="dxa"/>
            <w:noWrap/>
          </w:tcPr>
          <w:p w14:paraId="15AB0C4F" w14:textId="77777777" w:rsidR="005F17BB" w:rsidRPr="003D09C8" w:rsidRDefault="00E62CB1"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1</w:t>
            </w:r>
            <w:r w:rsidR="00CD5B6D" w:rsidRPr="003D09C8">
              <w:rPr>
                <w:rFonts w:asciiTheme="minorHAnsi" w:hAnsiTheme="minorHAnsi" w:cstheme="minorHAnsi"/>
                <w:b/>
                <w:bCs/>
                <w:color w:val="000000"/>
                <w:sz w:val="22"/>
                <w:szCs w:val="22"/>
              </w:rPr>
              <w:t>3</w:t>
            </w:r>
          </w:p>
        </w:tc>
        <w:tc>
          <w:tcPr>
            <w:tcW w:w="1623" w:type="dxa"/>
            <w:noWrap/>
          </w:tcPr>
          <w:p w14:paraId="5E04014C" w14:textId="77777777" w:rsidR="005F17BB" w:rsidRPr="003D09C8" w:rsidRDefault="00E62CB1"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1</w:t>
            </w:r>
            <w:r w:rsidR="00CD5B6D" w:rsidRPr="003D09C8">
              <w:rPr>
                <w:rFonts w:asciiTheme="minorHAnsi" w:hAnsiTheme="minorHAnsi" w:cstheme="minorHAnsi"/>
                <w:b/>
                <w:bCs/>
                <w:color w:val="000000"/>
                <w:sz w:val="22"/>
                <w:szCs w:val="22"/>
              </w:rPr>
              <w:t>26</w:t>
            </w:r>
          </w:p>
        </w:tc>
        <w:tc>
          <w:tcPr>
            <w:tcW w:w="1300" w:type="dxa"/>
            <w:noWrap/>
          </w:tcPr>
          <w:p w14:paraId="5AB2AF34" w14:textId="77777777" w:rsidR="005F17BB" w:rsidRPr="003D09C8" w:rsidRDefault="00E62CB1"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1</w:t>
            </w:r>
            <w:r w:rsidR="00CD5B6D" w:rsidRPr="003D09C8">
              <w:rPr>
                <w:rFonts w:asciiTheme="minorHAnsi" w:hAnsiTheme="minorHAnsi" w:cstheme="minorHAnsi"/>
                <w:b/>
                <w:bCs/>
                <w:color w:val="000000"/>
                <w:sz w:val="22"/>
                <w:szCs w:val="22"/>
              </w:rPr>
              <w:t>3</w:t>
            </w:r>
            <w:r w:rsidRPr="003D09C8">
              <w:rPr>
                <w:rFonts w:asciiTheme="minorHAnsi" w:hAnsiTheme="minorHAnsi" w:cstheme="minorHAnsi"/>
                <w:b/>
                <w:bCs/>
                <w:color w:val="000000"/>
                <w:sz w:val="22"/>
                <w:szCs w:val="22"/>
              </w:rPr>
              <w:t>9</w:t>
            </w:r>
          </w:p>
        </w:tc>
      </w:tr>
    </w:tbl>
    <w:p w14:paraId="35144BE2" w14:textId="77777777" w:rsidR="005F17BB" w:rsidRPr="003D09C8" w:rsidRDefault="005F17BB" w:rsidP="005F17BB">
      <w:pPr>
        <w:jc w:val="both"/>
        <w:rPr>
          <w:rFonts w:asciiTheme="minorHAnsi" w:hAnsiTheme="minorHAnsi" w:cstheme="minorHAnsi"/>
          <w:b/>
          <w:sz w:val="22"/>
          <w:szCs w:val="22"/>
        </w:rPr>
      </w:pPr>
    </w:p>
    <w:p w14:paraId="66AFE003" w14:textId="77777777" w:rsidR="005F17BB" w:rsidRPr="003D09C8" w:rsidRDefault="005F17BB" w:rsidP="005F17BB">
      <w:pPr>
        <w:jc w:val="both"/>
        <w:rPr>
          <w:rFonts w:asciiTheme="minorHAnsi" w:hAnsiTheme="minorHAnsi" w:cstheme="minorHAnsi"/>
          <w:b/>
          <w:sz w:val="22"/>
          <w:szCs w:val="22"/>
        </w:rPr>
      </w:pPr>
    </w:p>
    <w:tbl>
      <w:tblPr>
        <w:tblStyle w:val="Grilledutableau1"/>
        <w:tblW w:w="6588" w:type="dxa"/>
        <w:jc w:val="center"/>
        <w:tblLook w:val="04A0" w:firstRow="1" w:lastRow="0" w:firstColumn="1" w:lastColumn="0" w:noHBand="0" w:noVBand="1"/>
      </w:tblPr>
      <w:tblGrid>
        <w:gridCol w:w="3932"/>
        <w:gridCol w:w="2656"/>
      </w:tblGrid>
      <w:tr w:rsidR="005F17BB" w:rsidRPr="003D09C8" w14:paraId="33F47843" w14:textId="77777777" w:rsidTr="00B74B13">
        <w:trPr>
          <w:trHeight w:val="290"/>
          <w:jc w:val="center"/>
        </w:trPr>
        <w:tc>
          <w:tcPr>
            <w:tcW w:w="3932" w:type="dxa"/>
            <w:noWrap/>
            <w:hideMark/>
          </w:tcPr>
          <w:p w14:paraId="0431B4CD" w14:textId="77777777" w:rsidR="005F17BB" w:rsidRPr="003D09C8" w:rsidRDefault="005F17BB" w:rsidP="00A85B20">
            <w:pP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Stade de mise en œuvre</w:t>
            </w:r>
          </w:p>
        </w:tc>
        <w:tc>
          <w:tcPr>
            <w:tcW w:w="2656" w:type="dxa"/>
            <w:noWrap/>
            <w:hideMark/>
          </w:tcPr>
          <w:p w14:paraId="01F1CA8F" w14:textId="77777777" w:rsidR="005F17BB" w:rsidRPr="003D09C8" w:rsidRDefault="005F17BB" w:rsidP="00A85B20">
            <w:pP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Nombre de CCC/Avenant</w:t>
            </w:r>
          </w:p>
        </w:tc>
      </w:tr>
      <w:tr w:rsidR="005F17BB" w:rsidRPr="003D09C8" w14:paraId="677FBED0" w14:textId="77777777" w:rsidTr="00B74B13">
        <w:trPr>
          <w:trHeight w:val="290"/>
          <w:jc w:val="center"/>
        </w:trPr>
        <w:tc>
          <w:tcPr>
            <w:tcW w:w="3932" w:type="dxa"/>
            <w:noWrap/>
            <w:hideMark/>
          </w:tcPr>
          <w:p w14:paraId="44B6718B"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En attente de la livraison officielle</w:t>
            </w:r>
          </w:p>
        </w:tc>
        <w:tc>
          <w:tcPr>
            <w:tcW w:w="2656" w:type="dxa"/>
            <w:noWrap/>
            <w:hideMark/>
          </w:tcPr>
          <w:p w14:paraId="262EABC0"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3</w:t>
            </w:r>
          </w:p>
        </w:tc>
      </w:tr>
      <w:tr w:rsidR="005F17BB" w:rsidRPr="003D09C8" w14:paraId="5CEBDD28" w14:textId="77777777" w:rsidTr="00B74B13">
        <w:trPr>
          <w:trHeight w:val="290"/>
          <w:jc w:val="center"/>
        </w:trPr>
        <w:tc>
          <w:tcPr>
            <w:tcW w:w="3932" w:type="dxa"/>
            <w:noWrap/>
            <w:hideMark/>
          </w:tcPr>
          <w:p w14:paraId="2AC81824"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En attente des projets des communautés</w:t>
            </w:r>
          </w:p>
        </w:tc>
        <w:tc>
          <w:tcPr>
            <w:tcW w:w="2656" w:type="dxa"/>
            <w:noWrap/>
            <w:hideMark/>
          </w:tcPr>
          <w:p w14:paraId="5952EA1A"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2</w:t>
            </w:r>
            <w:r w:rsidR="003D09C8" w:rsidRPr="003D09C8">
              <w:rPr>
                <w:rFonts w:asciiTheme="minorHAnsi" w:hAnsiTheme="minorHAnsi" w:cstheme="minorHAnsi"/>
                <w:color w:val="000000"/>
                <w:sz w:val="22"/>
                <w:szCs w:val="22"/>
              </w:rPr>
              <w:t>6</w:t>
            </w:r>
          </w:p>
        </w:tc>
      </w:tr>
      <w:tr w:rsidR="005F17BB" w:rsidRPr="003D09C8" w14:paraId="5BD89574" w14:textId="77777777" w:rsidTr="00B74B13">
        <w:trPr>
          <w:trHeight w:val="290"/>
          <w:jc w:val="center"/>
        </w:trPr>
        <w:tc>
          <w:tcPr>
            <w:tcW w:w="3932" w:type="dxa"/>
            <w:noWrap/>
            <w:hideMark/>
          </w:tcPr>
          <w:p w14:paraId="5F902F15"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En attente du versement du FDL</w:t>
            </w:r>
          </w:p>
        </w:tc>
        <w:tc>
          <w:tcPr>
            <w:tcW w:w="2656" w:type="dxa"/>
            <w:noWrap/>
            <w:hideMark/>
          </w:tcPr>
          <w:p w14:paraId="396B1385" w14:textId="77777777" w:rsidR="005F17BB" w:rsidRPr="003D09C8" w:rsidRDefault="00E62CB1" w:rsidP="00A85B20">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5</w:t>
            </w:r>
            <w:r w:rsidR="003D09C8" w:rsidRPr="003D09C8">
              <w:rPr>
                <w:rFonts w:asciiTheme="minorHAnsi" w:hAnsiTheme="minorHAnsi" w:cstheme="minorHAnsi"/>
                <w:color w:val="000000"/>
                <w:sz w:val="22"/>
                <w:szCs w:val="22"/>
              </w:rPr>
              <w:t>4</w:t>
            </w:r>
          </w:p>
        </w:tc>
      </w:tr>
      <w:tr w:rsidR="005F17BB" w:rsidRPr="003D09C8" w14:paraId="3CF871D5" w14:textId="77777777" w:rsidTr="00B74B13">
        <w:trPr>
          <w:trHeight w:val="290"/>
          <w:jc w:val="center"/>
        </w:trPr>
        <w:tc>
          <w:tcPr>
            <w:tcW w:w="3932" w:type="dxa"/>
            <w:noWrap/>
            <w:hideMark/>
          </w:tcPr>
          <w:p w14:paraId="1EEA6F90" w14:textId="77777777" w:rsidR="005F17BB" w:rsidRPr="003D09C8" w:rsidRDefault="005F17BB" w:rsidP="00A85B20">
            <w:pPr>
              <w:rPr>
                <w:rFonts w:asciiTheme="minorHAnsi" w:hAnsiTheme="minorHAnsi" w:cstheme="minorHAnsi"/>
                <w:color w:val="000000"/>
                <w:sz w:val="22"/>
                <w:szCs w:val="22"/>
              </w:rPr>
            </w:pPr>
            <w:r w:rsidRPr="003D09C8">
              <w:rPr>
                <w:rFonts w:asciiTheme="minorHAnsi" w:hAnsiTheme="minorHAnsi" w:cstheme="minorHAnsi"/>
                <w:color w:val="000000"/>
                <w:sz w:val="22"/>
                <w:szCs w:val="22"/>
              </w:rPr>
              <w:t>Mise en œuvre projets</w:t>
            </w:r>
          </w:p>
        </w:tc>
        <w:tc>
          <w:tcPr>
            <w:tcW w:w="2656" w:type="dxa"/>
            <w:noWrap/>
            <w:hideMark/>
          </w:tcPr>
          <w:p w14:paraId="22C6BAC9" w14:textId="77777777" w:rsidR="005F17BB" w:rsidRPr="003D09C8" w:rsidRDefault="00E62CB1" w:rsidP="00E62CB1">
            <w:pPr>
              <w:jc w:val="center"/>
              <w:rPr>
                <w:rFonts w:asciiTheme="minorHAnsi" w:hAnsiTheme="minorHAnsi" w:cstheme="minorHAnsi"/>
                <w:color w:val="000000"/>
                <w:sz w:val="22"/>
                <w:szCs w:val="22"/>
              </w:rPr>
            </w:pPr>
            <w:r w:rsidRPr="003D09C8">
              <w:rPr>
                <w:rFonts w:asciiTheme="minorHAnsi" w:hAnsiTheme="minorHAnsi" w:cstheme="minorHAnsi"/>
                <w:color w:val="000000"/>
                <w:sz w:val="22"/>
                <w:szCs w:val="22"/>
              </w:rPr>
              <w:t>5</w:t>
            </w:r>
            <w:r w:rsidR="003D09C8" w:rsidRPr="003D09C8">
              <w:rPr>
                <w:rFonts w:asciiTheme="minorHAnsi" w:hAnsiTheme="minorHAnsi" w:cstheme="minorHAnsi"/>
                <w:color w:val="000000"/>
                <w:sz w:val="22"/>
                <w:szCs w:val="22"/>
              </w:rPr>
              <w:t>6</w:t>
            </w:r>
          </w:p>
        </w:tc>
      </w:tr>
      <w:tr w:rsidR="005F17BB" w:rsidRPr="00793753" w14:paraId="29472E2D" w14:textId="77777777" w:rsidTr="00B74B13">
        <w:trPr>
          <w:trHeight w:val="290"/>
          <w:jc w:val="center"/>
        </w:trPr>
        <w:tc>
          <w:tcPr>
            <w:tcW w:w="3932" w:type="dxa"/>
            <w:noWrap/>
            <w:hideMark/>
          </w:tcPr>
          <w:p w14:paraId="2233D6CA" w14:textId="77777777" w:rsidR="005F17BB" w:rsidRPr="003D09C8" w:rsidRDefault="005F17BB" w:rsidP="00A85B20">
            <w:pP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Total général</w:t>
            </w:r>
          </w:p>
        </w:tc>
        <w:tc>
          <w:tcPr>
            <w:tcW w:w="2656" w:type="dxa"/>
            <w:noWrap/>
            <w:hideMark/>
          </w:tcPr>
          <w:p w14:paraId="39C3D821" w14:textId="77777777" w:rsidR="005F17BB" w:rsidRPr="00793753" w:rsidRDefault="00E62CB1" w:rsidP="00A85B20">
            <w:pPr>
              <w:jc w:val="center"/>
              <w:rPr>
                <w:rFonts w:asciiTheme="minorHAnsi" w:hAnsiTheme="minorHAnsi" w:cstheme="minorHAnsi"/>
                <w:b/>
                <w:bCs/>
                <w:color w:val="000000"/>
                <w:sz w:val="22"/>
                <w:szCs w:val="22"/>
              </w:rPr>
            </w:pPr>
            <w:r w:rsidRPr="003D09C8">
              <w:rPr>
                <w:rFonts w:asciiTheme="minorHAnsi" w:hAnsiTheme="minorHAnsi" w:cstheme="minorHAnsi"/>
                <w:b/>
                <w:bCs/>
                <w:color w:val="000000"/>
                <w:sz w:val="22"/>
                <w:szCs w:val="22"/>
              </w:rPr>
              <w:t>1</w:t>
            </w:r>
            <w:r w:rsidR="003D09C8" w:rsidRPr="003D09C8">
              <w:rPr>
                <w:rFonts w:asciiTheme="minorHAnsi" w:hAnsiTheme="minorHAnsi" w:cstheme="minorHAnsi"/>
                <w:b/>
                <w:bCs/>
                <w:color w:val="000000"/>
                <w:sz w:val="22"/>
                <w:szCs w:val="22"/>
              </w:rPr>
              <w:t>3</w:t>
            </w:r>
            <w:r w:rsidRPr="003D09C8">
              <w:rPr>
                <w:rFonts w:asciiTheme="minorHAnsi" w:hAnsiTheme="minorHAnsi" w:cstheme="minorHAnsi"/>
                <w:b/>
                <w:bCs/>
                <w:color w:val="000000"/>
                <w:sz w:val="22"/>
                <w:szCs w:val="22"/>
              </w:rPr>
              <w:t>9</w:t>
            </w:r>
          </w:p>
        </w:tc>
      </w:tr>
    </w:tbl>
    <w:p w14:paraId="2AC33310" w14:textId="15BD3BD1" w:rsidR="0065588F" w:rsidRDefault="0065588F" w:rsidP="000A591E">
      <w:pPr>
        <w:jc w:val="both"/>
        <w:rPr>
          <w:rFonts w:asciiTheme="minorHAnsi" w:hAnsiTheme="minorHAnsi" w:cstheme="minorHAnsi"/>
          <w:b/>
        </w:rPr>
      </w:pPr>
    </w:p>
    <w:p w14:paraId="17AC7800" w14:textId="77777777" w:rsidR="002C73C8" w:rsidRDefault="002C73C8" w:rsidP="000A591E">
      <w:pPr>
        <w:jc w:val="both"/>
        <w:rPr>
          <w:rFonts w:asciiTheme="minorHAnsi" w:hAnsiTheme="minorHAnsi" w:cstheme="minorHAnsi"/>
          <w:b/>
        </w:rPr>
      </w:pPr>
    </w:p>
    <w:p w14:paraId="1D8AC7ED" w14:textId="77777777" w:rsidR="00B74B13" w:rsidRPr="00793753" w:rsidRDefault="00B74B13" w:rsidP="000A591E">
      <w:pPr>
        <w:jc w:val="both"/>
        <w:rPr>
          <w:rFonts w:asciiTheme="minorHAnsi" w:hAnsiTheme="minorHAnsi" w:cstheme="minorHAnsi"/>
          <w:b/>
        </w:rPr>
      </w:pPr>
    </w:p>
    <w:p w14:paraId="7024A423" w14:textId="77777777" w:rsidR="000A591E" w:rsidRPr="00793753" w:rsidRDefault="00E63416" w:rsidP="000A591E">
      <w:pPr>
        <w:pStyle w:val="Titre1"/>
        <w:rPr>
          <w:rStyle w:val="Accentuation"/>
          <w:sz w:val="24"/>
          <w:szCs w:val="24"/>
        </w:rPr>
      </w:pPr>
      <w:bookmarkStart w:id="6" w:name="_Toc103154940"/>
      <w:r w:rsidRPr="00793753">
        <w:rPr>
          <w:rStyle w:val="Accentuation"/>
          <w:sz w:val="24"/>
          <w:szCs w:val="24"/>
        </w:rPr>
        <w:lastRenderedPageBreak/>
        <w:t>7</w:t>
      </w:r>
      <w:r w:rsidR="000A591E" w:rsidRPr="00793753">
        <w:rPr>
          <w:rStyle w:val="Accentuation"/>
          <w:sz w:val="24"/>
          <w:szCs w:val="24"/>
        </w:rPr>
        <w:t>. Communication</w:t>
      </w:r>
      <w:bookmarkEnd w:id="6"/>
    </w:p>
    <w:p w14:paraId="48B9D923" w14:textId="77777777" w:rsidR="000A591E" w:rsidRPr="00793753" w:rsidRDefault="000A591E" w:rsidP="000A591E">
      <w:pPr>
        <w:jc w:val="both"/>
        <w:rPr>
          <w:rStyle w:val="Accentuation"/>
          <w:rFonts w:asciiTheme="minorHAnsi" w:hAnsiTheme="minorHAnsi" w:cstheme="minorHAnsi"/>
          <w:i w:val="0"/>
        </w:rPr>
      </w:pPr>
    </w:p>
    <w:p w14:paraId="1CCBE876" w14:textId="77777777" w:rsidR="000A591E" w:rsidRPr="00DF00A2" w:rsidRDefault="000A591E" w:rsidP="000A591E">
      <w:pPr>
        <w:jc w:val="both"/>
        <w:rPr>
          <w:rStyle w:val="Accentuation"/>
          <w:rFonts w:asciiTheme="minorHAnsi" w:hAnsiTheme="minorHAnsi" w:cstheme="minorHAnsi"/>
        </w:rPr>
      </w:pPr>
      <w:r w:rsidRPr="00DF00A2">
        <w:rPr>
          <w:rStyle w:val="Accentuation"/>
          <w:rFonts w:asciiTheme="minorHAnsi" w:hAnsiTheme="minorHAnsi" w:cstheme="minorHAnsi"/>
        </w:rPr>
        <w:t>Indicateurs :</w:t>
      </w:r>
    </w:p>
    <w:p w14:paraId="55A1BB0D" w14:textId="77777777" w:rsidR="000A591E" w:rsidRPr="00DF00A2" w:rsidRDefault="000A591E" w:rsidP="000A591E">
      <w:pPr>
        <w:jc w:val="both"/>
        <w:rPr>
          <w:rStyle w:val="Accentuation"/>
          <w:rFonts w:asciiTheme="minorHAnsi" w:hAnsiTheme="minorHAnsi" w:cstheme="minorHAnsi"/>
        </w:rPr>
      </w:pPr>
    </w:p>
    <w:tbl>
      <w:tblPr>
        <w:tblStyle w:val="Grilledetableauclaire1"/>
        <w:tblW w:w="9031" w:type="dxa"/>
        <w:tblLook w:val="04A0" w:firstRow="1" w:lastRow="0" w:firstColumn="1" w:lastColumn="0" w:noHBand="0" w:noVBand="1"/>
      </w:tblPr>
      <w:tblGrid>
        <w:gridCol w:w="4675"/>
        <w:gridCol w:w="4356"/>
      </w:tblGrid>
      <w:tr w:rsidR="000A591E" w:rsidRPr="00793753" w14:paraId="356C2C89" w14:textId="77777777" w:rsidTr="002C1174">
        <w:trPr>
          <w:trHeight w:val="81"/>
        </w:trPr>
        <w:tc>
          <w:tcPr>
            <w:tcW w:w="4675" w:type="dxa"/>
            <w:shd w:val="clear" w:color="auto" w:fill="auto"/>
          </w:tcPr>
          <w:p w14:paraId="3891C6CD" w14:textId="77777777" w:rsidR="000A591E" w:rsidRPr="002C1174" w:rsidRDefault="000A591E" w:rsidP="004E4D64">
            <w:pPr>
              <w:jc w:val="both"/>
              <w:rPr>
                <w:rStyle w:val="Accentuation"/>
                <w:rFonts w:asciiTheme="minorHAnsi" w:hAnsiTheme="minorHAnsi" w:cstheme="minorHAnsi"/>
              </w:rPr>
            </w:pPr>
            <w:r w:rsidRPr="002C1174">
              <w:rPr>
                <w:rStyle w:val="Accentuation"/>
                <w:rFonts w:asciiTheme="minorHAnsi" w:hAnsiTheme="minorHAnsi" w:cstheme="minorHAnsi"/>
              </w:rPr>
              <w:t>Nombre de pièces publiées</w:t>
            </w:r>
          </w:p>
        </w:tc>
        <w:tc>
          <w:tcPr>
            <w:tcW w:w="4356" w:type="dxa"/>
            <w:shd w:val="clear" w:color="auto" w:fill="auto"/>
          </w:tcPr>
          <w:p w14:paraId="4B848196" w14:textId="77777777" w:rsidR="000A591E" w:rsidRPr="002C1174" w:rsidRDefault="00237F08" w:rsidP="004E4D64">
            <w:pPr>
              <w:jc w:val="both"/>
              <w:rPr>
                <w:rStyle w:val="Accentuation"/>
                <w:rFonts w:asciiTheme="minorHAnsi" w:hAnsiTheme="minorHAnsi" w:cstheme="minorHAnsi"/>
              </w:rPr>
            </w:pPr>
            <w:r w:rsidRPr="002C1174">
              <w:rPr>
                <w:rStyle w:val="Accentuation"/>
                <w:rFonts w:asciiTheme="minorHAnsi" w:hAnsiTheme="minorHAnsi" w:cstheme="minorHAnsi"/>
              </w:rPr>
              <w:t>0</w:t>
            </w:r>
            <w:r w:rsidR="002C1174" w:rsidRPr="002C1174">
              <w:rPr>
                <w:rStyle w:val="Accentuation"/>
                <w:rFonts w:asciiTheme="minorHAnsi" w:hAnsiTheme="minorHAnsi" w:cstheme="minorHAnsi"/>
              </w:rPr>
              <w:t>6</w:t>
            </w:r>
          </w:p>
        </w:tc>
      </w:tr>
      <w:tr w:rsidR="000A591E" w:rsidRPr="00793753" w14:paraId="39CF8D49" w14:textId="77777777" w:rsidTr="002C1174">
        <w:trPr>
          <w:trHeight w:val="274"/>
        </w:trPr>
        <w:tc>
          <w:tcPr>
            <w:tcW w:w="4675" w:type="dxa"/>
            <w:shd w:val="clear" w:color="auto" w:fill="auto"/>
          </w:tcPr>
          <w:p w14:paraId="11F563D5" w14:textId="77777777" w:rsidR="000A591E" w:rsidRPr="002C1174" w:rsidRDefault="000A591E" w:rsidP="004E4D64">
            <w:pPr>
              <w:jc w:val="both"/>
              <w:rPr>
                <w:rStyle w:val="Accentuation"/>
                <w:rFonts w:asciiTheme="minorHAnsi" w:hAnsiTheme="minorHAnsi" w:cstheme="minorHAnsi"/>
              </w:rPr>
            </w:pPr>
            <w:r w:rsidRPr="002C1174">
              <w:rPr>
                <w:rStyle w:val="Accentuation"/>
                <w:rFonts w:asciiTheme="minorHAnsi" w:hAnsiTheme="minorHAnsi" w:cstheme="minorHAnsi"/>
              </w:rPr>
              <w:t>Télévision</w:t>
            </w:r>
          </w:p>
        </w:tc>
        <w:tc>
          <w:tcPr>
            <w:tcW w:w="4356" w:type="dxa"/>
            <w:shd w:val="clear" w:color="auto" w:fill="auto"/>
          </w:tcPr>
          <w:p w14:paraId="0E03909D" w14:textId="77777777" w:rsidR="000A591E" w:rsidRPr="002C1174" w:rsidRDefault="00237F08" w:rsidP="004E4D64">
            <w:pPr>
              <w:jc w:val="both"/>
              <w:rPr>
                <w:rStyle w:val="Accentuation"/>
                <w:rFonts w:asciiTheme="minorHAnsi" w:hAnsiTheme="minorHAnsi" w:cstheme="minorHAnsi"/>
              </w:rPr>
            </w:pPr>
            <w:r w:rsidRPr="002C1174">
              <w:rPr>
                <w:rStyle w:val="Accentuation"/>
                <w:rFonts w:asciiTheme="minorHAnsi" w:hAnsiTheme="minorHAnsi" w:cstheme="minorHAnsi"/>
              </w:rPr>
              <w:t>00</w:t>
            </w:r>
          </w:p>
        </w:tc>
      </w:tr>
      <w:tr w:rsidR="000A591E" w:rsidRPr="00793753" w14:paraId="6371DFA9" w14:textId="77777777" w:rsidTr="002C1174">
        <w:trPr>
          <w:trHeight w:val="274"/>
        </w:trPr>
        <w:tc>
          <w:tcPr>
            <w:tcW w:w="4675" w:type="dxa"/>
            <w:shd w:val="clear" w:color="auto" w:fill="auto"/>
          </w:tcPr>
          <w:p w14:paraId="6A6BF079" w14:textId="77777777" w:rsidR="000A591E" w:rsidRPr="002C1174" w:rsidRDefault="000A591E" w:rsidP="004E4D64">
            <w:pPr>
              <w:jc w:val="both"/>
              <w:rPr>
                <w:rStyle w:val="Accentuation"/>
                <w:rFonts w:asciiTheme="minorHAnsi" w:hAnsiTheme="minorHAnsi" w:cstheme="minorHAnsi"/>
              </w:rPr>
            </w:pPr>
            <w:r w:rsidRPr="002C1174">
              <w:rPr>
                <w:rStyle w:val="Accentuation"/>
                <w:rFonts w:asciiTheme="minorHAnsi" w:hAnsiTheme="minorHAnsi" w:cstheme="minorHAnsi"/>
              </w:rPr>
              <w:t>Internet</w:t>
            </w:r>
          </w:p>
        </w:tc>
        <w:tc>
          <w:tcPr>
            <w:tcW w:w="4356" w:type="dxa"/>
            <w:shd w:val="clear" w:color="auto" w:fill="auto"/>
          </w:tcPr>
          <w:p w14:paraId="49F552AF" w14:textId="77777777" w:rsidR="000A591E" w:rsidRPr="002C1174" w:rsidRDefault="00237F08" w:rsidP="004E4D64">
            <w:pPr>
              <w:jc w:val="both"/>
              <w:rPr>
                <w:rStyle w:val="Accentuation"/>
                <w:rFonts w:asciiTheme="minorHAnsi" w:hAnsiTheme="minorHAnsi" w:cstheme="minorHAnsi"/>
              </w:rPr>
            </w:pPr>
            <w:r w:rsidRPr="002C1174">
              <w:rPr>
                <w:rStyle w:val="Accentuation"/>
                <w:rFonts w:asciiTheme="minorHAnsi" w:hAnsiTheme="minorHAnsi" w:cstheme="minorHAnsi"/>
              </w:rPr>
              <w:t>0</w:t>
            </w:r>
            <w:r w:rsidR="002C1174" w:rsidRPr="002C1174">
              <w:rPr>
                <w:rStyle w:val="Accentuation"/>
                <w:rFonts w:asciiTheme="minorHAnsi" w:hAnsiTheme="minorHAnsi" w:cstheme="minorHAnsi"/>
              </w:rPr>
              <w:t>4</w:t>
            </w:r>
          </w:p>
        </w:tc>
      </w:tr>
      <w:tr w:rsidR="000A591E" w:rsidRPr="00793753" w14:paraId="15B0C4C2" w14:textId="77777777" w:rsidTr="002C1174">
        <w:trPr>
          <w:trHeight w:val="274"/>
        </w:trPr>
        <w:tc>
          <w:tcPr>
            <w:tcW w:w="4675" w:type="dxa"/>
            <w:shd w:val="clear" w:color="auto" w:fill="auto"/>
          </w:tcPr>
          <w:p w14:paraId="229E394D" w14:textId="77777777" w:rsidR="000A591E" w:rsidRPr="002C1174" w:rsidRDefault="000A591E" w:rsidP="004E4D64">
            <w:pPr>
              <w:jc w:val="both"/>
              <w:rPr>
                <w:rStyle w:val="Accentuation"/>
                <w:rFonts w:asciiTheme="minorHAnsi" w:hAnsiTheme="minorHAnsi" w:cstheme="minorHAnsi"/>
              </w:rPr>
            </w:pPr>
            <w:r w:rsidRPr="002C1174">
              <w:rPr>
                <w:rStyle w:val="Accentuation"/>
                <w:rFonts w:asciiTheme="minorHAnsi" w:hAnsiTheme="minorHAnsi" w:cstheme="minorHAnsi"/>
              </w:rPr>
              <w:t>Presse écrite</w:t>
            </w:r>
          </w:p>
        </w:tc>
        <w:tc>
          <w:tcPr>
            <w:tcW w:w="4356" w:type="dxa"/>
            <w:shd w:val="clear" w:color="auto" w:fill="auto"/>
          </w:tcPr>
          <w:p w14:paraId="2B090FD2" w14:textId="77777777" w:rsidR="000A591E" w:rsidRPr="002C1174" w:rsidRDefault="00237F08" w:rsidP="004E4D64">
            <w:pPr>
              <w:jc w:val="both"/>
              <w:rPr>
                <w:rStyle w:val="Accentuation"/>
                <w:rFonts w:asciiTheme="minorHAnsi" w:hAnsiTheme="minorHAnsi" w:cstheme="minorHAnsi"/>
              </w:rPr>
            </w:pPr>
            <w:r w:rsidRPr="002C1174">
              <w:rPr>
                <w:rStyle w:val="Accentuation"/>
                <w:rFonts w:asciiTheme="minorHAnsi" w:hAnsiTheme="minorHAnsi" w:cstheme="minorHAnsi"/>
              </w:rPr>
              <w:t>0</w:t>
            </w:r>
            <w:r w:rsidR="002C1174" w:rsidRPr="002C1174">
              <w:rPr>
                <w:rStyle w:val="Accentuation"/>
                <w:rFonts w:asciiTheme="minorHAnsi" w:hAnsiTheme="minorHAnsi" w:cstheme="minorHAnsi"/>
              </w:rPr>
              <w:t>1</w:t>
            </w:r>
          </w:p>
        </w:tc>
      </w:tr>
      <w:tr w:rsidR="000A591E" w:rsidRPr="00793753" w14:paraId="52584C3B" w14:textId="77777777" w:rsidTr="002C1174">
        <w:trPr>
          <w:trHeight w:val="274"/>
        </w:trPr>
        <w:tc>
          <w:tcPr>
            <w:tcW w:w="4675" w:type="dxa"/>
            <w:shd w:val="clear" w:color="auto" w:fill="auto"/>
          </w:tcPr>
          <w:p w14:paraId="3978F54F" w14:textId="77777777" w:rsidR="000A591E" w:rsidRPr="002C1174" w:rsidRDefault="000A591E" w:rsidP="004E4D64">
            <w:pPr>
              <w:jc w:val="both"/>
              <w:rPr>
                <w:rStyle w:val="Accentuation"/>
                <w:rFonts w:asciiTheme="minorHAnsi" w:hAnsiTheme="minorHAnsi" w:cstheme="minorHAnsi"/>
              </w:rPr>
            </w:pPr>
            <w:r w:rsidRPr="002C1174">
              <w:rPr>
                <w:rStyle w:val="Accentuation"/>
                <w:rFonts w:asciiTheme="minorHAnsi" w:hAnsiTheme="minorHAnsi" w:cstheme="minorHAnsi"/>
              </w:rPr>
              <w:t>Radio</w:t>
            </w:r>
          </w:p>
        </w:tc>
        <w:tc>
          <w:tcPr>
            <w:tcW w:w="4356" w:type="dxa"/>
            <w:shd w:val="clear" w:color="auto" w:fill="auto"/>
          </w:tcPr>
          <w:p w14:paraId="70679F54" w14:textId="77777777" w:rsidR="000A591E" w:rsidRPr="002C1174" w:rsidRDefault="00237F08" w:rsidP="004E4D64">
            <w:pPr>
              <w:jc w:val="both"/>
              <w:rPr>
                <w:rStyle w:val="Accentuation"/>
                <w:rFonts w:asciiTheme="minorHAnsi" w:hAnsiTheme="minorHAnsi" w:cstheme="minorHAnsi"/>
              </w:rPr>
            </w:pPr>
            <w:r w:rsidRPr="002C1174">
              <w:rPr>
                <w:rStyle w:val="Accentuation"/>
                <w:rFonts w:asciiTheme="minorHAnsi" w:hAnsiTheme="minorHAnsi" w:cstheme="minorHAnsi"/>
              </w:rPr>
              <w:t>0</w:t>
            </w:r>
            <w:r w:rsidR="002C1174" w:rsidRPr="002C1174">
              <w:rPr>
                <w:rStyle w:val="Accentuation"/>
                <w:rFonts w:asciiTheme="minorHAnsi" w:hAnsiTheme="minorHAnsi" w:cstheme="minorHAnsi"/>
              </w:rPr>
              <w:t>1</w:t>
            </w:r>
          </w:p>
        </w:tc>
      </w:tr>
    </w:tbl>
    <w:p w14:paraId="207150DF" w14:textId="77777777" w:rsidR="000A591E" w:rsidRPr="00793753" w:rsidRDefault="000A591E" w:rsidP="000A591E">
      <w:pPr>
        <w:jc w:val="both"/>
        <w:rPr>
          <w:rStyle w:val="Accentuation"/>
          <w:rFonts w:asciiTheme="minorHAnsi" w:hAnsiTheme="minorHAnsi" w:cstheme="minorHAnsi"/>
          <w:i w:val="0"/>
        </w:rPr>
      </w:pPr>
    </w:p>
    <w:p w14:paraId="363841E5" w14:textId="4BDA6C5B" w:rsidR="00B74B13" w:rsidRDefault="002C1174" w:rsidP="00237F08">
      <w:pPr>
        <w:spacing w:after="240" w:line="276" w:lineRule="auto"/>
        <w:jc w:val="both"/>
        <w:rPr>
          <w:rFonts w:asciiTheme="minorHAnsi" w:hAnsiTheme="minorHAnsi" w:cstheme="minorHAnsi"/>
          <w:iCs/>
        </w:rPr>
      </w:pPr>
      <w:bookmarkStart w:id="7" w:name="_Toc330025956"/>
      <w:bookmarkStart w:id="8" w:name="_Toc7774931"/>
      <w:r>
        <w:rPr>
          <w:rFonts w:asciiTheme="minorHAnsi" w:hAnsiTheme="minorHAnsi" w:cstheme="minorHAnsi"/>
          <w:iCs/>
        </w:rPr>
        <w:t>Six</w:t>
      </w:r>
      <w:r w:rsidR="00237F08" w:rsidRPr="00793753">
        <w:rPr>
          <w:rFonts w:asciiTheme="minorHAnsi" w:hAnsiTheme="minorHAnsi" w:cstheme="minorHAnsi"/>
          <w:iCs/>
        </w:rPr>
        <w:t xml:space="preserve"> pièce</w:t>
      </w:r>
      <w:r>
        <w:rPr>
          <w:rFonts w:asciiTheme="minorHAnsi" w:hAnsiTheme="minorHAnsi" w:cstheme="minorHAnsi"/>
          <w:iCs/>
        </w:rPr>
        <w:t>s</w:t>
      </w:r>
      <w:r w:rsidR="00237F08" w:rsidRPr="00793753">
        <w:rPr>
          <w:rFonts w:asciiTheme="minorHAnsi" w:hAnsiTheme="minorHAnsi" w:cstheme="minorHAnsi"/>
          <w:iCs/>
        </w:rPr>
        <w:t xml:space="preserve"> </w:t>
      </w:r>
      <w:r w:rsidR="00207991" w:rsidRPr="00793753">
        <w:rPr>
          <w:rFonts w:asciiTheme="minorHAnsi" w:hAnsiTheme="minorHAnsi" w:cstheme="minorHAnsi"/>
          <w:iCs/>
        </w:rPr>
        <w:t>médiatique</w:t>
      </w:r>
      <w:r w:rsidR="00207991">
        <w:rPr>
          <w:rFonts w:asciiTheme="minorHAnsi" w:hAnsiTheme="minorHAnsi" w:cstheme="minorHAnsi"/>
          <w:iCs/>
        </w:rPr>
        <w:t>s ont</w:t>
      </w:r>
      <w:r w:rsidR="00B8040E">
        <w:rPr>
          <w:rFonts w:asciiTheme="minorHAnsi" w:hAnsiTheme="minorHAnsi" w:cstheme="minorHAnsi"/>
          <w:iCs/>
        </w:rPr>
        <w:t xml:space="preserve"> été produite</w:t>
      </w:r>
      <w:r>
        <w:rPr>
          <w:rFonts w:asciiTheme="minorHAnsi" w:hAnsiTheme="minorHAnsi" w:cstheme="minorHAnsi"/>
          <w:iCs/>
        </w:rPr>
        <w:t>s</w:t>
      </w:r>
      <w:r w:rsidR="00B8040E">
        <w:rPr>
          <w:rFonts w:asciiTheme="minorHAnsi" w:hAnsiTheme="minorHAnsi" w:cstheme="minorHAnsi"/>
          <w:iCs/>
        </w:rPr>
        <w:t xml:space="preserve"> ce mois</w:t>
      </w:r>
      <w:r w:rsidR="00237F08" w:rsidRPr="00793753">
        <w:rPr>
          <w:rFonts w:asciiTheme="minorHAnsi" w:hAnsiTheme="minorHAnsi" w:cstheme="minorHAnsi"/>
          <w:iCs/>
        </w:rPr>
        <w:t xml:space="preserve">. </w:t>
      </w:r>
      <w:r w:rsidR="00B74B13">
        <w:rPr>
          <w:rFonts w:asciiTheme="minorHAnsi" w:hAnsiTheme="minorHAnsi" w:cstheme="minorHAnsi"/>
          <w:iCs/>
        </w:rPr>
        <w:t>Elles concernent le cas de présumé détournement du FDL au canton de Ntang-Louli.</w:t>
      </w:r>
    </w:p>
    <w:p w14:paraId="2744C197" w14:textId="77777777" w:rsidR="00237F08" w:rsidRPr="00793753" w:rsidRDefault="00237F08" w:rsidP="00237F08">
      <w:pPr>
        <w:spacing w:after="240" w:line="276" w:lineRule="auto"/>
        <w:jc w:val="both"/>
        <w:rPr>
          <w:rFonts w:asciiTheme="minorHAnsi" w:hAnsiTheme="minorHAnsi" w:cstheme="minorHAnsi"/>
          <w:iCs/>
        </w:rPr>
      </w:pPr>
      <w:r w:rsidRPr="00793753">
        <w:rPr>
          <w:rFonts w:asciiTheme="minorHAnsi" w:hAnsiTheme="minorHAnsi" w:cstheme="minorHAnsi"/>
          <w:iCs/>
        </w:rPr>
        <w:t xml:space="preserve">Les anciens articles sont disponibles sur plusieurs médias, et notamment sur </w:t>
      </w:r>
      <w:hyperlink r:id="rId11" w:history="1">
        <w:r w:rsidRPr="00793753">
          <w:rPr>
            <w:rStyle w:val="Lienhypertexte"/>
            <w:rFonts w:asciiTheme="minorHAnsi" w:hAnsiTheme="minorHAnsi" w:cstheme="minorHAnsi"/>
            <w:iCs/>
          </w:rPr>
          <w:t>le site Internet</w:t>
        </w:r>
      </w:hyperlink>
      <w:r w:rsidRPr="00793753">
        <w:rPr>
          <w:rFonts w:asciiTheme="minorHAnsi" w:hAnsiTheme="minorHAnsi" w:cstheme="minorHAnsi"/>
          <w:iCs/>
        </w:rPr>
        <w:t xml:space="preserve">, la </w:t>
      </w:r>
      <w:hyperlink r:id="rId12" w:history="1">
        <w:r w:rsidRPr="00793753">
          <w:rPr>
            <w:rStyle w:val="Lienhypertexte"/>
            <w:rFonts w:asciiTheme="minorHAnsi" w:hAnsiTheme="minorHAnsi" w:cstheme="minorHAnsi"/>
            <w:iCs/>
          </w:rPr>
          <w:t>page Facebook</w:t>
        </w:r>
      </w:hyperlink>
      <w:r w:rsidRPr="00793753">
        <w:rPr>
          <w:rFonts w:asciiTheme="minorHAnsi" w:hAnsiTheme="minorHAnsi" w:cstheme="minorHAnsi"/>
          <w:iCs/>
        </w:rPr>
        <w:t xml:space="preserve"> et la </w:t>
      </w:r>
      <w:hyperlink r:id="rId13" w:history="1">
        <w:r w:rsidRPr="00793753">
          <w:rPr>
            <w:rStyle w:val="Lienhypertexte"/>
            <w:rFonts w:asciiTheme="minorHAnsi" w:hAnsiTheme="minorHAnsi" w:cstheme="minorHAnsi"/>
            <w:iCs/>
          </w:rPr>
          <w:t>chaine YouTube</w:t>
        </w:r>
      </w:hyperlink>
      <w:r w:rsidR="00FC7635">
        <w:t xml:space="preserve"> </w:t>
      </w:r>
      <w:r w:rsidR="005D4127" w:rsidRPr="00793753">
        <w:rPr>
          <w:rFonts w:asciiTheme="minorHAnsi" w:hAnsiTheme="minorHAnsi" w:cstheme="minorHAnsi"/>
          <w:iCs/>
        </w:rPr>
        <w:t>de Conservation Justice</w:t>
      </w:r>
      <w:r w:rsidRPr="00793753">
        <w:rPr>
          <w:rFonts w:asciiTheme="minorHAnsi" w:hAnsiTheme="minorHAnsi" w:cstheme="minorHAnsi"/>
          <w:iCs/>
        </w:rPr>
        <w:t>.</w:t>
      </w:r>
    </w:p>
    <w:p w14:paraId="13C377B4" w14:textId="77777777" w:rsidR="00237F08" w:rsidRPr="00793753" w:rsidRDefault="00237F08" w:rsidP="00237F08">
      <w:pPr>
        <w:spacing w:line="276" w:lineRule="auto"/>
        <w:jc w:val="both"/>
        <w:rPr>
          <w:rFonts w:asciiTheme="minorHAnsi" w:hAnsiTheme="minorHAnsi" w:cstheme="minorHAnsi"/>
          <w:iCs/>
          <w:color w:val="000000" w:themeColor="text1"/>
          <w:highlight w:val="yellow"/>
          <w:lang w:val="fr-FR"/>
        </w:rPr>
      </w:pPr>
    </w:p>
    <w:p w14:paraId="4CD3F08F" w14:textId="77777777" w:rsidR="000A591E" w:rsidRPr="00793753" w:rsidRDefault="00E621AB" w:rsidP="00E621AB">
      <w:pPr>
        <w:pStyle w:val="Titre1"/>
        <w:shd w:val="clear" w:color="auto" w:fill="000000" w:themeFill="text1"/>
        <w:ind w:left="720"/>
        <w:rPr>
          <w:rStyle w:val="Accentuation"/>
          <w:sz w:val="24"/>
          <w:szCs w:val="24"/>
        </w:rPr>
      </w:pPr>
      <w:bookmarkStart w:id="9" w:name="_Toc103154941"/>
      <w:r>
        <w:rPr>
          <w:rStyle w:val="Accentuation"/>
          <w:sz w:val="24"/>
          <w:szCs w:val="24"/>
        </w:rPr>
        <w:t xml:space="preserve">8. </w:t>
      </w:r>
      <w:r w:rsidR="000A591E" w:rsidRPr="00793753">
        <w:rPr>
          <w:rStyle w:val="Accentuation"/>
          <w:sz w:val="24"/>
          <w:szCs w:val="24"/>
        </w:rPr>
        <w:t>Relations extérieures</w:t>
      </w:r>
      <w:bookmarkEnd w:id="7"/>
      <w:bookmarkEnd w:id="8"/>
      <w:bookmarkEnd w:id="9"/>
    </w:p>
    <w:p w14:paraId="79C07251" w14:textId="77777777" w:rsidR="000A591E" w:rsidRPr="00793753" w:rsidRDefault="000A591E" w:rsidP="000A591E">
      <w:pPr>
        <w:rPr>
          <w:rFonts w:asciiTheme="minorHAnsi" w:hAnsiTheme="minorHAnsi" w:cstheme="minorHAnsi"/>
          <w:lang w:val="fr-CH" w:bidi="he-IL"/>
        </w:rPr>
      </w:pPr>
    </w:p>
    <w:p w14:paraId="66EE7B7E" w14:textId="77777777" w:rsidR="0012564C" w:rsidRPr="00793753" w:rsidRDefault="0012564C" w:rsidP="0012564C">
      <w:pPr>
        <w:spacing w:after="240"/>
        <w:jc w:val="both"/>
        <w:rPr>
          <w:rStyle w:val="Accentuation"/>
          <w:rFonts w:asciiTheme="minorHAnsi" w:hAnsiTheme="minorHAnsi" w:cstheme="minorHAnsi"/>
          <w:b/>
          <w:i w:val="0"/>
        </w:rPr>
      </w:pPr>
      <w:r w:rsidRPr="00793753">
        <w:rPr>
          <w:rStyle w:val="Accentuation"/>
          <w:rFonts w:asciiTheme="minorHAnsi" w:hAnsiTheme="minorHAnsi" w:cstheme="minorHAnsi"/>
          <w:b/>
        </w:rPr>
        <w:t>Indicateur</w:t>
      </w:r>
      <w:r w:rsidR="00F91A81" w:rsidRPr="00793753">
        <w:rPr>
          <w:rStyle w:val="Accentuation"/>
          <w:rFonts w:asciiTheme="minorHAnsi" w:hAnsiTheme="minorHAnsi" w:cstheme="minorHAnsi"/>
          <w:b/>
        </w:rPr>
        <w:t>s</w:t>
      </w:r>
      <w:r w:rsidRPr="00793753">
        <w:rPr>
          <w:rStyle w:val="Accentuation"/>
          <w:rFonts w:asciiTheme="minorHAnsi" w:hAnsiTheme="minorHAnsi" w:cstheme="minorHAnsi"/>
          <w:b/>
        </w:rPr>
        <w:t>:</w:t>
      </w:r>
    </w:p>
    <w:tbl>
      <w:tblPr>
        <w:tblStyle w:val="Grilledetableauclaire1"/>
        <w:tblW w:w="0" w:type="auto"/>
        <w:tblLook w:val="04A0" w:firstRow="1" w:lastRow="0" w:firstColumn="1" w:lastColumn="0" w:noHBand="0" w:noVBand="1"/>
      </w:tblPr>
      <w:tblGrid>
        <w:gridCol w:w="4350"/>
        <w:gridCol w:w="4380"/>
      </w:tblGrid>
      <w:tr w:rsidR="0012564C" w:rsidRPr="00793753" w14:paraId="4F516091" w14:textId="77777777" w:rsidTr="004E4D64">
        <w:trPr>
          <w:trHeight w:val="323"/>
        </w:trPr>
        <w:tc>
          <w:tcPr>
            <w:tcW w:w="4350" w:type="dxa"/>
          </w:tcPr>
          <w:p w14:paraId="66048A88"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Nombre de rencontres</w:t>
            </w:r>
          </w:p>
        </w:tc>
        <w:tc>
          <w:tcPr>
            <w:tcW w:w="4380" w:type="dxa"/>
          </w:tcPr>
          <w:p w14:paraId="5743639D" w14:textId="77777777" w:rsidR="0012564C" w:rsidRPr="00793753" w:rsidRDefault="00272066" w:rsidP="004E4D64">
            <w:pPr>
              <w:jc w:val="center"/>
              <w:rPr>
                <w:rStyle w:val="Accentuation"/>
                <w:rFonts w:asciiTheme="minorHAnsi" w:hAnsiTheme="minorHAnsi" w:cstheme="minorHAnsi"/>
                <w:i w:val="0"/>
              </w:rPr>
            </w:pPr>
            <w:r>
              <w:rPr>
                <w:rStyle w:val="Accentuation"/>
                <w:rFonts w:asciiTheme="minorHAnsi" w:hAnsiTheme="minorHAnsi" w:cstheme="minorHAnsi"/>
                <w:i w:val="0"/>
              </w:rPr>
              <w:t>52</w:t>
            </w:r>
          </w:p>
        </w:tc>
      </w:tr>
      <w:tr w:rsidR="0012564C" w:rsidRPr="00793753" w14:paraId="5B9F4A92" w14:textId="77777777" w:rsidTr="004E4D64">
        <w:trPr>
          <w:trHeight w:val="323"/>
        </w:trPr>
        <w:tc>
          <w:tcPr>
            <w:tcW w:w="4350" w:type="dxa"/>
          </w:tcPr>
          <w:p w14:paraId="7FF26F0B" w14:textId="77777777" w:rsidR="0012564C" w:rsidRPr="00793753" w:rsidRDefault="0012564C" w:rsidP="004E4D64">
            <w:pPr>
              <w:jc w:val="both"/>
              <w:rPr>
                <w:rStyle w:val="Accentuation"/>
                <w:rFonts w:asciiTheme="minorHAnsi" w:hAnsiTheme="minorHAnsi" w:cstheme="minorHAnsi"/>
                <w:i w:val="0"/>
              </w:rPr>
            </w:pPr>
            <w:r w:rsidRPr="00793753">
              <w:rPr>
                <w:rStyle w:val="Accentuation"/>
                <w:rFonts w:asciiTheme="minorHAnsi" w:hAnsiTheme="minorHAnsi" w:cstheme="minorHAnsi"/>
              </w:rPr>
              <w:t>Suivi de l’accord de collaboration</w:t>
            </w:r>
            <w:r w:rsidRPr="00793753">
              <w:rPr>
                <w:rStyle w:val="Accentuation"/>
                <w:rFonts w:asciiTheme="minorHAnsi" w:hAnsiTheme="minorHAnsi" w:cstheme="minorHAnsi"/>
              </w:rPr>
              <w:tab/>
            </w:r>
          </w:p>
        </w:tc>
        <w:tc>
          <w:tcPr>
            <w:tcW w:w="4380" w:type="dxa"/>
          </w:tcPr>
          <w:p w14:paraId="129AE712" w14:textId="77777777" w:rsidR="0012564C" w:rsidRPr="00793753" w:rsidRDefault="007A472C" w:rsidP="007E6179">
            <w:pPr>
              <w:jc w:val="center"/>
              <w:rPr>
                <w:rStyle w:val="Accentuation"/>
                <w:rFonts w:asciiTheme="minorHAnsi" w:hAnsiTheme="minorHAnsi" w:cstheme="minorHAnsi"/>
                <w:i w:val="0"/>
              </w:rPr>
            </w:pPr>
            <w:r>
              <w:rPr>
                <w:rStyle w:val="Accentuation"/>
                <w:rFonts w:asciiTheme="minorHAnsi" w:hAnsiTheme="minorHAnsi" w:cstheme="minorHAnsi"/>
                <w:i w:val="0"/>
              </w:rPr>
              <w:t>48</w:t>
            </w:r>
          </w:p>
        </w:tc>
      </w:tr>
      <w:tr w:rsidR="0012564C" w:rsidRPr="00793753" w14:paraId="723DFF3D" w14:textId="77777777" w:rsidTr="004E4D64">
        <w:trPr>
          <w:trHeight w:val="297"/>
        </w:trPr>
        <w:tc>
          <w:tcPr>
            <w:tcW w:w="4350" w:type="dxa"/>
            <w:vAlign w:val="center"/>
          </w:tcPr>
          <w:p w14:paraId="08FCA340" w14:textId="77777777" w:rsidR="0012564C" w:rsidRPr="00793753" w:rsidRDefault="0012564C" w:rsidP="004E4D64">
            <w:pPr>
              <w:rPr>
                <w:rStyle w:val="Accentuation"/>
                <w:rFonts w:asciiTheme="minorHAnsi" w:hAnsiTheme="minorHAnsi" w:cstheme="minorHAnsi"/>
                <w:i w:val="0"/>
              </w:rPr>
            </w:pPr>
            <w:r w:rsidRPr="00793753">
              <w:rPr>
                <w:rStyle w:val="Accentuation"/>
                <w:rFonts w:asciiTheme="minorHAnsi" w:hAnsiTheme="minorHAnsi" w:cstheme="minorHAnsi"/>
              </w:rPr>
              <w:t>Collaboration sur affaires</w:t>
            </w:r>
          </w:p>
        </w:tc>
        <w:tc>
          <w:tcPr>
            <w:tcW w:w="4380" w:type="dxa"/>
            <w:vAlign w:val="center"/>
          </w:tcPr>
          <w:p w14:paraId="5F0F8A6A" w14:textId="77777777" w:rsidR="0012564C" w:rsidRPr="00793753" w:rsidRDefault="00272066" w:rsidP="004E4D64">
            <w:pPr>
              <w:jc w:val="center"/>
              <w:rPr>
                <w:rStyle w:val="Accentuation"/>
                <w:rFonts w:asciiTheme="minorHAnsi" w:hAnsiTheme="minorHAnsi" w:cstheme="minorHAnsi"/>
                <w:i w:val="0"/>
              </w:rPr>
            </w:pPr>
            <w:r>
              <w:rPr>
                <w:rStyle w:val="Accentuation"/>
                <w:rFonts w:asciiTheme="minorHAnsi" w:hAnsiTheme="minorHAnsi" w:cstheme="minorHAnsi"/>
                <w:i w:val="0"/>
              </w:rPr>
              <w:t>4</w:t>
            </w:r>
          </w:p>
        </w:tc>
      </w:tr>
    </w:tbl>
    <w:p w14:paraId="4F75B53B" w14:textId="77777777" w:rsidR="0012564C" w:rsidRPr="00793753" w:rsidRDefault="0012564C" w:rsidP="0012564C">
      <w:pPr>
        <w:spacing w:line="276" w:lineRule="auto"/>
        <w:jc w:val="both"/>
        <w:rPr>
          <w:rStyle w:val="Accentuation"/>
          <w:rFonts w:asciiTheme="minorHAnsi" w:hAnsiTheme="minorHAnsi" w:cstheme="minorHAnsi"/>
          <w:i w:val="0"/>
          <w:iCs w:val="0"/>
        </w:rPr>
      </w:pPr>
    </w:p>
    <w:p w14:paraId="71B66BD3" w14:textId="77777777" w:rsidR="009919CA" w:rsidRPr="00793753" w:rsidRDefault="009919CA" w:rsidP="009919CA">
      <w:pPr>
        <w:spacing w:line="276" w:lineRule="auto"/>
        <w:jc w:val="both"/>
        <w:rPr>
          <w:rStyle w:val="Accentuation"/>
          <w:rFonts w:asciiTheme="minorHAnsi" w:hAnsiTheme="minorHAnsi" w:cstheme="minorHAnsi"/>
          <w:i w:val="0"/>
        </w:rPr>
      </w:pPr>
      <w:r w:rsidRPr="00793753">
        <w:rPr>
          <w:rStyle w:val="Accentuation"/>
          <w:rFonts w:asciiTheme="minorHAnsi" w:hAnsiTheme="minorHAnsi" w:cstheme="minorHAnsi"/>
          <w:i w:val="0"/>
        </w:rPr>
        <w:t>Le projet ALEFI a tenu plusieurs rencontres avec les communautés villageoises et les autor</w:t>
      </w:r>
      <w:r w:rsidR="00E75691">
        <w:rPr>
          <w:rStyle w:val="Accentuation"/>
          <w:rFonts w:asciiTheme="minorHAnsi" w:hAnsiTheme="minorHAnsi" w:cstheme="minorHAnsi"/>
          <w:i w:val="0"/>
        </w:rPr>
        <w:t>ités administratives dans la province de</w:t>
      </w:r>
      <w:r w:rsidRPr="00793753">
        <w:rPr>
          <w:rStyle w:val="Accentuation"/>
          <w:rFonts w:asciiTheme="minorHAnsi" w:hAnsiTheme="minorHAnsi" w:cstheme="minorHAnsi"/>
          <w:i w:val="0"/>
        </w:rPr>
        <w:t xml:space="preserve"> l’Ogooué Ivindo</w:t>
      </w:r>
      <w:r w:rsidR="009634D9">
        <w:rPr>
          <w:rStyle w:val="Accentuation"/>
          <w:rFonts w:asciiTheme="minorHAnsi" w:hAnsiTheme="minorHAnsi" w:cstheme="minorHAnsi"/>
          <w:i w:val="0"/>
        </w:rPr>
        <w:t>, du Woleu-Ntem et de la Ngounié</w:t>
      </w:r>
      <w:r w:rsidRPr="00793753">
        <w:rPr>
          <w:rStyle w:val="Accentuation"/>
          <w:rFonts w:asciiTheme="minorHAnsi" w:hAnsiTheme="minorHAnsi" w:cstheme="minorHAnsi"/>
          <w:i w:val="0"/>
        </w:rPr>
        <w:t>.</w:t>
      </w:r>
    </w:p>
    <w:p w14:paraId="7E538438" w14:textId="77777777" w:rsidR="009919CA" w:rsidRPr="00793753" w:rsidRDefault="009919CA" w:rsidP="009919CA">
      <w:pPr>
        <w:jc w:val="both"/>
        <w:rPr>
          <w:rStyle w:val="Accentuation"/>
          <w:rFonts w:asciiTheme="minorHAnsi" w:hAnsiTheme="minorHAnsi" w:cstheme="minorHAnsi"/>
          <w:i w:val="0"/>
        </w:rPr>
      </w:pPr>
    </w:p>
    <w:p w14:paraId="6504613C" w14:textId="77777777" w:rsidR="009919CA" w:rsidRPr="00793753" w:rsidRDefault="009919CA" w:rsidP="009919CA">
      <w:pPr>
        <w:jc w:val="both"/>
        <w:rPr>
          <w:rStyle w:val="Accentuation"/>
          <w:rFonts w:asciiTheme="minorHAnsi" w:hAnsiTheme="minorHAnsi" w:cstheme="minorHAnsi"/>
          <w:i w:val="0"/>
        </w:rPr>
      </w:pPr>
      <w:r w:rsidRPr="00793753">
        <w:rPr>
          <w:rStyle w:val="Accentuation"/>
          <w:rFonts w:asciiTheme="minorHAnsi" w:hAnsiTheme="minorHAnsi" w:cstheme="minorHAnsi"/>
          <w:i w:val="0"/>
        </w:rPr>
        <w:t>En effet, dans le cadre de leurs missions et programme d’activités</w:t>
      </w:r>
      <w:r w:rsidR="00645F35">
        <w:rPr>
          <w:rStyle w:val="Accentuation"/>
          <w:rFonts w:asciiTheme="minorHAnsi" w:hAnsiTheme="minorHAnsi" w:cstheme="minorHAnsi"/>
          <w:i w:val="0"/>
        </w:rPr>
        <w:t>,</w:t>
      </w:r>
      <w:r w:rsidR="00FC7635">
        <w:rPr>
          <w:rStyle w:val="Accentuation"/>
          <w:rFonts w:asciiTheme="minorHAnsi" w:hAnsiTheme="minorHAnsi" w:cstheme="minorHAnsi"/>
          <w:i w:val="0"/>
        </w:rPr>
        <w:t xml:space="preserve"> </w:t>
      </w:r>
      <w:r w:rsidR="002E3B5F">
        <w:rPr>
          <w:rStyle w:val="Accentuation"/>
          <w:rFonts w:asciiTheme="minorHAnsi" w:hAnsiTheme="minorHAnsi" w:cstheme="minorHAnsi"/>
          <w:i w:val="0"/>
        </w:rPr>
        <w:t>les équipes</w:t>
      </w:r>
      <w:r w:rsidR="005D00B7">
        <w:rPr>
          <w:rStyle w:val="Accentuation"/>
          <w:rFonts w:asciiTheme="minorHAnsi" w:hAnsiTheme="minorHAnsi" w:cstheme="minorHAnsi"/>
          <w:i w:val="0"/>
        </w:rPr>
        <w:t xml:space="preserve"> sociale</w:t>
      </w:r>
      <w:r w:rsidR="002E3B5F">
        <w:rPr>
          <w:rStyle w:val="Accentuation"/>
          <w:rFonts w:asciiTheme="minorHAnsi" w:hAnsiTheme="minorHAnsi" w:cstheme="minorHAnsi"/>
          <w:i w:val="0"/>
        </w:rPr>
        <w:t>s</w:t>
      </w:r>
      <w:r w:rsidR="005D00B7">
        <w:rPr>
          <w:rStyle w:val="Accentuation"/>
          <w:rFonts w:asciiTheme="minorHAnsi" w:hAnsiTheme="minorHAnsi" w:cstheme="minorHAnsi"/>
          <w:i w:val="0"/>
        </w:rPr>
        <w:t xml:space="preserve"> </w:t>
      </w:r>
      <w:r w:rsidR="00FC7635" w:rsidRPr="00FC7635">
        <w:rPr>
          <w:rStyle w:val="Accentuation"/>
          <w:rFonts w:asciiTheme="minorHAnsi" w:hAnsiTheme="minorHAnsi" w:cstheme="minorHAnsi"/>
          <w:i w:val="0"/>
        </w:rPr>
        <w:t>ont</w:t>
      </w:r>
      <w:r w:rsidRPr="00793753">
        <w:rPr>
          <w:rStyle w:val="Accentuation"/>
          <w:rFonts w:asciiTheme="minorHAnsi" w:hAnsiTheme="minorHAnsi" w:cstheme="minorHAnsi"/>
          <w:i w:val="0"/>
        </w:rPr>
        <w:t xml:space="preserve"> rencontré entre autres</w:t>
      </w:r>
      <w:r w:rsidR="005D00B7">
        <w:rPr>
          <w:rStyle w:val="Accentuation"/>
          <w:rFonts w:asciiTheme="minorHAnsi" w:hAnsiTheme="minorHAnsi" w:cstheme="minorHAnsi"/>
          <w:i w:val="0"/>
        </w:rPr>
        <w:t xml:space="preserve"> les communautés locales dans </w:t>
      </w:r>
      <w:r w:rsidR="002E3B5F">
        <w:rPr>
          <w:rStyle w:val="Accentuation"/>
          <w:rFonts w:asciiTheme="minorHAnsi" w:hAnsiTheme="minorHAnsi" w:cstheme="minorHAnsi"/>
          <w:i w:val="0"/>
        </w:rPr>
        <w:t>40</w:t>
      </w:r>
      <w:r w:rsidRPr="00793753">
        <w:rPr>
          <w:rStyle w:val="Accentuation"/>
          <w:rFonts w:asciiTheme="minorHAnsi" w:hAnsiTheme="minorHAnsi" w:cstheme="minorHAnsi"/>
          <w:i w:val="0"/>
        </w:rPr>
        <w:t xml:space="preserve"> villages, ainsi que les autorités suivantes : </w:t>
      </w:r>
    </w:p>
    <w:p w14:paraId="7413359A" w14:textId="77777777" w:rsidR="00E56B4C" w:rsidRPr="00FC7635" w:rsidRDefault="009634D9" w:rsidP="000A591E">
      <w:pPr>
        <w:jc w:val="both"/>
        <w:rPr>
          <w:rStyle w:val="Accentuation"/>
          <w:rFonts w:asciiTheme="minorHAnsi" w:hAnsiTheme="minorHAnsi" w:cstheme="minorHAnsi"/>
          <w:i w:val="0"/>
          <w:color w:val="4F81BD" w:themeColor="accent1"/>
        </w:rPr>
      </w:pPr>
      <w:r>
        <w:rPr>
          <w:rStyle w:val="Accentuation"/>
          <w:rFonts w:asciiTheme="minorHAnsi" w:hAnsiTheme="minorHAnsi" w:cstheme="minorHAnsi"/>
          <w:b/>
          <w:i w:val="0"/>
          <w:u w:val="single"/>
        </w:rPr>
        <w:t>Ngounié</w:t>
      </w:r>
      <w:r w:rsidRPr="00793753">
        <w:rPr>
          <w:rStyle w:val="Accentuation"/>
          <w:rFonts w:asciiTheme="minorHAnsi" w:hAnsiTheme="minorHAnsi" w:cstheme="minorHAnsi"/>
          <w:i w:val="0"/>
        </w:rPr>
        <w:t> :</w:t>
      </w:r>
      <w:r w:rsidR="00FC7635">
        <w:rPr>
          <w:rStyle w:val="Accentuation"/>
          <w:rFonts w:asciiTheme="minorHAnsi" w:hAnsiTheme="minorHAnsi" w:cstheme="minorHAnsi"/>
          <w:i w:val="0"/>
        </w:rPr>
        <w:t xml:space="preserve"> </w:t>
      </w:r>
      <w:r w:rsidR="00B8728B" w:rsidRPr="00FC7635">
        <w:rPr>
          <w:rStyle w:val="Accentuation"/>
          <w:rFonts w:asciiTheme="minorHAnsi" w:hAnsiTheme="minorHAnsi" w:cstheme="minorHAnsi"/>
          <w:i w:val="0"/>
        </w:rPr>
        <w:t>M</w:t>
      </w:r>
      <w:r w:rsidRPr="00FC7635">
        <w:rPr>
          <w:rStyle w:val="Accentuation"/>
          <w:rFonts w:asciiTheme="minorHAnsi" w:hAnsiTheme="minorHAnsi" w:cstheme="minorHAnsi"/>
          <w:i w:val="0"/>
        </w:rPr>
        <w:t>aire de Mbigou</w:t>
      </w:r>
      <w:r w:rsidR="00FC7635" w:rsidRPr="00FC7635">
        <w:rPr>
          <w:rStyle w:val="Accentuation"/>
          <w:rFonts w:asciiTheme="minorHAnsi" w:hAnsiTheme="minorHAnsi" w:cstheme="minorHAnsi"/>
          <w:i w:val="0"/>
        </w:rPr>
        <w:t xml:space="preserve">, </w:t>
      </w:r>
      <w:r>
        <w:rPr>
          <w:rStyle w:val="Accentuation"/>
          <w:rFonts w:asciiTheme="minorHAnsi" w:hAnsiTheme="minorHAnsi" w:cstheme="minorHAnsi"/>
          <w:i w:val="0"/>
        </w:rPr>
        <w:t xml:space="preserve"> D</w:t>
      </w:r>
      <w:r w:rsidR="00FC7635">
        <w:rPr>
          <w:rStyle w:val="Accentuation"/>
          <w:rFonts w:asciiTheme="minorHAnsi" w:hAnsiTheme="minorHAnsi" w:cstheme="minorHAnsi"/>
          <w:i w:val="0"/>
        </w:rPr>
        <w:t xml:space="preserve">irecteur </w:t>
      </w:r>
      <w:r>
        <w:rPr>
          <w:rStyle w:val="Accentuation"/>
          <w:rFonts w:asciiTheme="minorHAnsi" w:hAnsiTheme="minorHAnsi" w:cstheme="minorHAnsi"/>
          <w:i w:val="0"/>
        </w:rPr>
        <w:t>P</w:t>
      </w:r>
      <w:r w:rsidR="00FC7635">
        <w:rPr>
          <w:rStyle w:val="Accentuation"/>
          <w:rFonts w:asciiTheme="minorHAnsi" w:hAnsiTheme="minorHAnsi" w:cstheme="minorHAnsi"/>
          <w:i w:val="0"/>
        </w:rPr>
        <w:t>rovincial des Eaux et Forêts de la Ngounié</w:t>
      </w:r>
      <w:r>
        <w:rPr>
          <w:rStyle w:val="Accentuation"/>
          <w:rFonts w:asciiTheme="minorHAnsi" w:hAnsiTheme="minorHAnsi" w:cstheme="minorHAnsi"/>
          <w:i w:val="0"/>
        </w:rPr>
        <w:t xml:space="preserve">, </w:t>
      </w:r>
      <w:r w:rsidR="00FC7635">
        <w:rPr>
          <w:rStyle w:val="Accentuation"/>
          <w:rFonts w:asciiTheme="minorHAnsi" w:hAnsiTheme="minorHAnsi" w:cstheme="minorHAnsi"/>
          <w:i w:val="0"/>
        </w:rPr>
        <w:t>Préfet de Fougamou</w:t>
      </w:r>
      <w:r w:rsidR="00B8728B">
        <w:rPr>
          <w:rStyle w:val="Accentuation"/>
          <w:rFonts w:asciiTheme="minorHAnsi" w:hAnsiTheme="minorHAnsi" w:cstheme="minorHAnsi"/>
          <w:i w:val="0"/>
        </w:rPr>
        <w:t>, Chef de cantonnement de Fougamou</w:t>
      </w:r>
      <w:r w:rsidR="00B8728B" w:rsidRPr="00FC7635">
        <w:rPr>
          <w:rStyle w:val="Accentuation"/>
          <w:rFonts w:asciiTheme="minorHAnsi" w:hAnsiTheme="minorHAnsi" w:cstheme="minorHAnsi"/>
          <w:i w:val="0"/>
          <w:color w:val="4F81BD" w:themeColor="accent1"/>
        </w:rPr>
        <w:t>.</w:t>
      </w:r>
    </w:p>
    <w:p w14:paraId="1FFC49FC" w14:textId="77777777" w:rsidR="009634D9" w:rsidRPr="00793753" w:rsidRDefault="009634D9" w:rsidP="000A591E">
      <w:pPr>
        <w:jc w:val="both"/>
        <w:rPr>
          <w:rStyle w:val="Accentuation"/>
          <w:rFonts w:asciiTheme="minorHAnsi" w:hAnsiTheme="minorHAnsi" w:cstheme="minorHAnsi"/>
          <w:i w:val="0"/>
        </w:rPr>
      </w:pPr>
    </w:p>
    <w:p w14:paraId="2CAF17E6" w14:textId="77777777" w:rsidR="009919CA" w:rsidRDefault="009919CA"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u w:val="single"/>
        </w:rPr>
        <w:t>Ogooué Ivindo</w:t>
      </w:r>
      <w:r w:rsidRPr="00793753">
        <w:rPr>
          <w:rStyle w:val="Accentuation"/>
          <w:rFonts w:asciiTheme="minorHAnsi" w:hAnsiTheme="minorHAnsi" w:cstheme="minorHAnsi"/>
          <w:i w:val="0"/>
        </w:rPr>
        <w:t xml:space="preserve"> : </w:t>
      </w:r>
      <w:r w:rsidR="00DB6855">
        <w:rPr>
          <w:rStyle w:val="Accentuation"/>
          <w:rFonts w:asciiTheme="minorHAnsi" w:hAnsiTheme="minorHAnsi" w:cstheme="minorHAnsi"/>
          <w:i w:val="0"/>
        </w:rPr>
        <w:t>Directeur Provincial des Eaux et Forêts de l’Ogooué-Ivindo,</w:t>
      </w:r>
      <w:r w:rsidR="005D00B7">
        <w:rPr>
          <w:rStyle w:val="Accentuation"/>
          <w:rFonts w:asciiTheme="minorHAnsi" w:hAnsiTheme="minorHAnsi" w:cstheme="minorHAnsi"/>
          <w:i w:val="0"/>
        </w:rPr>
        <w:t xml:space="preserve"> Préfet de</w:t>
      </w:r>
      <w:r w:rsidR="00FC7635">
        <w:rPr>
          <w:rStyle w:val="Accentuation"/>
          <w:rFonts w:asciiTheme="minorHAnsi" w:hAnsiTheme="minorHAnsi" w:cstheme="minorHAnsi"/>
          <w:i w:val="0"/>
        </w:rPr>
        <w:t xml:space="preserve"> Batouala, le</w:t>
      </w:r>
      <w:r w:rsidR="00E56B4C" w:rsidRPr="00793753">
        <w:rPr>
          <w:rStyle w:val="Accentuation"/>
          <w:rFonts w:asciiTheme="minorHAnsi" w:hAnsiTheme="minorHAnsi" w:cstheme="minorHAnsi"/>
          <w:i w:val="0"/>
        </w:rPr>
        <w:t xml:space="preserve"> P</w:t>
      </w:r>
      <w:r w:rsidR="00FC7635">
        <w:rPr>
          <w:rStyle w:val="Accentuation"/>
          <w:rFonts w:asciiTheme="minorHAnsi" w:hAnsiTheme="minorHAnsi" w:cstheme="minorHAnsi"/>
          <w:i w:val="0"/>
        </w:rPr>
        <w:t>rocureur,</w:t>
      </w:r>
      <w:r w:rsidR="00FC7635" w:rsidRPr="00793753">
        <w:rPr>
          <w:rStyle w:val="Accentuation"/>
          <w:rFonts w:asciiTheme="minorHAnsi" w:hAnsiTheme="minorHAnsi" w:cstheme="minorHAnsi"/>
          <w:i w:val="0"/>
        </w:rPr>
        <w:t xml:space="preserve"> chef</w:t>
      </w:r>
      <w:r w:rsidR="00E56B4C" w:rsidRPr="00793753">
        <w:rPr>
          <w:rStyle w:val="Accentuation"/>
          <w:rFonts w:asciiTheme="minorHAnsi" w:hAnsiTheme="minorHAnsi" w:cstheme="minorHAnsi"/>
          <w:i w:val="0"/>
        </w:rPr>
        <w:t xml:space="preserve"> d’antenne </w:t>
      </w:r>
      <w:r w:rsidR="004929AC">
        <w:rPr>
          <w:rStyle w:val="Accentuation"/>
          <w:rFonts w:asciiTheme="minorHAnsi" w:hAnsiTheme="minorHAnsi" w:cstheme="minorHAnsi"/>
          <w:i w:val="0"/>
        </w:rPr>
        <w:t xml:space="preserve">de la </w:t>
      </w:r>
      <w:r w:rsidR="00E56B4C" w:rsidRPr="00793753">
        <w:rPr>
          <w:rStyle w:val="Accentuation"/>
          <w:rFonts w:asciiTheme="minorHAnsi" w:hAnsiTheme="minorHAnsi" w:cstheme="minorHAnsi"/>
          <w:i w:val="0"/>
        </w:rPr>
        <w:t>P</w:t>
      </w:r>
      <w:r w:rsidR="004929AC">
        <w:rPr>
          <w:rStyle w:val="Accentuation"/>
          <w:rFonts w:asciiTheme="minorHAnsi" w:hAnsiTheme="minorHAnsi" w:cstheme="minorHAnsi"/>
          <w:i w:val="0"/>
        </w:rPr>
        <w:t xml:space="preserve">olice </w:t>
      </w:r>
      <w:r w:rsidR="00E56B4C" w:rsidRPr="00793753">
        <w:rPr>
          <w:rStyle w:val="Accentuation"/>
          <w:rFonts w:asciiTheme="minorHAnsi" w:hAnsiTheme="minorHAnsi" w:cstheme="minorHAnsi"/>
          <w:i w:val="0"/>
        </w:rPr>
        <w:t>J</w:t>
      </w:r>
      <w:r w:rsidR="004929AC">
        <w:rPr>
          <w:rStyle w:val="Accentuation"/>
          <w:rFonts w:asciiTheme="minorHAnsi" w:hAnsiTheme="minorHAnsi" w:cstheme="minorHAnsi"/>
          <w:i w:val="0"/>
        </w:rPr>
        <w:t>udiciaire de</w:t>
      </w:r>
      <w:r w:rsidR="00E75691">
        <w:rPr>
          <w:rStyle w:val="Accentuation"/>
          <w:rFonts w:asciiTheme="minorHAnsi" w:hAnsiTheme="minorHAnsi" w:cstheme="minorHAnsi"/>
          <w:i w:val="0"/>
        </w:rPr>
        <w:t xml:space="preserve"> Makokou</w:t>
      </w:r>
      <w:r w:rsidR="00FC7635">
        <w:rPr>
          <w:rStyle w:val="Accentuation"/>
          <w:rFonts w:asciiTheme="minorHAnsi" w:hAnsiTheme="minorHAnsi" w:cstheme="minorHAnsi"/>
          <w:i w:val="0"/>
        </w:rPr>
        <w:t>.</w:t>
      </w:r>
    </w:p>
    <w:p w14:paraId="543493BE" w14:textId="77777777" w:rsidR="00B8728B" w:rsidRDefault="00B8728B" w:rsidP="000A591E">
      <w:pPr>
        <w:jc w:val="both"/>
        <w:rPr>
          <w:rStyle w:val="Accentuation"/>
          <w:rFonts w:asciiTheme="minorHAnsi" w:hAnsiTheme="minorHAnsi" w:cstheme="minorHAnsi"/>
          <w:i w:val="0"/>
        </w:rPr>
      </w:pPr>
    </w:p>
    <w:p w14:paraId="0014BAEA" w14:textId="77777777" w:rsidR="00B8728B" w:rsidRPr="00793753" w:rsidRDefault="00B8728B" w:rsidP="000A591E">
      <w:pPr>
        <w:jc w:val="both"/>
        <w:rPr>
          <w:rStyle w:val="Accentuation"/>
          <w:rFonts w:asciiTheme="minorHAnsi" w:hAnsiTheme="minorHAnsi" w:cstheme="minorHAnsi"/>
          <w:i w:val="0"/>
        </w:rPr>
      </w:pPr>
      <w:r w:rsidRPr="00793753">
        <w:rPr>
          <w:rStyle w:val="Accentuation"/>
          <w:rFonts w:asciiTheme="minorHAnsi" w:hAnsiTheme="minorHAnsi" w:cstheme="minorHAnsi"/>
          <w:b/>
          <w:i w:val="0"/>
          <w:u w:val="single"/>
        </w:rPr>
        <w:t xml:space="preserve">Ogooué </w:t>
      </w:r>
      <w:r>
        <w:rPr>
          <w:rStyle w:val="Accentuation"/>
          <w:rFonts w:asciiTheme="minorHAnsi" w:hAnsiTheme="minorHAnsi" w:cstheme="minorHAnsi"/>
          <w:b/>
          <w:i w:val="0"/>
          <w:u w:val="single"/>
        </w:rPr>
        <w:t>Woleu-Ntem</w:t>
      </w:r>
      <w:r w:rsidRPr="00793753">
        <w:rPr>
          <w:rStyle w:val="Accentuation"/>
          <w:rFonts w:asciiTheme="minorHAnsi" w:hAnsiTheme="minorHAnsi" w:cstheme="minorHAnsi"/>
          <w:i w:val="0"/>
        </w:rPr>
        <w:t> :</w:t>
      </w:r>
      <w:r>
        <w:rPr>
          <w:rStyle w:val="Accentuation"/>
          <w:rFonts w:asciiTheme="minorHAnsi" w:hAnsiTheme="minorHAnsi" w:cstheme="minorHAnsi"/>
          <w:i w:val="0"/>
        </w:rPr>
        <w:t xml:space="preserve"> Directeur Provincial des Eaux et Forêts, Préfet Oyem, Chef de cantonnement Mitzic</w:t>
      </w:r>
    </w:p>
    <w:p w14:paraId="36536326" w14:textId="77777777" w:rsidR="003317FE" w:rsidRPr="00793753" w:rsidRDefault="003317FE" w:rsidP="000A591E">
      <w:pPr>
        <w:jc w:val="both"/>
        <w:rPr>
          <w:rFonts w:asciiTheme="minorHAnsi" w:hAnsiTheme="minorHAnsi" w:cstheme="minorHAnsi"/>
          <w:i/>
        </w:rPr>
      </w:pPr>
    </w:p>
    <w:p w14:paraId="380F6EDD" w14:textId="43BE0A8B" w:rsidR="009919CA" w:rsidRPr="00793753" w:rsidRDefault="009919CA" w:rsidP="009919CA">
      <w:pPr>
        <w:jc w:val="both"/>
        <w:rPr>
          <w:rFonts w:asciiTheme="minorHAnsi" w:hAnsiTheme="minorHAnsi" w:cstheme="minorHAnsi"/>
          <w:i/>
        </w:rPr>
      </w:pPr>
      <w:r w:rsidRPr="00793753">
        <w:rPr>
          <w:rFonts w:asciiTheme="minorHAnsi" w:hAnsiTheme="minorHAnsi" w:cstheme="minorHAnsi"/>
          <w:b/>
          <w:bCs/>
          <w:iCs/>
        </w:rPr>
        <w:t xml:space="preserve">Au total, au moins </w:t>
      </w:r>
      <w:r w:rsidR="00B8728B">
        <w:rPr>
          <w:rFonts w:asciiTheme="minorHAnsi" w:hAnsiTheme="minorHAnsi" w:cstheme="minorHAnsi"/>
          <w:b/>
          <w:bCs/>
          <w:iCs/>
        </w:rPr>
        <w:t>12</w:t>
      </w:r>
      <w:r w:rsidRPr="00793753">
        <w:rPr>
          <w:rFonts w:asciiTheme="minorHAnsi" w:hAnsiTheme="minorHAnsi" w:cstheme="minorHAnsi"/>
          <w:b/>
          <w:bCs/>
          <w:iCs/>
        </w:rPr>
        <w:t xml:space="preserve"> rencontres avec </w:t>
      </w:r>
      <w:r w:rsidR="00503043" w:rsidRPr="00793753">
        <w:rPr>
          <w:rFonts w:asciiTheme="minorHAnsi" w:hAnsiTheme="minorHAnsi" w:cstheme="minorHAnsi"/>
          <w:b/>
          <w:bCs/>
          <w:iCs/>
        </w:rPr>
        <w:t xml:space="preserve">différentes </w:t>
      </w:r>
      <w:r w:rsidRPr="00793753">
        <w:rPr>
          <w:rFonts w:asciiTheme="minorHAnsi" w:hAnsiTheme="minorHAnsi" w:cstheme="minorHAnsi"/>
          <w:b/>
          <w:bCs/>
          <w:iCs/>
        </w:rPr>
        <w:t>autorités administratives et judiciaires</w:t>
      </w:r>
      <w:r w:rsidR="00503043" w:rsidRPr="00793753">
        <w:rPr>
          <w:rFonts w:asciiTheme="minorHAnsi" w:hAnsiTheme="minorHAnsi" w:cstheme="minorHAnsi"/>
          <w:b/>
          <w:bCs/>
          <w:iCs/>
        </w:rPr>
        <w:t xml:space="preserve"> </w:t>
      </w:r>
      <w:r w:rsidR="00207991" w:rsidRPr="00793753">
        <w:rPr>
          <w:rFonts w:asciiTheme="minorHAnsi" w:hAnsiTheme="minorHAnsi" w:cstheme="minorHAnsi"/>
          <w:b/>
          <w:bCs/>
          <w:iCs/>
        </w:rPr>
        <w:t>et</w:t>
      </w:r>
      <w:r w:rsidR="00207991">
        <w:rPr>
          <w:rFonts w:asciiTheme="minorHAnsi" w:hAnsiTheme="minorHAnsi" w:cstheme="minorHAnsi"/>
          <w:b/>
          <w:bCs/>
          <w:iCs/>
        </w:rPr>
        <w:t xml:space="preserve"> la</w:t>
      </w:r>
      <w:r w:rsidR="00DF00A2">
        <w:rPr>
          <w:rFonts w:asciiTheme="minorHAnsi" w:hAnsiTheme="minorHAnsi" w:cstheme="minorHAnsi"/>
          <w:b/>
          <w:bCs/>
          <w:iCs/>
        </w:rPr>
        <w:t xml:space="preserve"> visite de </w:t>
      </w:r>
      <w:r w:rsidR="00B8728B">
        <w:rPr>
          <w:rFonts w:asciiTheme="minorHAnsi" w:hAnsiTheme="minorHAnsi" w:cstheme="minorHAnsi"/>
          <w:b/>
          <w:bCs/>
          <w:iCs/>
        </w:rPr>
        <w:t>40</w:t>
      </w:r>
      <w:r w:rsidR="00FD1F1C" w:rsidRPr="00793753">
        <w:rPr>
          <w:rFonts w:asciiTheme="minorHAnsi" w:hAnsiTheme="minorHAnsi" w:cstheme="minorHAnsi"/>
          <w:b/>
          <w:bCs/>
          <w:iCs/>
        </w:rPr>
        <w:t>villages ont</w:t>
      </w:r>
      <w:r w:rsidR="003943DC" w:rsidRPr="00793753">
        <w:rPr>
          <w:rFonts w:asciiTheme="minorHAnsi" w:hAnsiTheme="minorHAnsi" w:cstheme="minorHAnsi"/>
          <w:b/>
          <w:bCs/>
          <w:iCs/>
        </w:rPr>
        <w:t xml:space="preserve"> été </w:t>
      </w:r>
      <w:r w:rsidR="00DF00A2">
        <w:rPr>
          <w:rFonts w:asciiTheme="minorHAnsi" w:hAnsiTheme="minorHAnsi" w:cstheme="minorHAnsi"/>
          <w:b/>
          <w:bCs/>
          <w:iCs/>
        </w:rPr>
        <w:t>effectuées</w:t>
      </w:r>
      <w:r w:rsidR="00E61510" w:rsidRPr="00793753">
        <w:rPr>
          <w:rFonts w:asciiTheme="minorHAnsi" w:hAnsiTheme="minorHAnsi" w:cstheme="minorHAnsi"/>
          <w:b/>
          <w:bCs/>
          <w:iCs/>
        </w:rPr>
        <w:t xml:space="preserve"> au cours d</w:t>
      </w:r>
      <w:r w:rsidR="00B8728B">
        <w:rPr>
          <w:rFonts w:asciiTheme="minorHAnsi" w:hAnsiTheme="minorHAnsi" w:cstheme="minorHAnsi"/>
          <w:b/>
          <w:bCs/>
          <w:iCs/>
        </w:rPr>
        <w:t>u mois de Juin</w:t>
      </w:r>
      <w:r w:rsidR="003943DC" w:rsidRPr="00793753">
        <w:rPr>
          <w:rFonts w:asciiTheme="minorHAnsi" w:hAnsiTheme="minorHAnsi" w:cstheme="minorHAnsi"/>
          <w:b/>
          <w:bCs/>
          <w:iCs/>
        </w:rPr>
        <w:t xml:space="preserve"> 2022.</w:t>
      </w:r>
    </w:p>
    <w:p w14:paraId="431CF564" w14:textId="77777777" w:rsidR="009919CA" w:rsidRPr="00793753" w:rsidRDefault="009919CA" w:rsidP="000A591E">
      <w:pPr>
        <w:jc w:val="both"/>
        <w:rPr>
          <w:rFonts w:asciiTheme="minorHAnsi" w:hAnsiTheme="minorHAnsi" w:cstheme="minorHAnsi"/>
          <w:i/>
        </w:rPr>
      </w:pPr>
    </w:p>
    <w:p w14:paraId="48FEE6C1" w14:textId="77777777" w:rsidR="00C043C8" w:rsidRPr="00793753" w:rsidRDefault="00C043C8" w:rsidP="000A591E">
      <w:pPr>
        <w:jc w:val="both"/>
        <w:rPr>
          <w:rStyle w:val="Accentuation"/>
          <w:rFonts w:asciiTheme="minorHAnsi" w:hAnsiTheme="minorHAnsi" w:cstheme="minorHAnsi"/>
          <w:i w:val="0"/>
          <w:iCs w:val="0"/>
        </w:rPr>
      </w:pPr>
    </w:p>
    <w:p w14:paraId="75E74364" w14:textId="77777777" w:rsidR="000A591E" w:rsidRPr="00793753" w:rsidRDefault="00E621AB" w:rsidP="00E621AB">
      <w:pPr>
        <w:pStyle w:val="Titre1"/>
        <w:ind w:left="360"/>
        <w:rPr>
          <w:rStyle w:val="Accentuation"/>
          <w:sz w:val="24"/>
          <w:szCs w:val="24"/>
        </w:rPr>
      </w:pPr>
      <w:bookmarkStart w:id="10" w:name="_Toc7774932"/>
      <w:bookmarkStart w:id="11" w:name="_Toc103154942"/>
      <w:r>
        <w:rPr>
          <w:rStyle w:val="Accentuation"/>
          <w:sz w:val="24"/>
          <w:szCs w:val="24"/>
        </w:rPr>
        <w:lastRenderedPageBreak/>
        <w:t xml:space="preserve">9. </w:t>
      </w:r>
      <w:r w:rsidR="000A591E" w:rsidRPr="00793753">
        <w:rPr>
          <w:rStyle w:val="Accentuation"/>
          <w:sz w:val="24"/>
          <w:szCs w:val="24"/>
        </w:rPr>
        <w:t>Conclusion</w:t>
      </w:r>
      <w:bookmarkEnd w:id="10"/>
      <w:bookmarkEnd w:id="11"/>
    </w:p>
    <w:p w14:paraId="441145E5" w14:textId="77777777" w:rsidR="00AD4D12" w:rsidRPr="00793753" w:rsidRDefault="00AD4D12" w:rsidP="000A591E">
      <w:pPr>
        <w:jc w:val="both"/>
        <w:rPr>
          <w:rStyle w:val="Accentuation"/>
          <w:rFonts w:asciiTheme="minorHAnsi" w:hAnsiTheme="minorHAnsi" w:cstheme="minorHAnsi"/>
          <w:i w:val="0"/>
        </w:rPr>
      </w:pPr>
    </w:p>
    <w:p w14:paraId="65B331B0" w14:textId="77777777" w:rsidR="00DC6E39" w:rsidRPr="00793753" w:rsidRDefault="0025527A" w:rsidP="00DC6E39">
      <w:pPr>
        <w:jc w:val="both"/>
        <w:rPr>
          <w:rFonts w:asciiTheme="minorHAnsi" w:hAnsiTheme="minorHAnsi" w:cstheme="minorHAnsi"/>
          <w:highlight w:val="yellow"/>
        </w:rPr>
      </w:pPr>
      <w:r w:rsidRPr="00793753">
        <w:rPr>
          <w:rStyle w:val="Accentuation"/>
          <w:rFonts w:asciiTheme="minorHAnsi" w:hAnsiTheme="minorHAnsi" w:cstheme="minorHAnsi"/>
          <w:i w:val="0"/>
        </w:rPr>
        <w:t>En somme</w:t>
      </w:r>
      <w:r w:rsidR="009955FB" w:rsidRPr="00793753">
        <w:rPr>
          <w:rStyle w:val="Accentuation"/>
          <w:rFonts w:asciiTheme="minorHAnsi" w:hAnsiTheme="minorHAnsi" w:cstheme="minorHAnsi"/>
          <w:i w:val="0"/>
        </w:rPr>
        <w:t xml:space="preserve">, </w:t>
      </w:r>
      <w:r w:rsidR="0071561B">
        <w:rPr>
          <w:rStyle w:val="Accentuation"/>
          <w:rFonts w:asciiTheme="minorHAnsi" w:hAnsiTheme="minorHAnsi" w:cstheme="minorHAnsi"/>
          <w:i w:val="0"/>
        </w:rPr>
        <w:t>40</w:t>
      </w:r>
      <w:r w:rsidR="00C2147B" w:rsidRPr="00793753">
        <w:rPr>
          <w:rStyle w:val="Accentuation"/>
          <w:rFonts w:asciiTheme="minorHAnsi" w:hAnsiTheme="minorHAnsi" w:cstheme="minorHAnsi"/>
          <w:i w:val="0"/>
        </w:rPr>
        <w:t xml:space="preserve"> villages ont é</w:t>
      </w:r>
      <w:r w:rsidR="00350464" w:rsidRPr="00793753">
        <w:rPr>
          <w:rStyle w:val="Accentuation"/>
          <w:rFonts w:asciiTheme="minorHAnsi" w:hAnsiTheme="minorHAnsi" w:cstheme="minorHAnsi"/>
          <w:i w:val="0"/>
        </w:rPr>
        <w:t xml:space="preserve">té visités </w:t>
      </w:r>
      <w:r w:rsidR="00E61510" w:rsidRPr="00793753">
        <w:rPr>
          <w:rStyle w:val="Accentuation"/>
          <w:rFonts w:asciiTheme="minorHAnsi" w:hAnsiTheme="minorHAnsi" w:cstheme="minorHAnsi"/>
          <w:i w:val="0"/>
        </w:rPr>
        <w:t>dans les provinces de l’</w:t>
      </w:r>
      <w:r w:rsidR="009955FB" w:rsidRPr="00793753">
        <w:rPr>
          <w:rStyle w:val="Accentuation"/>
          <w:rFonts w:asciiTheme="minorHAnsi" w:hAnsiTheme="minorHAnsi" w:cstheme="minorHAnsi"/>
          <w:i w:val="0"/>
        </w:rPr>
        <w:t>Ogooué</w:t>
      </w:r>
      <w:r w:rsidR="00C17D33" w:rsidRPr="00793753">
        <w:rPr>
          <w:rStyle w:val="Accentuation"/>
          <w:rFonts w:asciiTheme="minorHAnsi" w:hAnsiTheme="minorHAnsi" w:cstheme="minorHAnsi"/>
          <w:i w:val="0"/>
        </w:rPr>
        <w:t>-</w:t>
      </w:r>
      <w:r w:rsidR="00E61510" w:rsidRPr="00793753">
        <w:rPr>
          <w:rStyle w:val="Accentuation"/>
          <w:rFonts w:asciiTheme="minorHAnsi" w:hAnsiTheme="minorHAnsi" w:cstheme="minorHAnsi"/>
          <w:i w:val="0"/>
        </w:rPr>
        <w:t>Ivindo</w:t>
      </w:r>
      <w:r w:rsidR="009634D9">
        <w:rPr>
          <w:rStyle w:val="Accentuation"/>
          <w:rFonts w:asciiTheme="minorHAnsi" w:hAnsiTheme="minorHAnsi" w:cstheme="minorHAnsi"/>
          <w:i w:val="0"/>
        </w:rPr>
        <w:t>, du Woleu-Ntem et de la Ngounié</w:t>
      </w:r>
      <w:r w:rsidR="00FC7635">
        <w:rPr>
          <w:rStyle w:val="Accentuation"/>
          <w:rFonts w:asciiTheme="minorHAnsi" w:hAnsiTheme="minorHAnsi" w:cstheme="minorHAnsi"/>
          <w:i w:val="0"/>
        </w:rPr>
        <w:t xml:space="preserve"> </w:t>
      </w:r>
      <w:r w:rsidR="009634D9">
        <w:rPr>
          <w:rStyle w:val="Accentuation"/>
          <w:rFonts w:asciiTheme="minorHAnsi" w:hAnsiTheme="minorHAnsi" w:cstheme="minorHAnsi"/>
          <w:i w:val="0"/>
        </w:rPr>
        <w:t xml:space="preserve">par les </w:t>
      </w:r>
      <w:r w:rsidR="00EC0804" w:rsidRPr="00793753">
        <w:rPr>
          <w:rStyle w:val="Accentuation"/>
          <w:rFonts w:asciiTheme="minorHAnsi" w:hAnsiTheme="minorHAnsi" w:cstheme="minorHAnsi"/>
          <w:i w:val="0"/>
        </w:rPr>
        <w:t>équipe</w:t>
      </w:r>
      <w:r w:rsidR="009634D9">
        <w:rPr>
          <w:rStyle w:val="Accentuation"/>
          <w:rFonts w:asciiTheme="minorHAnsi" w:hAnsiTheme="minorHAnsi" w:cstheme="minorHAnsi"/>
          <w:i w:val="0"/>
        </w:rPr>
        <w:t>s</w:t>
      </w:r>
      <w:r w:rsidR="00FC7635">
        <w:rPr>
          <w:rStyle w:val="Accentuation"/>
          <w:rFonts w:asciiTheme="minorHAnsi" w:hAnsiTheme="minorHAnsi" w:cstheme="minorHAnsi"/>
          <w:i w:val="0"/>
        </w:rPr>
        <w:t xml:space="preserve"> </w:t>
      </w:r>
      <w:r w:rsidR="009634D9">
        <w:rPr>
          <w:rStyle w:val="Accentuation"/>
          <w:rFonts w:asciiTheme="minorHAnsi" w:hAnsiTheme="minorHAnsi" w:cstheme="minorHAnsi"/>
          <w:i w:val="0"/>
        </w:rPr>
        <w:t>du département social</w:t>
      </w:r>
      <w:r w:rsidR="00FC7635">
        <w:rPr>
          <w:rStyle w:val="Accentuation"/>
          <w:rFonts w:asciiTheme="minorHAnsi" w:hAnsiTheme="minorHAnsi" w:cstheme="minorHAnsi"/>
          <w:i w:val="0"/>
        </w:rPr>
        <w:t xml:space="preserve"> </w:t>
      </w:r>
      <w:r w:rsidR="007109CA" w:rsidRPr="00793753">
        <w:rPr>
          <w:rStyle w:val="Accentuation"/>
          <w:rFonts w:asciiTheme="minorHAnsi" w:hAnsiTheme="minorHAnsi" w:cstheme="minorHAnsi"/>
          <w:i w:val="0"/>
        </w:rPr>
        <w:t xml:space="preserve">pour </w:t>
      </w:r>
      <w:r w:rsidR="005D00B7">
        <w:rPr>
          <w:rStyle w:val="Accentuation"/>
          <w:rFonts w:asciiTheme="minorHAnsi" w:hAnsiTheme="minorHAnsi" w:cstheme="minorHAnsi"/>
          <w:i w:val="0"/>
        </w:rPr>
        <w:t>la mission</w:t>
      </w:r>
      <w:r w:rsidR="009955FB" w:rsidRPr="00793753">
        <w:rPr>
          <w:rStyle w:val="Accentuation"/>
          <w:rFonts w:asciiTheme="minorHAnsi" w:hAnsiTheme="minorHAnsi" w:cstheme="minorHAnsi"/>
          <w:i w:val="0"/>
        </w:rPr>
        <w:t xml:space="preserve"> de sensibilisation</w:t>
      </w:r>
      <w:r w:rsidR="00E61510" w:rsidRPr="00793753">
        <w:rPr>
          <w:rStyle w:val="Accentuation"/>
          <w:rFonts w:asciiTheme="minorHAnsi" w:hAnsiTheme="minorHAnsi" w:cstheme="minorHAnsi"/>
          <w:i w:val="0"/>
        </w:rPr>
        <w:t xml:space="preserve"> et de suivi des procédures judiciaires. </w:t>
      </w:r>
    </w:p>
    <w:p w14:paraId="2686226D" w14:textId="77777777" w:rsidR="004C085E" w:rsidRPr="00793753" w:rsidRDefault="004C085E" w:rsidP="004C085E">
      <w:pPr>
        <w:jc w:val="both"/>
        <w:rPr>
          <w:rFonts w:asciiTheme="minorHAnsi" w:hAnsiTheme="minorHAnsi" w:cstheme="minorHAnsi"/>
          <w:highlight w:val="yellow"/>
          <w:lang w:eastAsia="fr-FR"/>
        </w:rPr>
      </w:pPr>
    </w:p>
    <w:p w14:paraId="02E3823F" w14:textId="77777777" w:rsidR="00D53410" w:rsidRDefault="00E61510" w:rsidP="00C2147B">
      <w:pPr>
        <w:jc w:val="both"/>
        <w:rPr>
          <w:rFonts w:asciiTheme="minorHAnsi" w:hAnsiTheme="minorHAnsi" w:cstheme="minorHAnsi"/>
        </w:rPr>
      </w:pPr>
      <w:r w:rsidRPr="00793753">
        <w:rPr>
          <w:rFonts w:asciiTheme="minorHAnsi" w:hAnsiTheme="minorHAnsi" w:cstheme="minorHAnsi"/>
        </w:rPr>
        <w:t>Dans la province de l’Ogooué-Ivindo</w:t>
      </w:r>
      <w:r w:rsidR="00651746" w:rsidRPr="00793753">
        <w:rPr>
          <w:rFonts w:asciiTheme="minorHAnsi" w:hAnsiTheme="minorHAnsi" w:cstheme="minorHAnsi"/>
        </w:rPr>
        <w:t xml:space="preserve">, la mission sociale </w:t>
      </w:r>
      <w:r w:rsidR="00FD1F1C" w:rsidRPr="00793753">
        <w:rPr>
          <w:rFonts w:asciiTheme="minorHAnsi" w:hAnsiTheme="minorHAnsi" w:cstheme="minorHAnsi"/>
        </w:rPr>
        <w:t xml:space="preserve">CJ </w:t>
      </w:r>
      <w:r w:rsidR="009634D9">
        <w:rPr>
          <w:rFonts w:asciiTheme="minorHAnsi" w:hAnsiTheme="minorHAnsi" w:cstheme="minorHAnsi"/>
        </w:rPr>
        <w:t>a connu quelques perturbations du fait d’ l’opération de récupération d</w:t>
      </w:r>
      <w:r w:rsidR="00FC7635">
        <w:rPr>
          <w:rFonts w:asciiTheme="minorHAnsi" w:hAnsiTheme="minorHAnsi" w:cstheme="minorHAnsi"/>
        </w:rPr>
        <w:t>e deux primates : un</w:t>
      </w:r>
      <w:r w:rsidR="009634D9">
        <w:rPr>
          <w:rFonts w:asciiTheme="minorHAnsi" w:hAnsiTheme="minorHAnsi" w:cstheme="minorHAnsi"/>
        </w:rPr>
        <w:t xml:space="preserve"> chimpanzé</w:t>
      </w:r>
      <w:r w:rsidR="00FC7635">
        <w:rPr>
          <w:rFonts w:asciiTheme="minorHAnsi" w:hAnsiTheme="minorHAnsi" w:cstheme="minorHAnsi"/>
        </w:rPr>
        <w:t xml:space="preserve"> et un moustac</w:t>
      </w:r>
      <w:r w:rsidR="009634D9">
        <w:rPr>
          <w:rFonts w:asciiTheme="minorHAnsi" w:hAnsiTheme="minorHAnsi" w:cstheme="minorHAnsi"/>
        </w:rPr>
        <w:t xml:space="preserve">. Tous les objectifs n’ont donc pas été atteints. Il s’agissait aussi de faire le suivi de la procédure judiciaire suite aux plaintes des communautés villageoises contre les entrepreneurs. </w:t>
      </w:r>
    </w:p>
    <w:p w14:paraId="6D086BC6" w14:textId="77777777" w:rsidR="009634D9" w:rsidRDefault="009634D9" w:rsidP="00C2147B">
      <w:pPr>
        <w:jc w:val="both"/>
        <w:rPr>
          <w:rFonts w:asciiTheme="minorHAnsi" w:hAnsiTheme="minorHAnsi" w:cstheme="minorHAnsi"/>
        </w:rPr>
      </w:pPr>
      <w:r>
        <w:rPr>
          <w:rFonts w:asciiTheme="minorHAnsi" w:hAnsiTheme="minorHAnsi" w:cstheme="minorHAnsi"/>
        </w:rPr>
        <w:t>Dans la province de la Ngounié, il s’agissait d’accompagner les communautés villageoises sur la mise en œuvre du projet apiculture et d’une étude sur la gestion des FC.</w:t>
      </w:r>
    </w:p>
    <w:p w14:paraId="771B704F" w14:textId="77777777" w:rsidR="009F5E6A" w:rsidRPr="007A472C" w:rsidRDefault="009634D9" w:rsidP="00C2147B">
      <w:pPr>
        <w:jc w:val="both"/>
        <w:rPr>
          <w:rFonts w:asciiTheme="minorHAnsi" w:hAnsiTheme="minorHAnsi" w:cstheme="minorHAnsi"/>
        </w:rPr>
      </w:pPr>
      <w:r>
        <w:rPr>
          <w:rFonts w:asciiTheme="minorHAnsi" w:hAnsiTheme="minorHAnsi" w:cstheme="minorHAnsi"/>
        </w:rPr>
        <w:t>Dans la province du Woleu-Ntem, l’équipe CJ-Brainforest a fait le suivi de la mise en œuvre des CCC signés avec les opérateurs.</w:t>
      </w:r>
    </w:p>
    <w:sectPr w:rsidR="009F5E6A" w:rsidRPr="007A472C" w:rsidSect="00CC204D">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B875" w14:textId="77777777" w:rsidR="00104105" w:rsidRDefault="00104105" w:rsidP="00CC204D">
      <w:r>
        <w:separator/>
      </w:r>
    </w:p>
  </w:endnote>
  <w:endnote w:type="continuationSeparator" w:id="0">
    <w:p w14:paraId="53E3F4CF" w14:textId="77777777" w:rsidR="00104105" w:rsidRDefault="00104105"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7246" w14:textId="77777777" w:rsidR="00A85B20" w:rsidRDefault="00A85B20">
    <w:pPr>
      <w:shd w:val="clear" w:color="auto" w:fill="FFFFFF"/>
      <w:spacing w:before="120"/>
      <w:jc w:val="center"/>
      <w:rPr>
        <w:sz w:val="16"/>
        <w:szCs w:val="20"/>
        <w:lang w:val="fr-FR"/>
      </w:rPr>
    </w:pPr>
    <w:r>
      <w:rPr>
        <w:sz w:val="16"/>
        <w:szCs w:val="20"/>
        <w:lang w:val="fr-FR"/>
      </w:rPr>
      <w:t>Conservation Justice | BP 23903 Libreville | +241 074 23 38 65</w:t>
    </w:r>
  </w:p>
  <w:p w14:paraId="2FE1CD42" w14:textId="77777777" w:rsidR="00A85B20" w:rsidRDefault="00A85B20">
    <w:pPr>
      <w:shd w:val="clear" w:color="auto" w:fill="FFFFFF"/>
      <w:spacing w:after="240"/>
      <w:jc w:val="center"/>
      <w:rPr>
        <w:sz w:val="16"/>
        <w:szCs w:val="20"/>
        <w:lang w:val="fr-FR"/>
      </w:rPr>
    </w:pPr>
    <w:r>
      <w:rPr>
        <w:sz w:val="16"/>
        <w:szCs w:val="20"/>
        <w:lang w:val="fr-FR"/>
      </w:rPr>
      <w:t>luc@conservation-justice.org | www.conservation-justice.org</w:t>
    </w:r>
  </w:p>
  <w:p w14:paraId="048C310D" w14:textId="77777777" w:rsidR="00A85B20" w:rsidRDefault="00A85B20" w:rsidP="00427387">
    <w:pPr>
      <w:pStyle w:val="Pieddepage"/>
      <w:jc w:val="right"/>
    </w:pPr>
    <w:r>
      <w:rPr>
        <w:lang w:val="fr-FR"/>
      </w:rPr>
      <w:t xml:space="preserve">Page </w:t>
    </w:r>
    <w:r w:rsidR="00E87A4F">
      <w:rPr>
        <w:b/>
        <w:bCs/>
      </w:rPr>
      <w:fldChar w:fldCharType="begin"/>
    </w:r>
    <w:r>
      <w:rPr>
        <w:b/>
        <w:bCs/>
      </w:rPr>
      <w:instrText>PAGE</w:instrText>
    </w:r>
    <w:r w:rsidR="00E87A4F">
      <w:rPr>
        <w:b/>
        <w:bCs/>
      </w:rPr>
      <w:fldChar w:fldCharType="separate"/>
    </w:r>
    <w:r w:rsidR="00DB6855">
      <w:rPr>
        <w:b/>
        <w:bCs/>
        <w:noProof/>
      </w:rPr>
      <w:t>6</w:t>
    </w:r>
    <w:r w:rsidR="00E87A4F">
      <w:rPr>
        <w:b/>
        <w:bCs/>
      </w:rPr>
      <w:fldChar w:fldCharType="end"/>
    </w:r>
    <w:r>
      <w:rPr>
        <w:lang w:val="fr-FR"/>
      </w:rPr>
      <w:t xml:space="preserve"> sur </w:t>
    </w:r>
    <w:r w:rsidR="00E87A4F">
      <w:rPr>
        <w:b/>
        <w:bCs/>
      </w:rPr>
      <w:fldChar w:fldCharType="begin"/>
    </w:r>
    <w:r>
      <w:rPr>
        <w:b/>
        <w:bCs/>
      </w:rPr>
      <w:instrText>NUMPAGES</w:instrText>
    </w:r>
    <w:r w:rsidR="00E87A4F">
      <w:rPr>
        <w:b/>
        <w:bCs/>
      </w:rPr>
      <w:fldChar w:fldCharType="separate"/>
    </w:r>
    <w:r w:rsidR="00DB6855">
      <w:rPr>
        <w:b/>
        <w:bCs/>
        <w:noProof/>
      </w:rPr>
      <w:t>7</w:t>
    </w:r>
    <w:r w:rsidR="00E87A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FAB3" w14:textId="77777777" w:rsidR="00104105" w:rsidRDefault="00104105" w:rsidP="00CC204D">
      <w:r>
        <w:separator/>
      </w:r>
    </w:p>
  </w:footnote>
  <w:footnote w:type="continuationSeparator" w:id="0">
    <w:p w14:paraId="5AECB7F0" w14:textId="77777777" w:rsidR="00104105" w:rsidRDefault="00104105"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85B3" w14:textId="77777777" w:rsidR="00A85B20" w:rsidRDefault="00A85B20">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177DC"/>
    <w:multiLevelType w:val="hybridMultilevel"/>
    <w:tmpl w:val="FD347EA6"/>
    <w:lvl w:ilvl="0" w:tplc="0E262154">
      <w:start w:val="1"/>
      <w:numFmt w:val="decimal"/>
      <w:lvlText w:val="5.%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854402"/>
    <w:multiLevelType w:val="hybridMultilevel"/>
    <w:tmpl w:val="9CC6D566"/>
    <w:lvl w:ilvl="0" w:tplc="3A8A3F5A">
      <w:start w:val="3"/>
      <w:numFmt w:val="decimal"/>
      <w:lvlText w:val="5.%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5" w15:restartNumberingAfterBreak="0">
    <w:nsid w:val="36D12D3D"/>
    <w:multiLevelType w:val="hybridMultilevel"/>
    <w:tmpl w:val="3202BF56"/>
    <w:lvl w:ilvl="0" w:tplc="FFFFFFFF">
      <w:start w:val="1"/>
      <w:numFmt w:val="decimal"/>
      <w:lvlText w:val="5.%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0"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22905916">
    <w:abstractNumId w:val="4"/>
  </w:num>
  <w:num w:numId="2" w16cid:durableId="1824151933">
    <w:abstractNumId w:val="7"/>
  </w:num>
  <w:num w:numId="3" w16cid:durableId="2104300903">
    <w:abstractNumId w:val="6"/>
  </w:num>
  <w:num w:numId="4" w16cid:durableId="568880503">
    <w:abstractNumId w:val="10"/>
  </w:num>
  <w:num w:numId="5" w16cid:durableId="1362709750">
    <w:abstractNumId w:val="9"/>
  </w:num>
  <w:num w:numId="6" w16cid:durableId="531770940">
    <w:abstractNumId w:val="3"/>
  </w:num>
  <w:num w:numId="7" w16cid:durableId="1608351401">
    <w:abstractNumId w:val="8"/>
  </w:num>
  <w:num w:numId="8" w16cid:durableId="73286545">
    <w:abstractNumId w:val="0"/>
  </w:num>
  <w:num w:numId="9" w16cid:durableId="527763431">
    <w:abstractNumId w:val="5"/>
  </w:num>
  <w:num w:numId="10" w16cid:durableId="177618578">
    <w:abstractNumId w:val="1"/>
  </w:num>
  <w:num w:numId="11" w16cid:durableId="20275174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49A"/>
    <w:rsid w:val="00004ECF"/>
    <w:rsid w:val="00007655"/>
    <w:rsid w:val="00010B3B"/>
    <w:rsid w:val="00012515"/>
    <w:rsid w:val="000167EF"/>
    <w:rsid w:val="00030F82"/>
    <w:rsid w:val="00031F08"/>
    <w:rsid w:val="00032EC3"/>
    <w:rsid w:val="000337DB"/>
    <w:rsid w:val="0003548B"/>
    <w:rsid w:val="0003653E"/>
    <w:rsid w:val="00036660"/>
    <w:rsid w:val="0003666B"/>
    <w:rsid w:val="00037CAE"/>
    <w:rsid w:val="0004009C"/>
    <w:rsid w:val="00043D4D"/>
    <w:rsid w:val="000449C3"/>
    <w:rsid w:val="000453DD"/>
    <w:rsid w:val="000460B6"/>
    <w:rsid w:val="00051C6A"/>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86C45"/>
    <w:rsid w:val="00091C1A"/>
    <w:rsid w:val="000939F4"/>
    <w:rsid w:val="0009527D"/>
    <w:rsid w:val="000A0C9B"/>
    <w:rsid w:val="000A11E5"/>
    <w:rsid w:val="000A206A"/>
    <w:rsid w:val="000A2582"/>
    <w:rsid w:val="000A278B"/>
    <w:rsid w:val="000A450D"/>
    <w:rsid w:val="000A591E"/>
    <w:rsid w:val="000A6201"/>
    <w:rsid w:val="000B1F63"/>
    <w:rsid w:val="000C0836"/>
    <w:rsid w:val="000C2A36"/>
    <w:rsid w:val="000C3DE7"/>
    <w:rsid w:val="000C3FB0"/>
    <w:rsid w:val="000C47A4"/>
    <w:rsid w:val="000C5944"/>
    <w:rsid w:val="000D58D1"/>
    <w:rsid w:val="000E06F5"/>
    <w:rsid w:val="000E263A"/>
    <w:rsid w:val="000E4E92"/>
    <w:rsid w:val="000E6DBC"/>
    <w:rsid w:val="000E7479"/>
    <w:rsid w:val="000F4112"/>
    <w:rsid w:val="000F5829"/>
    <w:rsid w:val="000F6E6F"/>
    <w:rsid w:val="000F75DD"/>
    <w:rsid w:val="000F7AAA"/>
    <w:rsid w:val="0010142C"/>
    <w:rsid w:val="001021DD"/>
    <w:rsid w:val="00102D72"/>
    <w:rsid w:val="00104105"/>
    <w:rsid w:val="001043E2"/>
    <w:rsid w:val="00107CD2"/>
    <w:rsid w:val="00110F99"/>
    <w:rsid w:val="001117ED"/>
    <w:rsid w:val="00115B11"/>
    <w:rsid w:val="00116F98"/>
    <w:rsid w:val="00117CBB"/>
    <w:rsid w:val="001221E5"/>
    <w:rsid w:val="001225AB"/>
    <w:rsid w:val="001231E8"/>
    <w:rsid w:val="00123432"/>
    <w:rsid w:val="0012379D"/>
    <w:rsid w:val="00124799"/>
    <w:rsid w:val="0012564C"/>
    <w:rsid w:val="00127608"/>
    <w:rsid w:val="001317E5"/>
    <w:rsid w:val="00136682"/>
    <w:rsid w:val="00141D67"/>
    <w:rsid w:val="001420CC"/>
    <w:rsid w:val="00142E73"/>
    <w:rsid w:val="001430EF"/>
    <w:rsid w:val="00144D99"/>
    <w:rsid w:val="00151CB6"/>
    <w:rsid w:val="001554F9"/>
    <w:rsid w:val="0016100B"/>
    <w:rsid w:val="00161B55"/>
    <w:rsid w:val="0016589B"/>
    <w:rsid w:val="001708C3"/>
    <w:rsid w:val="00170E60"/>
    <w:rsid w:val="00172A5E"/>
    <w:rsid w:val="001742E4"/>
    <w:rsid w:val="00174D9B"/>
    <w:rsid w:val="00176861"/>
    <w:rsid w:val="00177C66"/>
    <w:rsid w:val="001803D4"/>
    <w:rsid w:val="00181747"/>
    <w:rsid w:val="00181B4E"/>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5E06"/>
    <w:rsid w:val="001B7190"/>
    <w:rsid w:val="001C2E15"/>
    <w:rsid w:val="001C3900"/>
    <w:rsid w:val="001C416F"/>
    <w:rsid w:val="001C4CB6"/>
    <w:rsid w:val="001C6ED0"/>
    <w:rsid w:val="001C7AE8"/>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12D"/>
    <w:rsid w:val="00207991"/>
    <w:rsid w:val="00210DD6"/>
    <w:rsid w:val="002164AA"/>
    <w:rsid w:val="00217083"/>
    <w:rsid w:val="00217605"/>
    <w:rsid w:val="00217806"/>
    <w:rsid w:val="00217DC1"/>
    <w:rsid w:val="00220406"/>
    <w:rsid w:val="00220446"/>
    <w:rsid w:val="0022233E"/>
    <w:rsid w:val="002248B4"/>
    <w:rsid w:val="00225103"/>
    <w:rsid w:val="0022568B"/>
    <w:rsid w:val="002260DB"/>
    <w:rsid w:val="00227748"/>
    <w:rsid w:val="00234D76"/>
    <w:rsid w:val="00236954"/>
    <w:rsid w:val="00237F08"/>
    <w:rsid w:val="002408B0"/>
    <w:rsid w:val="00241328"/>
    <w:rsid w:val="00244FDB"/>
    <w:rsid w:val="002453AF"/>
    <w:rsid w:val="00245803"/>
    <w:rsid w:val="002469AC"/>
    <w:rsid w:val="00251165"/>
    <w:rsid w:val="0025527A"/>
    <w:rsid w:val="002614D1"/>
    <w:rsid w:val="0026215B"/>
    <w:rsid w:val="002637B1"/>
    <w:rsid w:val="002642F0"/>
    <w:rsid w:val="00265371"/>
    <w:rsid w:val="00267393"/>
    <w:rsid w:val="00270898"/>
    <w:rsid w:val="002708EA"/>
    <w:rsid w:val="00271614"/>
    <w:rsid w:val="00272066"/>
    <w:rsid w:val="0027392E"/>
    <w:rsid w:val="002750EA"/>
    <w:rsid w:val="0027622F"/>
    <w:rsid w:val="00277ADC"/>
    <w:rsid w:val="002809E1"/>
    <w:rsid w:val="0028191D"/>
    <w:rsid w:val="00281CA8"/>
    <w:rsid w:val="00290525"/>
    <w:rsid w:val="00297614"/>
    <w:rsid w:val="002A0006"/>
    <w:rsid w:val="002A1F5B"/>
    <w:rsid w:val="002A297A"/>
    <w:rsid w:val="002A419F"/>
    <w:rsid w:val="002A5297"/>
    <w:rsid w:val="002A5834"/>
    <w:rsid w:val="002B703B"/>
    <w:rsid w:val="002C1174"/>
    <w:rsid w:val="002C1553"/>
    <w:rsid w:val="002C73C8"/>
    <w:rsid w:val="002C7F48"/>
    <w:rsid w:val="002D1676"/>
    <w:rsid w:val="002D7D17"/>
    <w:rsid w:val="002E36E2"/>
    <w:rsid w:val="002E39D3"/>
    <w:rsid w:val="002E3B5F"/>
    <w:rsid w:val="002E4CFC"/>
    <w:rsid w:val="002E6DC4"/>
    <w:rsid w:val="002F285F"/>
    <w:rsid w:val="002F2C00"/>
    <w:rsid w:val="002F39B1"/>
    <w:rsid w:val="002F6162"/>
    <w:rsid w:val="002F631A"/>
    <w:rsid w:val="003012F6"/>
    <w:rsid w:val="00303F9C"/>
    <w:rsid w:val="00306EFF"/>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40578"/>
    <w:rsid w:val="00344836"/>
    <w:rsid w:val="003475A5"/>
    <w:rsid w:val="00350464"/>
    <w:rsid w:val="003516E9"/>
    <w:rsid w:val="00352438"/>
    <w:rsid w:val="00352759"/>
    <w:rsid w:val="00355769"/>
    <w:rsid w:val="003563BB"/>
    <w:rsid w:val="003602C0"/>
    <w:rsid w:val="00360F89"/>
    <w:rsid w:val="00362E99"/>
    <w:rsid w:val="0036415B"/>
    <w:rsid w:val="00364198"/>
    <w:rsid w:val="00364F4C"/>
    <w:rsid w:val="00370AB5"/>
    <w:rsid w:val="00370F9C"/>
    <w:rsid w:val="00373572"/>
    <w:rsid w:val="00373D9A"/>
    <w:rsid w:val="003746D9"/>
    <w:rsid w:val="00377CC7"/>
    <w:rsid w:val="00382734"/>
    <w:rsid w:val="003841DE"/>
    <w:rsid w:val="003845F1"/>
    <w:rsid w:val="003856C5"/>
    <w:rsid w:val="00386721"/>
    <w:rsid w:val="00393532"/>
    <w:rsid w:val="00393F47"/>
    <w:rsid w:val="003943DC"/>
    <w:rsid w:val="00396CF9"/>
    <w:rsid w:val="003A30D4"/>
    <w:rsid w:val="003A52F4"/>
    <w:rsid w:val="003A657A"/>
    <w:rsid w:val="003A79AA"/>
    <w:rsid w:val="003A7F1F"/>
    <w:rsid w:val="003B50F7"/>
    <w:rsid w:val="003B55D7"/>
    <w:rsid w:val="003C0487"/>
    <w:rsid w:val="003C159F"/>
    <w:rsid w:val="003C2869"/>
    <w:rsid w:val="003C2A49"/>
    <w:rsid w:val="003C399E"/>
    <w:rsid w:val="003C3FFD"/>
    <w:rsid w:val="003C41C4"/>
    <w:rsid w:val="003C70DB"/>
    <w:rsid w:val="003D09C8"/>
    <w:rsid w:val="003D142F"/>
    <w:rsid w:val="003D39E3"/>
    <w:rsid w:val="003D56E8"/>
    <w:rsid w:val="003D6A97"/>
    <w:rsid w:val="003D7509"/>
    <w:rsid w:val="003E623A"/>
    <w:rsid w:val="003F11F9"/>
    <w:rsid w:val="003F4DEE"/>
    <w:rsid w:val="003F5B0D"/>
    <w:rsid w:val="003F7034"/>
    <w:rsid w:val="004005FB"/>
    <w:rsid w:val="00401A5B"/>
    <w:rsid w:val="004048CF"/>
    <w:rsid w:val="00405980"/>
    <w:rsid w:val="00407809"/>
    <w:rsid w:val="0041010A"/>
    <w:rsid w:val="004138DD"/>
    <w:rsid w:val="0041481C"/>
    <w:rsid w:val="00415D56"/>
    <w:rsid w:val="004161D1"/>
    <w:rsid w:val="0041690D"/>
    <w:rsid w:val="00416945"/>
    <w:rsid w:val="0042007A"/>
    <w:rsid w:val="00420682"/>
    <w:rsid w:val="00423893"/>
    <w:rsid w:val="00423920"/>
    <w:rsid w:val="00423BDA"/>
    <w:rsid w:val="00423EFB"/>
    <w:rsid w:val="0042518E"/>
    <w:rsid w:val="00425B67"/>
    <w:rsid w:val="0042608C"/>
    <w:rsid w:val="00426CD5"/>
    <w:rsid w:val="0042718A"/>
    <w:rsid w:val="00427387"/>
    <w:rsid w:val="004306EF"/>
    <w:rsid w:val="0043396A"/>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2A6"/>
    <w:rsid w:val="004553BA"/>
    <w:rsid w:val="00466999"/>
    <w:rsid w:val="0047156F"/>
    <w:rsid w:val="00471970"/>
    <w:rsid w:val="004752F9"/>
    <w:rsid w:val="00475C0E"/>
    <w:rsid w:val="004776FD"/>
    <w:rsid w:val="00477C10"/>
    <w:rsid w:val="0048039A"/>
    <w:rsid w:val="00480BCD"/>
    <w:rsid w:val="00486D78"/>
    <w:rsid w:val="00487504"/>
    <w:rsid w:val="004877EE"/>
    <w:rsid w:val="004928D2"/>
    <w:rsid w:val="004929AC"/>
    <w:rsid w:val="00494536"/>
    <w:rsid w:val="00497459"/>
    <w:rsid w:val="00497A04"/>
    <w:rsid w:val="004A0025"/>
    <w:rsid w:val="004A0846"/>
    <w:rsid w:val="004A1513"/>
    <w:rsid w:val="004A1E34"/>
    <w:rsid w:val="004A4487"/>
    <w:rsid w:val="004A53EF"/>
    <w:rsid w:val="004A688C"/>
    <w:rsid w:val="004A6D06"/>
    <w:rsid w:val="004A7746"/>
    <w:rsid w:val="004B1B37"/>
    <w:rsid w:val="004B31D5"/>
    <w:rsid w:val="004B3390"/>
    <w:rsid w:val="004C0222"/>
    <w:rsid w:val="004C085E"/>
    <w:rsid w:val="004C2744"/>
    <w:rsid w:val="004C52CB"/>
    <w:rsid w:val="004C59A1"/>
    <w:rsid w:val="004C67BE"/>
    <w:rsid w:val="004D2FC4"/>
    <w:rsid w:val="004D312E"/>
    <w:rsid w:val="004D5528"/>
    <w:rsid w:val="004E02F8"/>
    <w:rsid w:val="004E08FD"/>
    <w:rsid w:val="004E0D00"/>
    <w:rsid w:val="004E35D8"/>
    <w:rsid w:val="004E4D64"/>
    <w:rsid w:val="004E66E3"/>
    <w:rsid w:val="004F1645"/>
    <w:rsid w:val="004F1A0F"/>
    <w:rsid w:val="004F42F6"/>
    <w:rsid w:val="004F4E62"/>
    <w:rsid w:val="004F5A62"/>
    <w:rsid w:val="004F65C0"/>
    <w:rsid w:val="00500ACB"/>
    <w:rsid w:val="005010D7"/>
    <w:rsid w:val="0050262A"/>
    <w:rsid w:val="00502744"/>
    <w:rsid w:val="00503043"/>
    <w:rsid w:val="0051124E"/>
    <w:rsid w:val="005146BF"/>
    <w:rsid w:val="00520B9F"/>
    <w:rsid w:val="005231F3"/>
    <w:rsid w:val="005241F2"/>
    <w:rsid w:val="005242EF"/>
    <w:rsid w:val="0053270A"/>
    <w:rsid w:val="00532B3A"/>
    <w:rsid w:val="005340A0"/>
    <w:rsid w:val="00541200"/>
    <w:rsid w:val="00544A95"/>
    <w:rsid w:val="00545CC3"/>
    <w:rsid w:val="005517F9"/>
    <w:rsid w:val="005579E3"/>
    <w:rsid w:val="0056232A"/>
    <w:rsid w:val="005647F4"/>
    <w:rsid w:val="00565A76"/>
    <w:rsid w:val="00566FA0"/>
    <w:rsid w:val="00570602"/>
    <w:rsid w:val="00571DCD"/>
    <w:rsid w:val="00572460"/>
    <w:rsid w:val="00572E1D"/>
    <w:rsid w:val="00575820"/>
    <w:rsid w:val="00576A12"/>
    <w:rsid w:val="00577CB2"/>
    <w:rsid w:val="00580C25"/>
    <w:rsid w:val="00581847"/>
    <w:rsid w:val="0058283A"/>
    <w:rsid w:val="00582BB1"/>
    <w:rsid w:val="005831DC"/>
    <w:rsid w:val="00583BC3"/>
    <w:rsid w:val="00583D6C"/>
    <w:rsid w:val="00583D89"/>
    <w:rsid w:val="00586E2B"/>
    <w:rsid w:val="00587AA8"/>
    <w:rsid w:val="00590D27"/>
    <w:rsid w:val="005930A2"/>
    <w:rsid w:val="00596803"/>
    <w:rsid w:val="00597281"/>
    <w:rsid w:val="0059735E"/>
    <w:rsid w:val="005A25C2"/>
    <w:rsid w:val="005A2B8A"/>
    <w:rsid w:val="005A5B0C"/>
    <w:rsid w:val="005B0F9A"/>
    <w:rsid w:val="005B1780"/>
    <w:rsid w:val="005B5097"/>
    <w:rsid w:val="005B612E"/>
    <w:rsid w:val="005C1767"/>
    <w:rsid w:val="005C3886"/>
    <w:rsid w:val="005C62B7"/>
    <w:rsid w:val="005D00B7"/>
    <w:rsid w:val="005D4127"/>
    <w:rsid w:val="005D5EB6"/>
    <w:rsid w:val="005E25D2"/>
    <w:rsid w:val="005E3068"/>
    <w:rsid w:val="005E3CD2"/>
    <w:rsid w:val="005E4294"/>
    <w:rsid w:val="005E43A6"/>
    <w:rsid w:val="005E4AD8"/>
    <w:rsid w:val="005E6AF9"/>
    <w:rsid w:val="005E7298"/>
    <w:rsid w:val="005F1219"/>
    <w:rsid w:val="005F136A"/>
    <w:rsid w:val="005F17BB"/>
    <w:rsid w:val="005F25A2"/>
    <w:rsid w:val="005F768C"/>
    <w:rsid w:val="005F79AE"/>
    <w:rsid w:val="005F7E68"/>
    <w:rsid w:val="00600EA8"/>
    <w:rsid w:val="00601DDC"/>
    <w:rsid w:val="00604487"/>
    <w:rsid w:val="006057C2"/>
    <w:rsid w:val="00607E50"/>
    <w:rsid w:val="00610CA0"/>
    <w:rsid w:val="00611CC2"/>
    <w:rsid w:val="006143AF"/>
    <w:rsid w:val="006154BD"/>
    <w:rsid w:val="006217CF"/>
    <w:rsid w:val="00622FC5"/>
    <w:rsid w:val="00623BE6"/>
    <w:rsid w:val="00623E43"/>
    <w:rsid w:val="006271FF"/>
    <w:rsid w:val="00631BEC"/>
    <w:rsid w:val="00631C81"/>
    <w:rsid w:val="006328A9"/>
    <w:rsid w:val="00632975"/>
    <w:rsid w:val="00632D61"/>
    <w:rsid w:val="00640B59"/>
    <w:rsid w:val="00645F35"/>
    <w:rsid w:val="00651746"/>
    <w:rsid w:val="00651B1B"/>
    <w:rsid w:val="00652C8D"/>
    <w:rsid w:val="006543AB"/>
    <w:rsid w:val="00654F25"/>
    <w:rsid w:val="0065588F"/>
    <w:rsid w:val="00655B09"/>
    <w:rsid w:val="00655EA1"/>
    <w:rsid w:val="00657EA7"/>
    <w:rsid w:val="00660A80"/>
    <w:rsid w:val="0066312A"/>
    <w:rsid w:val="006638F4"/>
    <w:rsid w:val="00665DEC"/>
    <w:rsid w:val="00666AA3"/>
    <w:rsid w:val="006672C0"/>
    <w:rsid w:val="00674D16"/>
    <w:rsid w:val="00675F37"/>
    <w:rsid w:val="00687027"/>
    <w:rsid w:val="0069271B"/>
    <w:rsid w:val="00692BF2"/>
    <w:rsid w:val="0069323D"/>
    <w:rsid w:val="00693502"/>
    <w:rsid w:val="00693716"/>
    <w:rsid w:val="00693D35"/>
    <w:rsid w:val="00695894"/>
    <w:rsid w:val="00697013"/>
    <w:rsid w:val="006A314C"/>
    <w:rsid w:val="006A4CF8"/>
    <w:rsid w:val="006A575E"/>
    <w:rsid w:val="006B31C7"/>
    <w:rsid w:val="006B4583"/>
    <w:rsid w:val="006B54FB"/>
    <w:rsid w:val="006B5E31"/>
    <w:rsid w:val="006B7218"/>
    <w:rsid w:val="006B76B0"/>
    <w:rsid w:val="006C2E3B"/>
    <w:rsid w:val="006C62C6"/>
    <w:rsid w:val="006C6567"/>
    <w:rsid w:val="006D0C64"/>
    <w:rsid w:val="006D3519"/>
    <w:rsid w:val="006E006A"/>
    <w:rsid w:val="006E1EE1"/>
    <w:rsid w:val="006E350A"/>
    <w:rsid w:val="006E41AD"/>
    <w:rsid w:val="006E66CB"/>
    <w:rsid w:val="006E6A52"/>
    <w:rsid w:val="006E79C8"/>
    <w:rsid w:val="006F33EF"/>
    <w:rsid w:val="006F5FD0"/>
    <w:rsid w:val="007002B7"/>
    <w:rsid w:val="00705019"/>
    <w:rsid w:val="00707E5F"/>
    <w:rsid w:val="007106ED"/>
    <w:rsid w:val="007109CA"/>
    <w:rsid w:val="00711D5F"/>
    <w:rsid w:val="00711EF6"/>
    <w:rsid w:val="00712509"/>
    <w:rsid w:val="00713662"/>
    <w:rsid w:val="00714C12"/>
    <w:rsid w:val="0071561B"/>
    <w:rsid w:val="00717AF5"/>
    <w:rsid w:val="0072101E"/>
    <w:rsid w:val="0072141F"/>
    <w:rsid w:val="00721AAA"/>
    <w:rsid w:val="0072395B"/>
    <w:rsid w:val="00724618"/>
    <w:rsid w:val="00732EC3"/>
    <w:rsid w:val="0073327C"/>
    <w:rsid w:val="00733BC1"/>
    <w:rsid w:val="007350B4"/>
    <w:rsid w:val="00735E9E"/>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0BD"/>
    <w:rsid w:val="00756CB2"/>
    <w:rsid w:val="007605CE"/>
    <w:rsid w:val="00765758"/>
    <w:rsid w:val="00767BF5"/>
    <w:rsid w:val="0077052B"/>
    <w:rsid w:val="00770F4A"/>
    <w:rsid w:val="0077111E"/>
    <w:rsid w:val="00771CB0"/>
    <w:rsid w:val="007746DA"/>
    <w:rsid w:val="007766D1"/>
    <w:rsid w:val="0078124A"/>
    <w:rsid w:val="007816A2"/>
    <w:rsid w:val="00783DBD"/>
    <w:rsid w:val="0078419B"/>
    <w:rsid w:val="00790897"/>
    <w:rsid w:val="00793753"/>
    <w:rsid w:val="007A0380"/>
    <w:rsid w:val="007A472C"/>
    <w:rsid w:val="007A6560"/>
    <w:rsid w:val="007A6986"/>
    <w:rsid w:val="007A6CC6"/>
    <w:rsid w:val="007B2D15"/>
    <w:rsid w:val="007B58CD"/>
    <w:rsid w:val="007B6894"/>
    <w:rsid w:val="007C412B"/>
    <w:rsid w:val="007C5E06"/>
    <w:rsid w:val="007C6735"/>
    <w:rsid w:val="007D0821"/>
    <w:rsid w:val="007D0ED5"/>
    <w:rsid w:val="007D7A74"/>
    <w:rsid w:val="007E6179"/>
    <w:rsid w:val="007E7838"/>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C35"/>
    <w:rsid w:val="00831EC1"/>
    <w:rsid w:val="00834D21"/>
    <w:rsid w:val="00835213"/>
    <w:rsid w:val="008404F6"/>
    <w:rsid w:val="00850180"/>
    <w:rsid w:val="00850597"/>
    <w:rsid w:val="008531C6"/>
    <w:rsid w:val="00855B8F"/>
    <w:rsid w:val="0086463A"/>
    <w:rsid w:val="00866E64"/>
    <w:rsid w:val="008701A1"/>
    <w:rsid w:val="0087337E"/>
    <w:rsid w:val="00880BC0"/>
    <w:rsid w:val="00881BCD"/>
    <w:rsid w:val="0088794E"/>
    <w:rsid w:val="008940FD"/>
    <w:rsid w:val="008A0DD2"/>
    <w:rsid w:val="008A1EFA"/>
    <w:rsid w:val="008A4120"/>
    <w:rsid w:val="008A5574"/>
    <w:rsid w:val="008A7640"/>
    <w:rsid w:val="008B18DC"/>
    <w:rsid w:val="008B2B0B"/>
    <w:rsid w:val="008B36FC"/>
    <w:rsid w:val="008B4D40"/>
    <w:rsid w:val="008B4F85"/>
    <w:rsid w:val="008B64D7"/>
    <w:rsid w:val="008B7063"/>
    <w:rsid w:val="008C1A10"/>
    <w:rsid w:val="008C3395"/>
    <w:rsid w:val="008C3F87"/>
    <w:rsid w:val="008C63DE"/>
    <w:rsid w:val="008C646C"/>
    <w:rsid w:val="008D0417"/>
    <w:rsid w:val="008D2766"/>
    <w:rsid w:val="008D6DAD"/>
    <w:rsid w:val="008E27E3"/>
    <w:rsid w:val="008E2CCE"/>
    <w:rsid w:val="008E3D09"/>
    <w:rsid w:val="008E6654"/>
    <w:rsid w:val="008E7B0B"/>
    <w:rsid w:val="008F1F72"/>
    <w:rsid w:val="008F3F1B"/>
    <w:rsid w:val="008F546A"/>
    <w:rsid w:val="008F7F51"/>
    <w:rsid w:val="00901797"/>
    <w:rsid w:val="009049EA"/>
    <w:rsid w:val="00907FA6"/>
    <w:rsid w:val="009103D8"/>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848"/>
    <w:rsid w:val="00950EED"/>
    <w:rsid w:val="009533A7"/>
    <w:rsid w:val="00953BEF"/>
    <w:rsid w:val="0095409F"/>
    <w:rsid w:val="00955A91"/>
    <w:rsid w:val="009566BF"/>
    <w:rsid w:val="0096095F"/>
    <w:rsid w:val="009627F9"/>
    <w:rsid w:val="009634D9"/>
    <w:rsid w:val="009634DD"/>
    <w:rsid w:val="00967C5E"/>
    <w:rsid w:val="00973FA5"/>
    <w:rsid w:val="00974539"/>
    <w:rsid w:val="00975165"/>
    <w:rsid w:val="00982FB5"/>
    <w:rsid w:val="00986FBD"/>
    <w:rsid w:val="009912DF"/>
    <w:rsid w:val="009919CA"/>
    <w:rsid w:val="009950A0"/>
    <w:rsid w:val="009955FB"/>
    <w:rsid w:val="00996D57"/>
    <w:rsid w:val="009A372E"/>
    <w:rsid w:val="009A47DE"/>
    <w:rsid w:val="009A5D44"/>
    <w:rsid w:val="009A6F85"/>
    <w:rsid w:val="009A7F0C"/>
    <w:rsid w:val="009C0DC2"/>
    <w:rsid w:val="009D037B"/>
    <w:rsid w:val="009D153D"/>
    <w:rsid w:val="009D1CCE"/>
    <w:rsid w:val="009D3580"/>
    <w:rsid w:val="009D75C1"/>
    <w:rsid w:val="009E21C3"/>
    <w:rsid w:val="009E4773"/>
    <w:rsid w:val="009E7706"/>
    <w:rsid w:val="009F4231"/>
    <w:rsid w:val="009F4C8C"/>
    <w:rsid w:val="009F5E6A"/>
    <w:rsid w:val="009F67C0"/>
    <w:rsid w:val="00A0221B"/>
    <w:rsid w:val="00A043BA"/>
    <w:rsid w:val="00A07404"/>
    <w:rsid w:val="00A10B77"/>
    <w:rsid w:val="00A10DA2"/>
    <w:rsid w:val="00A136EE"/>
    <w:rsid w:val="00A20D8F"/>
    <w:rsid w:val="00A20EAF"/>
    <w:rsid w:val="00A21431"/>
    <w:rsid w:val="00A215B5"/>
    <w:rsid w:val="00A23163"/>
    <w:rsid w:val="00A309DF"/>
    <w:rsid w:val="00A331C2"/>
    <w:rsid w:val="00A340B8"/>
    <w:rsid w:val="00A350C0"/>
    <w:rsid w:val="00A35331"/>
    <w:rsid w:val="00A3733F"/>
    <w:rsid w:val="00A4430E"/>
    <w:rsid w:val="00A4461E"/>
    <w:rsid w:val="00A46379"/>
    <w:rsid w:val="00A467B0"/>
    <w:rsid w:val="00A56BD2"/>
    <w:rsid w:val="00A609B8"/>
    <w:rsid w:val="00A644F2"/>
    <w:rsid w:val="00A64AC5"/>
    <w:rsid w:val="00A718FF"/>
    <w:rsid w:val="00A71A63"/>
    <w:rsid w:val="00A71BC5"/>
    <w:rsid w:val="00A726BB"/>
    <w:rsid w:val="00A77248"/>
    <w:rsid w:val="00A8111B"/>
    <w:rsid w:val="00A81202"/>
    <w:rsid w:val="00A83C49"/>
    <w:rsid w:val="00A83C9C"/>
    <w:rsid w:val="00A84356"/>
    <w:rsid w:val="00A8499E"/>
    <w:rsid w:val="00A85B20"/>
    <w:rsid w:val="00A87A0F"/>
    <w:rsid w:val="00A90B94"/>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3AF8"/>
    <w:rsid w:val="00B0607F"/>
    <w:rsid w:val="00B10471"/>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3D64"/>
    <w:rsid w:val="00B44443"/>
    <w:rsid w:val="00B44CC3"/>
    <w:rsid w:val="00B5039B"/>
    <w:rsid w:val="00B52CCA"/>
    <w:rsid w:val="00B54FEC"/>
    <w:rsid w:val="00B56915"/>
    <w:rsid w:val="00B575A6"/>
    <w:rsid w:val="00B6127E"/>
    <w:rsid w:val="00B61A3B"/>
    <w:rsid w:val="00B62D5F"/>
    <w:rsid w:val="00B715CE"/>
    <w:rsid w:val="00B74B13"/>
    <w:rsid w:val="00B8040E"/>
    <w:rsid w:val="00B8330F"/>
    <w:rsid w:val="00B834C8"/>
    <w:rsid w:val="00B84130"/>
    <w:rsid w:val="00B85BE2"/>
    <w:rsid w:val="00B85EB0"/>
    <w:rsid w:val="00B86045"/>
    <w:rsid w:val="00B87095"/>
    <w:rsid w:val="00B8728B"/>
    <w:rsid w:val="00B90758"/>
    <w:rsid w:val="00B9198B"/>
    <w:rsid w:val="00B9205F"/>
    <w:rsid w:val="00B94420"/>
    <w:rsid w:val="00B968CF"/>
    <w:rsid w:val="00BA0DC4"/>
    <w:rsid w:val="00BA3F50"/>
    <w:rsid w:val="00BA45DF"/>
    <w:rsid w:val="00BA4E36"/>
    <w:rsid w:val="00BA5799"/>
    <w:rsid w:val="00BA5AED"/>
    <w:rsid w:val="00BA6DFC"/>
    <w:rsid w:val="00BA7BAD"/>
    <w:rsid w:val="00BB318E"/>
    <w:rsid w:val="00BB4EE4"/>
    <w:rsid w:val="00BB7A97"/>
    <w:rsid w:val="00BC45AF"/>
    <w:rsid w:val="00BC5304"/>
    <w:rsid w:val="00BC5EE1"/>
    <w:rsid w:val="00BC609B"/>
    <w:rsid w:val="00BD323F"/>
    <w:rsid w:val="00BD45B8"/>
    <w:rsid w:val="00BD4C79"/>
    <w:rsid w:val="00BD6F47"/>
    <w:rsid w:val="00BD7BE9"/>
    <w:rsid w:val="00BD7D81"/>
    <w:rsid w:val="00BE1D66"/>
    <w:rsid w:val="00BE2DC8"/>
    <w:rsid w:val="00BE3AE2"/>
    <w:rsid w:val="00BE3C9A"/>
    <w:rsid w:val="00BE724C"/>
    <w:rsid w:val="00BF00F1"/>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3FF2"/>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265B"/>
    <w:rsid w:val="00CD50DD"/>
    <w:rsid w:val="00CD5B6D"/>
    <w:rsid w:val="00CD742E"/>
    <w:rsid w:val="00CD7825"/>
    <w:rsid w:val="00CE0658"/>
    <w:rsid w:val="00CE11B1"/>
    <w:rsid w:val="00CE2C59"/>
    <w:rsid w:val="00CE5B18"/>
    <w:rsid w:val="00CE783D"/>
    <w:rsid w:val="00CE7D4A"/>
    <w:rsid w:val="00CF0D78"/>
    <w:rsid w:val="00CF3614"/>
    <w:rsid w:val="00CF4218"/>
    <w:rsid w:val="00CF60C4"/>
    <w:rsid w:val="00D01156"/>
    <w:rsid w:val="00D0254C"/>
    <w:rsid w:val="00D043C5"/>
    <w:rsid w:val="00D056E9"/>
    <w:rsid w:val="00D07C0E"/>
    <w:rsid w:val="00D139A3"/>
    <w:rsid w:val="00D14AB5"/>
    <w:rsid w:val="00D14E07"/>
    <w:rsid w:val="00D163E7"/>
    <w:rsid w:val="00D176D3"/>
    <w:rsid w:val="00D20B6B"/>
    <w:rsid w:val="00D212A1"/>
    <w:rsid w:val="00D2182E"/>
    <w:rsid w:val="00D244EC"/>
    <w:rsid w:val="00D25055"/>
    <w:rsid w:val="00D252BC"/>
    <w:rsid w:val="00D2715E"/>
    <w:rsid w:val="00D27543"/>
    <w:rsid w:val="00D364EA"/>
    <w:rsid w:val="00D37065"/>
    <w:rsid w:val="00D41523"/>
    <w:rsid w:val="00D419FC"/>
    <w:rsid w:val="00D43254"/>
    <w:rsid w:val="00D43578"/>
    <w:rsid w:val="00D4370C"/>
    <w:rsid w:val="00D46E78"/>
    <w:rsid w:val="00D479CB"/>
    <w:rsid w:val="00D515EC"/>
    <w:rsid w:val="00D53410"/>
    <w:rsid w:val="00D544C9"/>
    <w:rsid w:val="00D5461F"/>
    <w:rsid w:val="00D558C2"/>
    <w:rsid w:val="00D56C7D"/>
    <w:rsid w:val="00D57E99"/>
    <w:rsid w:val="00D60B04"/>
    <w:rsid w:val="00D60DA2"/>
    <w:rsid w:val="00D61218"/>
    <w:rsid w:val="00D61365"/>
    <w:rsid w:val="00D631E2"/>
    <w:rsid w:val="00D65008"/>
    <w:rsid w:val="00D705AC"/>
    <w:rsid w:val="00D74EB5"/>
    <w:rsid w:val="00D77039"/>
    <w:rsid w:val="00D831E1"/>
    <w:rsid w:val="00D85A94"/>
    <w:rsid w:val="00D85EDA"/>
    <w:rsid w:val="00D86651"/>
    <w:rsid w:val="00D86BDF"/>
    <w:rsid w:val="00D9283A"/>
    <w:rsid w:val="00DA00B6"/>
    <w:rsid w:val="00DA37D0"/>
    <w:rsid w:val="00DA388A"/>
    <w:rsid w:val="00DA6D82"/>
    <w:rsid w:val="00DB1604"/>
    <w:rsid w:val="00DB612D"/>
    <w:rsid w:val="00DB6547"/>
    <w:rsid w:val="00DB6855"/>
    <w:rsid w:val="00DC0621"/>
    <w:rsid w:val="00DC41F6"/>
    <w:rsid w:val="00DC5A52"/>
    <w:rsid w:val="00DC6E39"/>
    <w:rsid w:val="00DD2EAE"/>
    <w:rsid w:val="00DD4DC8"/>
    <w:rsid w:val="00DD5926"/>
    <w:rsid w:val="00DE321E"/>
    <w:rsid w:val="00DE5F15"/>
    <w:rsid w:val="00DE738E"/>
    <w:rsid w:val="00DE767F"/>
    <w:rsid w:val="00DE7B4A"/>
    <w:rsid w:val="00DF00A2"/>
    <w:rsid w:val="00DF048F"/>
    <w:rsid w:val="00DF0525"/>
    <w:rsid w:val="00DF1E9B"/>
    <w:rsid w:val="00DF4264"/>
    <w:rsid w:val="00DF45A3"/>
    <w:rsid w:val="00DF5CBD"/>
    <w:rsid w:val="00DF74AA"/>
    <w:rsid w:val="00E02680"/>
    <w:rsid w:val="00E03EC2"/>
    <w:rsid w:val="00E04682"/>
    <w:rsid w:val="00E07B50"/>
    <w:rsid w:val="00E10B6E"/>
    <w:rsid w:val="00E111DF"/>
    <w:rsid w:val="00E1320E"/>
    <w:rsid w:val="00E15FA8"/>
    <w:rsid w:val="00E264B3"/>
    <w:rsid w:val="00E30A9F"/>
    <w:rsid w:val="00E3167B"/>
    <w:rsid w:val="00E31721"/>
    <w:rsid w:val="00E3500E"/>
    <w:rsid w:val="00E36587"/>
    <w:rsid w:val="00E36C29"/>
    <w:rsid w:val="00E40B9B"/>
    <w:rsid w:val="00E4424B"/>
    <w:rsid w:val="00E45807"/>
    <w:rsid w:val="00E46EF2"/>
    <w:rsid w:val="00E53F17"/>
    <w:rsid w:val="00E55207"/>
    <w:rsid w:val="00E56328"/>
    <w:rsid w:val="00E56B4C"/>
    <w:rsid w:val="00E61510"/>
    <w:rsid w:val="00E621AB"/>
    <w:rsid w:val="00E62CB1"/>
    <w:rsid w:val="00E63416"/>
    <w:rsid w:val="00E634E7"/>
    <w:rsid w:val="00E64B26"/>
    <w:rsid w:val="00E65841"/>
    <w:rsid w:val="00E7278D"/>
    <w:rsid w:val="00E734D2"/>
    <w:rsid w:val="00E75691"/>
    <w:rsid w:val="00E80CDC"/>
    <w:rsid w:val="00E84B67"/>
    <w:rsid w:val="00E84F2F"/>
    <w:rsid w:val="00E85E62"/>
    <w:rsid w:val="00E86435"/>
    <w:rsid w:val="00E86DE3"/>
    <w:rsid w:val="00E87A4F"/>
    <w:rsid w:val="00E87BB0"/>
    <w:rsid w:val="00E903C5"/>
    <w:rsid w:val="00E92A7F"/>
    <w:rsid w:val="00E96B42"/>
    <w:rsid w:val="00EA130D"/>
    <w:rsid w:val="00EA2264"/>
    <w:rsid w:val="00EA53A3"/>
    <w:rsid w:val="00EA6F2E"/>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5572"/>
    <w:rsid w:val="00EF6C72"/>
    <w:rsid w:val="00EF72E9"/>
    <w:rsid w:val="00EF7804"/>
    <w:rsid w:val="00F05570"/>
    <w:rsid w:val="00F06F10"/>
    <w:rsid w:val="00F07AE1"/>
    <w:rsid w:val="00F10487"/>
    <w:rsid w:val="00F12FAF"/>
    <w:rsid w:val="00F140E5"/>
    <w:rsid w:val="00F151BC"/>
    <w:rsid w:val="00F15ED7"/>
    <w:rsid w:val="00F15F87"/>
    <w:rsid w:val="00F15FC2"/>
    <w:rsid w:val="00F162DE"/>
    <w:rsid w:val="00F17149"/>
    <w:rsid w:val="00F23721"/>
    <w:rsid w:val="00F24455"/>
    <w:rsid w:val="00F2535E"/>
    <w:rsid w:val="00F26E2A"/>
    <w:rsid w:val="00F27E30"/>
    <w:rsid w:val="00F305B5"/>
    <w:rsid w:val="00F35D86"/>
    <w:rsid w:val="00F36135"/>
    <w:rsid w:val="00F3720D"/>
    <w:rsid w:val="00F37973"/>
    <w:rsid w:val="00F406F4"/>
    <w:rsid w:val="00F41816"/>
    <w:rsid w:val="00F439D5"/>
    <w:rsid w:val="00F4598B"/>
    <w:rsid w:val="00F528E3"/>
    <w:rsid w:val="00F55A8F"/>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A42"/>
    <w:rsid w:val="00F91A81"/>
    <w:rsid w:val="00F94658"/>
    <w:rsid w:val="00F9554F"/>
    <w:rsid w:val="00F97976"/>
    <w:rsid w:val="00FA05FF"/>
    <w:rsid w:val="00FA084A"/>
    <w:rsid w:val="00FA0A5E"/>
    <w:rsid w:val="00FA6AAA"/>
    <w:rsid w:val="00FB108E"/>
    <w:rsid w:val="00FB1EEE"/>
    <w:rsid w:val="00FB411D"/>
    <w:rsid w:val="00FB70B7"/>
    <w:rsid w:val="00FB7EFD"/>
    <w:rsid w:val="00FC52D6"/>
    <w:rsid w:val="00FC640B"/>
    <w:rsid w:val="00FC7635"/>
    <w:rsid w:val="00FC7873"/>
    <w:rsid w:val="00FC7D1E"/>
    <w:rsid w:val="00FD0E5C"/>
    <w:rsid w:val="00FD1F1C"/>
    <w:rsid w:val="00FD20A5"/>
    <w:rsid w:val="00FD35D3"/>
    <w:rsid w:val="00FD4533"/>
    <w:rsid w:val="00FD7609"/>
    <w:rsid w:val="00FE025F"/>
    <w:rsid w:val="00FE112B"/>
    <w:rsid w:val="00FE1F83"/>
    <w:rsid w:val="00FE236B"/>
    <w:rsid w:val="00FE3470"/>
    <w:rsid w:val="00FE4FBF"/>
    <w:rsid w:val="00FE63BD"/>
    <w:rsid w:val="00FF4104"/>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FA39B"/>
  <w15:docId w15:val="{446066BB-5145-43DE-8839-F9B2D9CB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Pv2SY4obj8g2OHZqGFgY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actual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C7A8F-4C94-4291-878A-4869065D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1671</Words>
  <Characters>9530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cp:revision>
  <cp:lastPrinted>2012-11-06T06:41:00Z</cp:lastPrinted>
  <dcterms:created xsi:type="dcterms:W3CDTF">2022-07-20T15:11:00Z</dcterms:created>
  <dcterms:modified xsi:type="dcterms:W3CDTF">2022-07-20T15:11:00Z</dcterms:modified>
</cp:coreProperties>
</file>