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6E16" w14:textId="77777777" w:rsidR="000B7079" w:rsidRDefault="000B7079" w:rsidP="000B7079">
      <w:pPr>
        <w:pStyle w:val="En-tte"/>
        <w:tabs>
          <w:tab w:val="left" w:pos="708"/>
        </w:tabs>
        <w:jc w:val="center"/>
        <w:rPr>
          <w:rStyle w:val="Accentuation"/>
          <w:rFonts w:ascii="Bookman Old Style" w:hAnsi="Bookman Old Style"/>
          <w:i w:val="0"/>
        </w:rPr>
      </w:pPr>
    </w:p>
    <w:p w14:paraId="348F0581"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4344E681" w14:textId="77777777" w:rsidTr="000F4C8D">
        <w:trPr>
          <w:trHeight w:val="997"/>
        </w:trPr>
        <w:tc>
          <w:tcPr>
            <w:tcW w:w="1951" w:type="dxa"/>
            <w:hideMark/>
          </w:tcPr>
          <w:p w14:paraId="6DD2F296"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7BE95BE7" wp14:editId="42779BD0">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01A14DD0" wp14:editId="2432D079">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0B164B2"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4070D269" w14:textId="77777777" w:rsidR="000B7079" w:rsidRPr="009A7A98" w:rsidRDefault="000B7079" w:rsidP="000F4C8D">
            <w:pPr>
              <w:jc w:val="center"/>
              <w:rPr>
                <w:rStyle w:val="Accentuation"/>
                <w:rFonts w:ascii="Bookman Old Style" w:hAnsi="Bookman Old Style"/>
                <w:i w:val="0"/>
              </w:rPr>
            </w:pPr>
          </w:p>
        </w:tc>
      </w:tr>
      <w:tr w:rsidR="000B7079" w:rsidRPr="001C51A2" w14:paraId="23DD12AE" w14:textId="77777777" w:rsidTr="000F4C8D">
        <w:trPr>
          <w:trHeight w:val="1414"/>
        </w:trPr>
        <w:tc>
          <w:tcPr>
            <w:tcW w:w="3794" w:type="dxa"/>
            <w:gridSpan w:val="2"/>
          </w:tcPr>
          <w:p w14:paraId="454BACF8"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0337723A"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125BD2B" w14:textId="77777777" w:rsidR="000B7079" w:rsidRPr="00E44DFD" w:rsidRDefault="000B7079" w:rsidP="000F4C8D">
            <w:pPr>
              <w:rPr>
                <w:rStyle w:val="Accentuation"/>
                <w:rFonts w:ascii="Bookman Old Style" w:hAnsi="Bookman Old Style"/>
                <w:i w:val="0"/>
                <w:sz w:val="22"/>
                <w:szCs w:val="22"/>
              </w:rPr>
            </w:pPr>
          </w:p>
        </w:tc>
        <w:tc>
          <w:tcPr>
            <w:tcW w:w="1451" w:type="dxa"/>
          </w:tcPr>
          <w:p w14:paraId="1FD6C08A"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0CA5352A"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38F53415"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31DBE515"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5BF01185"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73225E3F"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08868A34"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2C70B559"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7AE9E39B"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14:paraId="79CDAE10"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629B8649"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037B7CB5"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336BEB98"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14:paraId="4E39F6C4"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14:paraId="20BCA129"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A42EB5">
        <w:t>2-3</w:t>
      </w:r>
    </w:p>
    <w:p w14:paraId="7F7F6135"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3</w:t>
        </w:r>
        <w:r w:rsidR="00BD7627" w:rsidRPr="00733E47">
          <w:rPr>
            <w:rStyle w:val="Accentuation"/>
            <w:rFonts w:ascii="Bookman Old Style" w:hAnsi="Bookman Old Style"/>
            <w:webHidden/>
            <w:sz w:val="22"/>
            <w:szCs w:val="22"/>
          </w:rPr>
          <w:t>-</w:t>
        </w:r>
        <w:r w:rsidR="00A42EB5">
          <w:rPr>
            <w:rStyle w:val="Accentuation"/>
            <w:rFonts w:ascii="Bookman Old Style" w:hAnsi="Bookman Old Style"/>
            <w:webHidden/>
            <w:sz w:val="22"/>
            <w:szCs w:val="22"/>
          </w:rPr>
          <w:t>4</w:t>
        </w:r>
      </w:hyperlink>
    </w:p>
    <w:p w14:paraId="54C11AC0"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4</w:t>
      </w:r>
    </w:p>
    <w:p w14:paraId="0F2C1231"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5</w:t>
      </w:r>
    </w:p>
    <w:p w14:paraId="28C29E7F" w14:textId="77777777" w:rsidR="000B7079" w:rsidRPr="00733E47" w:rsidRDefault="00E82522"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5</w:t>
        </w:r>
      </w:hyperlink>
    </w:p>
    <w:p w14:paraId="4D47268F" w14:textId="77777777" w:rsidR="00733E47" w:rsidRDefault="00733E47" w:rsidP="00733E47">
      <w:pPr>
        <w:tabs>
          <w:tab w:val="right" w:leader="dot" w:pos="9062"/>
        </w:tabs>
        <w:jc w:val="center"/>
        <w:rPr>
          <w:rStyle w:val="Accentuation"/>
          <w:rFonts w:ascii="Bookman Old Style" w:hAnsi="Bookman Old Style"/>
          <w:i w:val="0"/>
          <w:sz w:val="22"/>
          <w:szCs w:val="22"/>
        </w:rPr>
      </w:pPr>
    </w:p>
    <w:p w14:paraId="3D9F0D2C" w14:textId="77777777" w:rsidR="00C0158B" w:rsidRPr="00733E47" w:rsidRDefault="00C0158B" w:rsidP="00733E47">
      <w:pPr>
        <w:tabs>
          <w:tab w:val="right" w:leader="dot" w:pos="9062"/>
        </w:tabs>
        <w:jc w:val="center"/>
        <w:rPr>
          <w:rStyle w:val="Accentuation"/>
          <w:rFonts w:ascii="Bookman Old Style" w:hAnsi="Bookman Old Style"/>
          <w:i w:val="0"/>
          <w:sz w:val="22"/>
          <w:szCs w:val="22"/>
        </w:rPr>
      </w:pPr>
    </w:p>
    <w:p w14:paraId="19C926EE" w14:textId="77777777" w:rsidR="000B7079" w:rsidRPr="00733E47" w:rsidRDefault="000B7079" w:rsidP="000B7079">
      <w:pPr>
        <w:tabs>
          <w:tab w:val="right" w:leader="dot" w:pos="9062"/>
        </w:tabs>
        <w:jc w:val="center"/>
        <w:rPr>
          <w:rStyle w:val="Accentuation"/>
          <w:rFonts w:ascii="Bookman Old Style" w:hAnsi="Bookman Old Style"/>
          <w:i w:val="0"/>
          <w:sz w:val="22"/>
          <w:szCs w:val="22"/>
        </w:rPr>
      </w:pPr>
    </w:p>
    <w:p w14:paraId="54E7390C" w14:textId="77777777" w:rsidR="00733E47" w:rsidRPr="00733E47" w:rsidRDefault="00733E47" w:rsidP="00733E47">
      <w:pPr>
        <w:jc w:val="center"/>
        <w:rPr>
          <w:b/>
          <w:sz w:val="22"/>
          <w:szCs w:val="22"/>
        </w:rPr>
      </w:pPr>
      <w:r w:rsidRPr="00733E47">
        <w:rPr>
          <w:b/>
          <w:sz w:val="22"/>
          <w:szCs w:val="22"/>
        </w:rPr>
        <w:t xml:space="preserve">Rapport Mensuel </w:t>
      </w:r>
      <w:r w:rsidR="00894C4B">
        <w:rPr>
          <w:b/>
          <w:sz w:val="22"/>
          <w:szCs w:val="22"/>
        </w:rPr>
        <w:t xml:space="preserve">août </w:t>
      </w:r>
      <w:r w:rsidRPr="00733E47">
        <w:rPr>
          <w:b/>
          <w:sz w:val="22"/>
          <w:szCs w:val="22"/>
        </w:rPr>
        <w:t>20</w:t>
      </w:r>
      <w:r w:rsidR="00894C4B">
        <w:rPr>
          <w:b/>
          <w:sz w:val="22"/>
          <w:szCs w:val="22"/>
        </w:rPr>
        <w:t>22</w:t>
      </w:r>
    </w:p>
    <w:p w14:paraId="4584713A" w14:textId="77777777" w:rsidR="00733E47" w:rsidRPr="00733E47" w:rsidRDefault="00733E47" w:rsidP="00733E47">
      <w:pPr>
        <w:jc w:val="center"/>
        <w:rPr>
          <w:b/>
          <w:sz w:val="22"/>
          <w:szCs w:val="22"/>
        </w:rPr>
      </w:pPr>
    </w:p>
    <w:p w14:paraId="04F89F2E" w14:textId="77777777" w:rsidR="00733E47" w:rsidRPr="00733E47" w:rsidRDefault="00733E47" w:rsidP="00733E47">
      <w:pPr>
        <w:jc w:val="center"/>
        <w:rPr>
          <w:sz w:val="22"/>
          <w:szCs w:val="22"/>
        </w:rPr>
      </w:pPr>
      <w:r w:rsidRPr="00733E47">
        <w:rPr>
          <w:sz w:val="22"/>
          <w:szCs w:val="22"/>
        </w:rPr>
        <w:t>Conservation Justice</w:t>
      </w:r>
    </w:p>
    <w:p w14:paraId="50FF6AC5" w14:textId="77777777"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14:paraId="71AFF735" w14:textId="77777777"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14:anchorId="4C74765E" wp14:editId="2AEDD346">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06AB9ED3" w14:textId="77777777"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14:paraId="00F8ADCB" w14:textId="77777777" w:rsidR="00733E47" w:rsidRDefault="00733E47" w:rsidP="00733E47">
      <w:pPr>
        <w:tabs>
          <w:tab w:val="left" w:pos="2680"/>
          <w:tab w:val="right" w:leader="dot" w:pos="9062"/>
        </w:tabs>
        <w:jc w:val="center"/>
        <w:rPr>
          <w:rStyle w:val="Accentuation"/>
          <w:rFonts w:ascii="Arial" w:hAnsi="Arial" w:cs="Arial"/>
          <w:i w:val="0"/>
          <w:sz w:val="22"/>
          <w:szCs w:val="22"/>
        </w:rPr>
      </w:pPr>
    </w:p>
    <w:p w14:paraId="5F2FED81" w14:textId="77777777" w:rsidR="00C0158B" w:rsidRDefault="00C0158B" w:rsidP="00733E47">
      <w:pPr>
        <w:tabs>
          <w:tab w:val="left" w:pos="2680"/>
          <w:tab w:val="right" w:leader="dot" w:pos="9062"/>
        </w:tabs>
        <w:jc w:val="center"/>
        <w:rPr>
          <w:rStyle w:val="Accentuation"/>
          <w:rFonts w:ascii="Arial" w:hAnsi="Arial" w:cs="Arial"/>
          <w:i w:val="0"/>
          <w:sz w:val="22"/>
          <w:szCs w:val="22"/>
        </w:rPr>
      </w:pPr>
    </w:p>
    <w:p w14:paraId="4CB766E0"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32F26BBA"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91B9BEF"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5339DFBD"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E492D2D" w14:textId="77777777"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14:paraId="0856F72F" w14:textId="77777777" w:rsidR="000B7079" w:rsidRPr="009A7A98" w:rsidRDefault="000B7079" w:rsidP="000B7079">
      <w:pPr>
        <w:rPr>
          <w:rStyle w:val="Accentuation"/>
          <w:rFonts w:ascii="Bookman Old Style" w:hAnsi="Bookman Old Style"/>
          <w:i w:val="0"/>
        </w:rPr>
      </w:pPr>
    </w:p>
    <w:p w14:paraId="0B5585D7" w14:textId="77777777" w:rsidR="000B7079" w:rsidRPr="00487AB2"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487AB2">
        <w:rPr>
          <w:rStyle w:val="Accentuation"/>
          <w:rFonts w:asciiTheme="minorHAnsi" w:hAnsiTheme="minorHAnsi" w:cstheme="minorHAnsi"/>
          <w:sz w:val="22"/>
          <w:szCs w:val="22"/>
        </w:rPr>
        <w:lastRenderedPageBreak/>
        <w:t>Points principaux</w:t>
      </w:r>
      <w:bookmarkEnd w:id="0"/>
      <w:bookmarkEnd w:id="1"/>
    </w:p>
    <w:p w14:paraId="6AFC52AF" w14:textId="77777777" w:rsidR="00FB1509" w:rsidRPr="00487AB2" w:rsidRDefault="00FB1509" w:rsidP="00FB1509">
      <w:pPr>
        <w:jc w:val="both"/>
        <w:rPr>
          <w:rFonts w:asciiTheme="minorHAnsi" w:hAnsiTheme="minorHAnsi" w:cstheme="minorHAnsi"/>
          <w:b/>
          <w:color w:val="222222"/>
          <w:sz w:val="22"/>
          <w:szCs w:val="22"/>
          <w:u w:val="single"/>
          <w:shd w:val="clear" w:color="auto" w:fill="FFFFFF"/>
        </w:rPr>
      </w:pPr>
    </w:p>
    <w:p w14:paraId="6CFCEBA6" w14:textId="3521357A" w:rsidR="00FB1509" w:rsidRPr="00487AB2" w:rsidRDefault="00FB1509" w:rsidP="00FB1509">
      <w:pPr>
        <w:jc w:val="both"/>
        <w:rPr>
          <w:rFonts w:asciiTheme="minorHAnsi" w:hAnsiTheme="minorHAnsi" w:cstheme="minorHAnsi"/>
          <w:sz w:val="22"/>
          <w:szCs w:val="22"/>
        </w:rPr>
      </w:pPr>
      <w:r w:rsidRPr="00487AB2">
        <w:rPr>
          <w:rFonts w:asciiTheme="minorHAnsi" w:hAnsiTheme="minorHAnsi" w:cstheme="minorHAnsi"/>
          <w:b/>
          <w:sz w:val="22"/>
          <w:szCs w:val="22"/>
          <w:u w:val="single"/>
          <w:lang w:eastAsia="fr-FR"/>
        </w:rPr>
        <w:t>Les 05 et 19 août 2022</w:t>
      </w:r>
      <w:r w:rsidRPr="00487AB2">
        <w:rPr>
          <w:rFonts w:asciiTheme="minorHAnsi" w:hAnsiTheme="minorHAnsi" w:cstheme="minorHAnsi"/>
          <w:sz w:val="22"/>
          <w:szCs w:val="22"/>
          <w:lang w:eastAsia="fr-FR"/>
        </w:rPr>
        <w:t xml:space="preserve">, dans la province de l’Estuaire, les juristes ont </w:t>
      </w:r>
      <w:r w:rsidR="004A544D">
        <w:rPr>
          <w:rFonts w:asciiTheme="minorHAnsi" w:hAnsiTheme="minorHAnsi" w:cstheme="minorHAnsi"/>
          <w:sz w:val="22"/>
          <w:szCs w:val="22"/>
          <w:lang w:eastAsia="fr-FR"/>
        </w:rPr>
        <w:t xml:space="preserve">participé au </w:t>
      </w:r>
      <w:r w:rsidRPr="00487AB2">
        <w:rPr>
          <w:rFonts w:asciiTheme="minorHAnsi" w:hAnsiTheme="minorHAnsi" w:cstheme="minorHAnsi"/>
          <w:sz w:val="22"/>
          <w:szCs w:val="22"/>
          <w:lang w:eastAsia="fr-FR"/>
        </w:rPr>
        <w:t xml:space="preserve">déferrement d’un présumé trafiquant arrêté à Fougamou ainsi que le suivi des </w:t>
      </w:r>
      <w:r w:rsidRPr="00487AB2">
        <w:rPr>
          <w:rFonts w:asciiTheme="minorHAnsi" w:hAnsiTheme="minorHAnsi" w:cstheme="minorHAnsi"/>
          <w:sz w:val="22"/>
          <w:szCs w:val="22"/>
        </w:rPr>
        <w:t>audiences de cinq affaires dont 3 délibérés pendantes à la chambre spéciale du tribunal de Libreville ;</w:t>
      </w:r>
    </w:p>
    <w:p w14:paraId="3DE924AF" w14:textId="77777777" w:rsidR="00FB1509" w:rsidRPr="00487AB2" w:rsidRDefault="00FB1509" w:rsidP="00FB1509">
      <w:pPr>
        <w:jc w:val="both"/>
        <w:rPr>
          <w:rFonts w:asciiTheme="minorHAnsi" w:hAnsiTheme="minorHAnsi" w:cstheme="minorHAnsi"/>
          <w:sz w:val="22"/>
          <w:szCs w:val="22"/>
        </w:rPr>
      </w:pPr>
    </w:p>
    <w:p w14:paraId="34311E46" w14:textId="5AD0A372" w:rsidR="008C7CD5" w:rsidRPr="00487AB2" w:rsidRDefault="008C7CD5" w:rsidP="008C7CD5">
      <w:pPr>
        <w:spacing w:after="160" w:line="259" w:lineRule="auto"/>
        <w:jc w:val="both"/>
        <w:rPr>
          <w:rFonts w:asciiTheme="minorHAnsi" w:hAnsiTheme="minorHAnsi" w:cstheme="minorHAnsi"/>
          <w:sz w:val="22"/>
          <w:szCs w:val="22"/>
        </w:rPr>
      </w:pPr>
      <w:r w:rsidRPr="00487AB2">
        <w:rPr>
          <w:rFonts w:asciiTheme="minorHAnsi" w:hAnsiTheme="minorHAnsi" w:cstheme="minorHAnsi"/>
          <w:b/>
          <w:sz w:val="22"/>
          <w:szCs w:val="22"/>
          <w:u w:val="single"/>
        </w:rPr>
        <w:t>Le 1</w:t>
      </w:r>
      <w:r w:rsidR="00FB1509" w:rsidRPr="00487AB2">
        <w:rPr>
          <w:rFonts w:asciiTheme="minorHAnsi" w:hAnsiTheme="minorHAnsi" w:cstheme="minorHAnsi"/>
          <w:b/>
          <w:sz w:val="22"/>
          <w:szCs w:val="22"/>
          <w:u w:val="single"/>
        </w:rPr>
        <w:t>5</w:t>
      </w:r>
      <w:r w:rsidRPr="00487AB2">
        <w:rPr>
          <w:rFonts w:asciiTheme="minorHAnsi" w:hAnsiTheme="minorHAnsi" w:cstheme="minorHAnsi"/>
          <w:b/>
          <w:sz w:val="22"/>
          <w:szCs w:val="22"/>
          <w:u w:val="single"/>
        </w:rPr>
        <w:t xml:space="preserve"> </w:t>
      </w:r>
      <w:r w:rsidR="00FB1509" w:rsidRPr="00487AB2">
        <w:rPr>
          <w:rFonts w:asciiTheme="minorHAnsi" w:hAnsiTheme="minorHAnsi" w:cstheme="minorHAnsi"/>
          <w:b/>
          <w:sz w:val="22"/>
          <w:szCs w:val="22"/>
          <w:u w:val="single"/>
        </w:rPr>
        <w:t>août</w:t>
      </w:r>
      <w:r w:rsidRPr="00487AB2">
        <w:rPr>
          <w:rFonts w:asciiTheme="minorHAnsi" w:hAnsiTheme="minorHAnsi" w:cstheme="minorHAnsi"/>
          <w:b/>
          <w:sz w:val="22"/>
          <w:szCs w:val="22"/>
          <w:u w:val="single"/>
        </w:rPr>
        <w:t xml:space="preserve"> </w:t>
      </w:r>
      <w:r w:rsidR="003F1FD9" w:rsidRPr="00487AB2">
        <w:rPr>
          <w:rFonts w:asciiTheme="minorHAnsi" w:hAnsiTheme="minorHAnsi" w:cstheme="minorHAnsi"/>
          <w:b/>
          <w:sz w:val="22"/>
          <w:szCs w:val="22"/>
          <w:u w:val="single"/>
        </w:rPr>
        <w:t>202</w:t>
      </w:r>
      <w:r w:rsidR="00FB1509" w:rsidRPr="00487AB2">
        <w:rPr>
          <w:rFonts w:asciiTheme="minorHAnsi" w:hAnsiTheme="minorHAnsi" w:cstheme="minorHAnsi"/>
          <w:b/>
          <w:sz w:val="22"/>
          <w:szCs w:val="22"/>
          <w:u w:val="single"/>
        </w:rPr>
        <w:t>2</w:t>
      </w:r>
      <w:r w:rsidR="003F1FD9" w:rsidRPr="00487AB2">
        <w:rPr>
          <w:rFonts w:asciiTheme="minorHAnsi" w:hAnsiTheme="minorHAnsi" w:cstheme="minorHAnsi"/>
          <w:sz w:val="22"/>
          <w:szCs w:val="22"/>
        </w:rPr>
        <w:t>,</w:t>
      </w:r>
      <w:r w:rsidRPr="00487AB2">
        <w:rPr>
          <w:rFonts w:asciiTheme="minorHAnsi" w:hAnsiTheme="minorHAnsi" w:cstheme="minorHAnsi"/>
          <w:sz w:val="22"/>
          <w:szCs w:val="22"/>
        </w:rPr>
        <w:t xml:space="preserve"> à </w:t>
      </w:r>
      <w:r w:rsidR="00FB1509" w:rsidRPr="00487AB2">
        <w:rPr>
          <w:rFonts w:asciiTheme="minorHAnsi" w:hAnsiTheme="minorHAnsi" w:cstheme="minorHAnsi"/>
          <w:sz w:val="22"/>
          <w:szCs w:val="22"/>
        </w:rPr>
        <w:t>Fougamou</w:t>
      </w:r>
      <w:r w:rsidRPr="00487AB2">
        <w:rPr>
          <w:rFonts w:asciiTheme="minorHAnsi" w:hAnsiTheme="minorHAnsi" w:cstheme="minorHAnsi"/>
          <w:sz w:val="22"/>
          <w:szCs w:val="22"/>
        </w:rPr>
        <w:t xml:space="preserve"> (Province </w:t>
      </w:r>
      <w:r w:rsidR="00FB1509" w:rsidRPr="00487AB2">
        <w:rPr>
          <w:rFonts w:asciiTheme="minorHAnsi" w:hAnsiTheme="minorHAnsi" w:cstheme="minorHAnsi"/>
          <w:sz w:val="22"/>
          <w:szCs w:val="22"/>
        </w:rPr>
        <w:t>de la Ngounié</w:t>
      </w:r>
      <w:r w:rsidRPr="00487AB2">
        <w:rPr>
          <w:rFonts w:asciiTheme="minorHAnsi" w:hAnsiTheme="minorHAnsi" w:cstheme="minorHAnsi"/>
          <w:sz w:val="22"/>
          <w:szCs w:val="22"/>
        </w:rPr>
        <w:t xml:space="preserve">), interpellation du nommé </w:t>
      </w:r>
      <w:r w:rsidR="00FB1509" w:rsidRPr="00487AB2">
        <w:rPr>
          <w:rFonts w:asciiTheme="minorHAnsi" w:hAnsiTheme="minorHAnsi" w:cstheme="minorHAnsi"/>
          <w:iCs/>
          <w:color w:val="1D2228"/>
          <w:sz w:val="22"/>
          <w:szCs w:val="22"/>
        </w:rPr>
        <w:t>LEMBI MOMBO Georges Davy</w:t>
      </w:r>
      <w:r w:rsidR="00FB1509" w:rsidRPr="00487AB2">
        <w:rPr>
          <w:rFonts w:asciiTheme="minorHAnsi" w:hAnsiTheme="minorHAnsi" w:cstheme="minorHAnsi"/>
          <w:sz w:val="22"/>
          <w:szCs w:val="22"/>
        </w:rPr>
        <w:t xml:space="preserve"> </w:t>
      </w:r>
      <w:r w:rsidRPr="00487AB2">
        <w:rPr>
          <w:rFonts w:asciiTheme="minorHAnsi" w:hAnsiTheme="minorHAnsi" w:cstheme="minorHAnsi"/>
          <w:sz w:val="22"/>
          <w:szCs w:val="22"/>
        </w:rPr>
        <w:t xml:space="preserve">de nationalité </w:t>
      </w:r>
      <w:r w:rsidR="00FB1509" w:rsidRPr="00487AB2">
        <w:rPr>
          <w:rFonts w:asciiTheme="minorHAnsi" w:hAnsiTheme="minorHAnsi" w:cstheme="minorHAnsi"/>
          <w:sz w:val="22"/>
          <w:szCs w:val="22"/>
        </w:rPr>
        <w:t>gabonaise</w:t>
      </w:r>
      <w:r w:rsidRPr="00487AB2">
        <w:rPr>
          <w:rFonts w:asciiTheme="minorHAnsi" w:hAnsiTheme="minorHAnsi" w:cstheme="minorHAnsi"/>
          <w:sz w:val="22"/>
          <w:szCs w:val="22"/>
        </w:rPr>
        <w:t xml:space="preserve"> en possession de </w:t>
      </w:r>
      <w:r w:rsidR="00FB1509" w:rsidRPr="00487AB2">
        <w:rPr>
          <w:rFonts w:asciiTheme="minorHAnsi" w:hAnsiTheme="minorHAnsi" w:cstheme="minorHAnsi"/>
          <w:sz w:val="22"/>
          <w:szCs w:val="22"/>
        </w:rPr>
        <w:t>douze (12</w:t>
      </w:r>
      <w:r w:rsidRPr="00487AB2">
        <w:rPr>
          <w:rFonts w:asciiTheme="minorHAnsi" w:hAnsiTheme="minorHAnsi" w:cstheme="minorHAnsi"/>
          <w:sz w:val="22"/>
          <w:szCs w:val="22"/>
        </w:rPr>
        <w:t xml:space="preserve">) pointes d’ivoire brut d’une masse totale de </w:t>
      </w:r>
      <w:r w:rsidR="00FB1509" w:rsidRPr="00487AB2">
        <w:rPr>
          <w:rFonts w:asciiTheme="minorHAnsi" w:hAnsiTheme="minorHAnsi" w:cstheme="minorHAnsi"/>
          <w:sz w:val="22"/>
          <w:szCs w:val="22"/>
        </w:rPr>
        <w:t>19,6</w:t>
      </w:r>
      <w:r w:rsidRPr="00487AB2">
        <w:rPr>
          <w:rFonts w:asciiTheme="minorHAnsi" w:hAnsiTheme="minorHAnsi" w:cstheme="minorHAnsi"/>
          <w:sz w:val="22"/>
          <w:szCs w:val="22"/>
        </w:rPr>
        <w:t xml:space="preserve"> kg</w:t>
      </w:r>
      <w:r w:rsidR="004A544D">
        <w:rPr>
          <w:rFonts w:asciiTheme="minorHAnsi" w:hAnsiTheme="minorHAnsi" w:cstheme="minorHAnsi"/>
          <w:sz w:val="22"/>
          <w:szCs w:val="22"/>
        </w:rPr>
        <w:t>.</w:t>
      </w:r>
    </w:p>
    <w:p w14:paraId="5B632EF5" w14:textId="77777777" w:rsidR="001D4336" w:rsidRPr="00487AB2" w:rsidRDefault="001D4336" w:rsidP="001D4336">
      <w:pPr>
        <w:jc w:val="both"/>
        <w:rPr>
          <w:rFonts w:asciiTheme="minorHAnsi" w:hAnsiTheme="minorHAnsi" w:cstheme="minorHAnsi"/>
          <w:sz w:val="22"/>
          <w:szCs w:val="22"/>
        </w:rPr>
      </w:pPr>
      <w:r w:rsidRPr="00487AB2">
        <w:rPr>
          <w:rFonts w:asciiTheme="minorHAnsi" w:hAnsiTheme="minorHAnsi" w:cstheme="minorHAnsi"/>
          <w:sz w:val="22"/>
          <w:szCs w:val="22"/>
        </w:rPr>
        <w:t xml:space="preserve">Plusieurs rencontres de renforcement de la collaboration et de suivi des cas et procédures ont eu lieu avec les autorités administratives et judiciaires. </w:t>
      </w:r>
    </w:p>
    <w:p w14:paraId="070D4A71" w14:textId="77777777" w:rsidR="00B16408" w:rsidRPr="00487AB2" w:rsidRDefault="00B16408" w:rsidP="000479FD">
      <w:pPr>
        <w:jc w:val="both"/>
        <w:rPr>
          <w:rStyle w:val="Accentuation"/>
          <w:rFonts w:asciiTheme="minorHAnsi" w:hAnsiTheme="minorHAnsi" w:cstheme="minorHAnsi"/>
          <w:i w:val="0"/>
          <w:iCs w:val="0"/>
          <w:sz w:val="22"/>
          <w:szCs w:val="22"/>
          <w:lang w:val="fr-BE"/>
        </w:rPr>
      </w:pPr>
    </w:p>
    <w:p w14:paraId="23ED97EF" w14:textId="77777777" w:rsidR="000B7079" w:rsidRPr="00487AB2"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487AB2">
        <w:rPr>
          <w:rStyle w:val="Accentuation"/>
          <w:rFonts w:asciiTheme="minorHAnsi" w:hAnsiTheme="minorHAnsi" w:cstheme="minorHAnsi"/>
          <w:sz w:val="22"/>
          <w:szCs w:val="22"/>
        </w:rPr>
        <w:t>Investigations</w:t>
      </w:r>
      <w:bookmarkEnd w:id="2"/>
    </w:p>
    <w:p w14:paraId="6CEA7F38" w14:textId="77777777" w:rsidR="000B7079" w:rsidRPr="00487AB2" w:rsidRDefault="000B7079" w:rsidP="000B7079">
      <w:pPr>
        <w:jc w:val="both"/>
        <w:rPr>
          <w:rStyle w:val="Accentuation"/>
          <w:rFonts w:asciiTheme="minorHAnsi" w:hAnsiTheme="minorHAnsi" w:cstheme="minorHAnsi"/>
          <w:i w:val="0"/>
          <w:sz w:val="22"/>
          <w:szCs w:val="22"/>
        </w:rPr>
      </w:pPr>
    </w:p>
    <w:p w14:paraId="7B1F678C" w14:textId="77777777" w:rsidR="000B7079" w:rsidRPr="00487AB2" w:rsidRDefault="000B7079" w:rsidP="000B7079">
      <w:pPr>
        <w:spacing w:after="240"/>
        <w:jc w:val="both"/>
        <w:rPr>
          <w:rStyle w:val="Accentuation"/>
          <w:rFonts w:asciiTheme="minorHAnsi" w:hAnsiTheme="minorHAnsi" w:cstheme="minorHAnsi"/>
          <w:i w:val="0"/>
          <w:sz w:val="22"/>
          <w:szCs w:val="22"/>
        </w:rPr>
      </w:pPr>
      <w:proofErr w:type="gramStart"/>
      <w:r w:rsidRPr="00487AB2">
        <w:rPr>
          <w:rStyle w:val="Accentuation"/>
          <w:rFonts w:asciiTheme="minorHAnsi" w:hAnsiTheme="minorHAnsi" w:cstheme="minorHAnsi"/>
          <w:sz w:val="22"/>
          <w:szCs w:val="22"/>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487AB2" w14:paraId="27CD5AB3" w14:textId="77777777" w:rsidTr="000F4C8D">
        <w:trPr>
          <w:jc w:val="center"/>
        </w:trPr>
        <w:tc>
          <w:tcPr>
            <w:tcW w:w="4520" w:type="dxa"/>
          </w:tcPr>
          <w:p w14:paraId="7ED46EC0"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d’investigations menées</w:t>
            </w:r>
          </w:p>
        </w:tc>
        <w:tc>
          <w:tcPr>
            <w:tcW w:w="4235" w:type="dxa"/>
          </w:tcPr>
          <w:p w14:paraId="36A9B68F" w14:textId="77777777" w:rsidR="000B7079" w:rsidRPr="00487AB2" w:rsidRDefault="001D4336" w:rsidP="001C51A2">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51A2" w:rsidRPr="00487AB2">
              <w:rPr>
                <w:rStyle w:val="Accentuation"/>
                <w:rFonts w:asciiTheme="minorHAnsi" w:hAnsiTheme="minorHAnsi" w:cstheme="minorHAnsi"/>
                <w:sz w:val="22"/>
                <w:szCs w:val="22"/>
              </w:rPr>
              <w:t>8</w:t>
            </w:r>
          </w:p>
        </w:tc>
      </w:tr>
      <w:tr w:rsidR="000B7079" w:rsidRPr="00487AB2" w14:paraId="0A15AA8A" w14:textId="77777777" w:rsidTr="000F4C8D">
        <w:trPr>
          <w:jc w:val="center"/>
        </w:trPr>
        <w:tc>
          <w:tcPr>
            <w:tcW w:w="4520" w:type="dxa"/>
          </w:tcPr>
          <w:p w14:paraId="0C1D5B33"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Investigations ayant mené à une opération</w:t>
            </w:r>
          </w:p>
        </w:tc>
        <w:tc>
          <w:tcPr>
            <w:tcW w:w="4235" w:type="dxa"/>
          </w:tcPr>
          <w:p w14:paraId="5D4062A8" w14:textId="77777777" w:rsidR="000B7079" w:rsidRPr="00487AB2" w:rsidRDefault="00A57371" w:rsidP="000F4C8D">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D4336" w:rsidRPr="00487AB2">
              <w:rPr>
                <w:rStyle w:val="Accentuation"/>
                <w:rFonts w:asciiTheme="minorHAnsi" w:hAnsiTheme="minorHAnsi" w:cstheme="minorHAnsi"/>
                <w:sz w:val="22"/>
                <w:szCs w:val="22"/>
              </w:rPr>
              <w:t>1</w:t>
            </w:r>
          </w:p>
        </w:tc>
      </w:tr>
      <w:tr w:rsidR="000B7079" w:rsidRPr="00487AB2" w14:paraId="23890244" w14:textId="77777777" w:rsidTr="000F4C8D">
        <w:trPr>
          <w:jc w:val="center"/>
        </w:trPr>
        <w:tc>
          <w:tcPr>
            <w:tcW w:w="4520" w:type="dxa"/>
          </w:tcPr>
          <w:p w14:paraId="7C3C2BFF"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de trafiquants identifiés</w:t>
            </w:r>
          </w:p>
        </w:tc>
        <w:tc>
          <w:tcPr>
            <w:tcW w:w="4235" w:type="dxa"/>
          </w:tcPr>
          <w:p w14:paraId="2B70DADC" w14:textId="77777777" w:rsidR="000B7079" w:rsidRPr="00487AB2" w:rsidRDefault="001C51A2" w:rsidP="000F4C8D">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17</w:t>
            </w:r>
          </w:p>
        </w:tc>
      </w:tr>
    </w:tbl>
    <w:p w14:paraId="5A28A419" w14:textId="77777777" w:rsidR="001D4336" w:rsidRPr="00487AB2" w:rsidRDefault="001D4336" w:rsidP="001D4336">
      <w:pPr>
        <w:tabs>
          <w:tab w:val="left" w:pos="5590"/>
        </w:tabs>
        <w:jc w:val="both"/>
        <w:rPr>
          <w:rFonts w:asciiTheme="minorHAnsi" w:hAnsiTheme="minorHAnsi" w:cstheme="minorHAnsi"/>
          <w:iCs/>
          <w:color w:val="FF0000"/>
          <w:sz w:val="22"/>
          <w:szCs w:val="22"/>
        </w:rPr>
      </w:pPr>
      <w:bookmarkStart w:id="3" w:name="_Toc7774928"/>
    </w:p>
    <w:p w14:paraId="642C322A" w14:textId="77777777" w:rsidR="00E95C09" w:rsidRPr="00487AB2" w:rsidRDefault="00E2360E" w:rsidP="00ED3DFD">
      <w:pPr>
        <w:jc w:val="both"/>
        <w:rPr>
          <w:rFonts w:asciiTheme="minorHAnsi" w:hAnsiTheme="minorHAnsi" w:cstheme="minorHAnsi"/>
          <w:sz w:val="22"/>
          <w:szCs w:val="22"/>
        </w:rPr>
      </w:pPr>
      <w:r>
        <w:rPr>
          <w:rFonts w:asciiTheme="minorHAnsi" w:hAnsiTheme="minorHAnsi" w:cstheme="minorHAnsi"/>
          <w:sz w:val="22"/>
          <w:szCs w:val="22"/>
        </w:rPr>
        <w:t>Huit (</w:t>
      </w:r>
      <w:r w:rsidR="001D4336" w:rsidRPr="00487AB2">
        <w:rPr>
          <w:rFonts w:asciiTheme="minorHAnsi" w:hAnsiTheme="minorHAnsi" w:cstheme="minorHAnsi"/>
          <w:sz w:val="22"/>
          <w:szCs w:val="22"/>
        </w:rPr>
        <w:t>0</w:t>
      </w:r>
      <w:r w:rsidR="001C51A2" w:rsidRPr="00487AB2">
        <w:rPr>
          <w:rFonts w:asciiTheme="minorHAnsi" w:hAnsiTheme="minorHAnsi" w:cstheme="minorHAnsi"/>
          <w:sz w:val="22"/>
          <w:szCs w:val="22"/>
        </w:rPr>
        <w:t>8</w:t>
      </w:r>
      <w:r>
        <w:rPr>
          <w:rFonts w:asciiTheme="minorHAnsi" w:hAnsiTheme="minorHAnsi" w:cstheme="minorHAnsi"/>
          <w:sz w:val="22"/>
          <w:szCs w:val="22"/>
        </w:rPr>
        <w:t>)</w:t>
      </w:r>
      <w:r w:rsidR="00AF3556" w:rsidRPr="00487AB2">
        <w:rPr>
          <w:rFonts w:asciiTheme="minorHAnsi" w:hAnsiTheme="minorHAnsi" w:cstheme="minorHAnsi"/>
          <w:sz w:val="22"/>
          <w:szCs w:val="22"/>
        </w:rPr>
        <w:t xml:space="preserve"> missions d’investigations on</w:t>
      </w:r>
      <w:r w:rsidR="0060521D" w:rsidRPr="00487AB2">
        <w:rPr>
          <w:rFonts w:asciiTheme="minorHAnsi" w:hAnsiTheme="minorHAnsi" w:cstheme="minorHAnsi"/>
          <w:sz w:val="22"/>
          <w:szCs w:val="22"/>
        </w:rPr>
        <w:t xml:space="preserve">t été </w:t>
      </w:r>
      <w:r w:rsidR="00C4593F" w:rsidRPr="00487AB2">
        <w:rPr>
          <w:rFonts w:asciiTheme="minorHAnsi" w:hAnsiTheme="minorHAnsi" w:cstheme="minorHAnsi"/>
          <w:sz w:val="22"/>
          <w:szCs w:val="22"/>
        </w:rPr>
        <w:t>réalisées</w:t>
      </w:r>
      <w:r w:rsidR="0060521D" w:rsidRPr="00487AB2">
        <w:rPr>
          <w:rFonts w:asciiTheme="minorHAnsi" w:hAnsiTheme="minorHAnsi" w:cstheme="minorHAnsi"/>
          <w:sz w:val="22"/>
          <w:szCs w:val="22"/>
        </w:rPr>
        <w:t xml:space="preserve"> à</w:t>
      </w:r>
      <w:r w:rsidR="005D756A" w:rsidRPr="00487AB2">
        <w:rPr>
          <w:rFonts w:asciiTheme="minorHAnsi" w:hAnsiTheme="minorHAnsi" w:cstheme="minorHAnsi"/>
          <w:sz w:val="22"/>
          <w:szCs w:val="22"/>
        </w:rPr>
        <w:t xml:space="preserve"> travers </w:t>
      </w:r>
      <w:r w:rsidR="001D4336" w:rsidRPr="00487AB2">
        <w:rPr>
          <w:rFonts w:asciiTheme="minorHAnsi" w:hAnsiTheme="minorHAnsi" w:cstheme="minorHAnsi"/>
          <w:sz w:val="22"/>
          <w:szCs w:val="22"/>
        </w:rPr>
        <w:t>4</w:t>
      </w:r>
      <w:r w:rsidR="00AF3556" w:rsidRPr="00487AB2">
        <w:rPr>
          <w:rFonts w:asciiTheme="minorHAnsi" w:hAnsiTheme="minorHAnsi" w:cstheme="minorHAnsi"/>
          <w:sz w:val="22"/>
          <w:szCs w:val="22"/>
        </w:rPr>
        <w:t xml:space="preserve"> provinces</w:t>
      </w:r>
      <w:r w:rsidR="007B4BE6" w:rsidRPr="00487AB2">
        <w:rPr>
          <w:rFonts w:asciiTheme="minorHAnsi" w:hAnsiTheme="minorHAnsi" w:cstheme="minorHAnsi"/>
          <w:sz w:val="22"/>
          <w:szCs w:val="22"/>
        </w:rPr>
        <w:t xml:space="preserve"> du pays</w:t>
      </w:r>
      <w:r w:rsidR="00AF3556" w:rsidRPr="00487AB2">
        <w:rPr>
          <w:rFonts w:asciiTheme="minorHAnsi" w:hAnsiTheme="minorHAnsi" w:cstheme="minorHAnsi"/>
          <w:sz w:val="22"/>
          <w:szCs w:val="22"/>
        </w:rPr>
        <w:t xml:space="preserve">, </w:t>
      </w:r>
      <w:r w:rsidR="00C35526" w:rsidRPr="00487AB2">
        <w:rPr>
          <w:rFonts w:asciiTheme="minorHAnsi" w:hAnsiTheme="minorHAnsi" w:cstheme="minorHAnsi"/>
          <w:sz w:val="22"/>
          <w:szCs w:val="22"/>
        </w:rPr>
        <w:t>à</w:t>
      </w:r>
      <w:r w:rsidR="001D4336" w:rsidRPr="00487AB2">
        <w:rPr>
          <w:rFonts w:asciiTheme="minorHAnsi" w:hAnsiTheme="minorHAnsi" w:cstheme="minorHAnsi"/>
          <w:sz w:val="22"/>
          <w:szCs w:val="22"/>
        </w:rPr>
        <w:t xml:space="preserve"> </w:t>
      </w:r>
      <w:r w:rsidR="00AF3556" w:rsidRPr="00487AB2">
        <w:rPr>
          <w:rFonts w:asciiTheme="minorHAnsi" w:hAnsiTheme="minorHAnsi" w:cstheme="minorHAnsi"/>
          <w:sz w:val="22"/>
          <w:szCs w:val="22"/>
        </w:rPr>
        <w:t>savoir</w:t>
      </w:r>
      <w:r w:rsidR="001D4336" w:rsidRPr="00487AB2">
        <w:rPr>
          <w:rFonts w:asciiTheme="minorHAnsi" w:hAnsiTheme="minorHAnsi" w:cstheme="minorHAnsi"/>
          <w:sz w:val="22"/>
          <w:szCs w:val="22"/>
        </w:rPr>
        <w:t xml:space="preserve"> </w:t>
      </w:r>
      <w:r w:rsidR="00AF3556" w:rsidRPr="00487AB2">
        <w:rPr>
          <w:rFonts w:asciiTheme="minorHAnsi" w:hAnsiTheme="minorHAnsi" w:cstheme="minorHAnsi"/>
          <w:sz w:val="22"/>
          <w:szCs w:val="22"/>
        </w:rPr>
        <w:t>:</w:t>
      </w:r>
      <w:r w:rsidR="001D4336" w:rsidRPr="00487AB2">
        <w:rPr>
          <w:rFonts w:asciiTheme="minorHAnsi" w:hAnsiTheme="minorHAnsi" w:cstheme="minorHAnsi"/>
          <w:sz w:val="22"/>
          <w:szCs w:val="22"/>
          <w:lang w:val="fr-BE"/>
        </w:rPr>
        <w:t xml:space="preserve"> </w:t>
      </w:r>
      <w:r w:rsidR="001C51A2" w:rsidRPr="00487AB2">
        <w:rPr>
          <w:rFonts w:asciiTheme="minorHAnsi" w:hAnsiTheme="minorHAnsi" w:cstheme="minorHAnsi"/>
          <w:sz w:val="22"/>
          <w:szCs w:val="22"/>
          <w:lang w:val="fr-BE"/>
        </w:rPr>
        <w:t>la Ngounié</w:t>
      </w:r>
      <w:r w:rsidR="001D4336" w:rsidRPr="00487AB2">
        <w:rPr>
          <w:rFonts w:asciiTheme="minorHAnsi" w:hAnsiTheme="minorHAnsi" w:cstheme="minorHAnsi"/>
          <w:sz w:val="22"/>
          <w:szCs w:val="22"/>
          <w:lang w:val="fr-BE"/>
        </w:rPr>
        <w:t>, le</w:t>
      </w:r>
      <w:r w:rsidR="001C51A2" w:rsidRPr="00487AB2">
        <w:rPr>
          <w:rFonts w:asciiTheme="minorHAnsi" w:hAnsiTheme="minorHAnsi" w:cstheme="minorHAnsi"/>
          <w:sz w:val="22"/>
          <w:szCs w:val="22"/>
          <w:lang w:val="fr-BE"/>
        </w:rPr>
        <w:t xml:space="preserve"> Woleu-Ntem, le</w:t>
      </w:r>
      <w:r w:rsidR="001D4336" w:rsidRPr="00487AB2">
        <w:rPr>
          <w:rFonts w:asciiTheme="minorHAnsi" w:hAnsiTheme="minorHAnsi" w:cstheme="minorHAnsi"/>
          <w:sz w:val="22"/>
          <w:szCs w:val="22"/>
          <w:lang w:val="fr-BE"/>
        </w:rPr>
        <w:t xml:space="preserve"> Moyen Ogooué et </w:t>
      </w:r>
      <w:r w:rsidR="001C51A2" w:rsidRPr="00487AB2">
        <w:rPr>
          <w:rFonts w:asciiTheme="minorHAnsi" w:hAnsiTheme="minorHAnsi" w:cstheme="minorHAnsi"/>
          <w:sz w:val="22"/>
          <w:szCs w:val="22"/>
          <w:lang w:val="fr-BE"/>
        </w:rPr>
        <w:t>l’Ogooué-Ivindo</w:t>
      </w:r>
      <w:r w:rsidR="00A57371" w:rsidRPr="00487AB2">
        <w:rPr>
          <w:rFonts w:asciiTheme="minorHAnsi" w:hAnsiTheme="minorHAnsi" w:cstheme="minorHAnsi"/>
          <w:sz w:val="22"/>
          <w:szCs w:val="22"/>
        </w:rPr>
        <w:t xml:space="preserve">, </w:t>
      </w:r>
      <w:r w:rsidR="001D4336" w:rsidRPr="00487AB2">
        <w:rPr>
          <w:rFonts w:asciiTheme="minorHAnsi" w:hAnsiTheme="minorHAnsi" w:cstheme="minorHAnsi"/>
          <w:sz w:val="22"/>
          <w:szCs w:val="22"/>
        </w:rPr>
        <w:t xml:space="preserve">par </w:t>
      </w:r>
      <w:r w:rsidR="001C51A2" w:rsidRPr="00487AB2">
        <w:rPr>
          <w:rFonts w:asciiTheme="minorHAnsi" w:hAnsiTheme="minorHAnsi" w:cstheme="minorHAnsi"/>
          <w:sz w:val="22"/>
          <w:szCs w:val="22"/>
        </w:rPr>
        <w:t>3</w:t>
      </w:r>
      <w:r w:rsidR="00AF3556" w:rsidRPr="00487AB2">
        <w:rPr>
          <w:rFonts w:asciiTheme="minorHAnsi" w:hAnsiTheme="minorHAnsi" w:cstheme="minorHAnsi"/>
          <w:sz w:val="22"/>
          <w:szCs w:val="22"/>
        </w:rPr>
        <w:t xml:space="preserve"> </w:t>
      </w:r>
      <w:r w:rsidR="00BA62F8" w:rsidRPr="00487AB2">
        <w:rPr>
          <w:rFonts w:asciiTheme="minorHAnsi" w:hAnsiTheme="minorHAnsi" w:cstheme="minorHAnsi"/>
          <w:sz w:val="22"/>
          <w:szCs w:val="22"/>
          <w:lang w:val="fr-BE"/>
        </w:rPr>
        <w:t>investigateurs</w:t>
      </w:r>
      <w:r w:rsidR="00604047" w:rsidRPr="00487AB2">
        <w:rPr>
          <w:rFonts w:asciiTheme="minorHAnsi" w:hAnsiTheme="minorHAnsi" w:cstheme="minorHAnsi"/>
          <w:sz w:val="22"/>
          <w:szCs w:val="22"/>
        </w:rPr>
        <w:t xml:space="preserve"> avec </w:t>
      </w:r>
      <w:r w:rsidR="001C51A2" w:rsidRPr="00487AB2">
        <w:rPr>
          <w:rFonts w:asciiTheme="minorHAnsi" w:hAnsiTheme="minorHAnsi" w:cstheme="minorHAnsi"/>
          <w:sz w:val="22"/>
          <w:szCs w:val="22"/>
        </w:rPr>
        <w:t>17</w:t>
      </w:r>
      <w:r w:rsidR="00AF3556" w:rsidRPr="00487AB2">
        <w:rPr>
          <w:rFonts w:asciiTheme="minorHAnsi" w:hAnsiTheme="minorHAnsi" w:cstheme="minorHAnsi"/>
          <w:sz w:val="22"/>
          <w:szCs w:val="22"/>
        </w:rPr>
        <w:t xml:space="preserve"> trafiquants et braconniers majeurs </w:t>
      </w:r>
      <w:r w:rsidR="00C4593F" w:rsidRPr="00487AB2">
        <w:rPr>
          <w:rFonts w:asciiTheme="minorHAnsi" w:hAnsiTheme="minorHAnsi" w:cstheme="minorHAnsi"/>
          <w:sz w:val="22"/>
          <w:szCs w:val="22"/>
        </w:rPr>
        <w:t>identifiés.</w:t>
      </w:r>
    </w:p>
    <w:p w14:paraId="0E8D625B" w14:textId="77777777" w:rsidR="00F25AE1" w:rsidRPr="00487AB2" w:rsidRDefault="00F25AE1" w:rsidP="00A424EB">
      <w:pPr>
        <w:rPr>
          <w:rFonts w:asciiTheme="minorHAnsi" w:hAnsiTheme="minorHAnsi" w:cstheme="minorHAnsi"/>
          <w:b/>
          <w:color w:val="0070C0"/>
          <w:sz w:val="22"/>
          <w:szCs w:val="22"/>
        </w:rPr>
      </w:pPr>
    </w:p>
    <w:p w14:paraId="61030284" w14:textId="77777777" w:rsidR="000B7079" w:rsidRPr="00487AB2" w:rsidRDefault="000B7079" w:rsidP="000B7079">
      <w:pPr>
        <w:pStyle w:val="Titre1"/>
        <w:shd w:val="clear" w:color="auto" w:fill="000000" w:themeFill="text1"/>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Opérations</w:t>
      </w:r>
      <w:bookmarkEnd w:id="3"/>
    </w:p>
    <w:p w14:paraId="4B846A67" w14:textId="77777777" w:rsidR="000B7079" w:rsidRPr="00487AB2" w:rsidRDefault="000B7079" w:rsidP="000B7079">
      <w:pPr>
        <w:jc w:val="both"/>
        <w:rPr>
          <w:rStyle w:val="Accentuation"/>
          <w:rFonts w:asciiTheme="minorHAnsi" w:hAnsiTheme="minorHAnsi" w:cstheme="minorHAnsi"/>
          <w:i w:val="0"/>
          <w:color w:val="FF0000"/>
          <w:sz w:val="22"/>
          <w:szCs w:val="22"/>
        </w:rPr>
      </w:pPr>
    </w:p>
    <w:p w14:paraId="31F2D333" w14:textId="77777777" w:rsidR="000B7079" w:rsidRPr="00487AB2" w:rsidRDefault="000B7079" w:rsidP="000B7079">
      <w:pPr>
        <w:spacing w:after="240"/>
        <w:jc w:val="both"/>
        <w:rPr>
          <w:rStyle w:val="Accentuation"/>
          <w:rFonts w:asciiTheme="minorHAnsi" w:hAnsiTheme="minorHAnsi" w:cstheme="minorHAnsi"/>
          <w:i w:val="0"/>
          <w:sz w:val="22"/>
          <w:szCs w:val="22"/>
        </w:rPr>
      </w:pPr>
      <w:proofErr w:type="gramStart"/>
      <w:r w:rsidRPr="00487AB2">
        <w:rPr>
          <w:rStyle w:val="Accentuation"/>
          <w:rFonts w:asciiTheme="minorHAnsi" w:hAnsiTheme="minorHAnsi" w:cstheme="minorHAnsi"/>
          <w:sz w:val="22"/>
          <w:szCs w:val="22"/>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487AB2" w14:paraId="7BB5F961" w14:textId="77777777" w:rsidTr="000F4C8D">
        <w:trPr>
          <w:trHeight w:val="283"/>
          <w:jc w:val="center"/>
        </w:trPr>
        <w:tc>
          <w:tcPr>
            <w:tcW w:w="4561" w:type="dxa"/>
          </w:tcPr>
          <w:p w14:paraId="4B9D26F1"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d’opérations menées</w:t>
            </w:r>
          </w:p>
        </w:tc>
        <w:tc>
          <w:tcPr>
            <w:tcW w:w="4216" w:type="dxa"/>
          </w:tcPr>
          <w:p w14:paraId="66EBB61A" w14:textId="77777777" w:rsidR="000B7079" w:rsidRPr="00487AB2" w:rsidRDefault="005D756A" w:rsidP="001C51A2">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51A2" w:rsidRPr="00487AB2">
              <w:rPr>
                <w:rStyle w:val="Accentuation"/>
                <w:rFonts w:asciiTheme="minorHAnsi" w:hAnsiTheme="minorHAnsi" w:cstheme="minorHAnsi"/>
                <w:sz w:val="22"/>
                <w:szCs w:val="22"/>
              </w:rPr>
              <w:t>1</w:t>
            </w:r>
          </w:p>
        </w:tc>
      </w:tr>
      <w:tr w:rsidR="000B7079" w:rsidRPr="00487AB2" w14:paraId="7992F1EE" w14:textId="77777777" w:rsidTr="000F4C8D">
        <w:trPr>
          <w:trHeight w:val="283"/>
          <w:jc w:val="center"/>
        </w:trPr>
        <w:tc>
          <w:tcPr>
            <w:tcW w:w="4561" w:type="dxa"/>
          </w:tcPr>
          <w:p w14:paraId="0F2CFAB3"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de trafiquants arrêtés</w:t>
            </w:r>
          </w:p>
        </w:tc>
        <w:tc>
          <w:tcPr>
            <w:tcW w:w="4216" w:type="dxa"/>
          </w:tcPr>
          <w:p w14:paraId="4B9A4D43" w14:textId="77777777" w:rsidR="000B7079" w:rsidRPr="00487AB2" w:rsidRDefault="00CC493E" w:rsidP="001C51A2">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51A2" w:rsidRPr="00487AB2">
              <w:rPr>
                <w:rStyle w:val="Accentuation"/>
                <w:rFonts w:asciiTheme="minorHAnsi" w:hAnsiTheme="minorHAnsi" w:cstheme="minorHAnsi"/>
                <w:sz w:val="22"/>
                <w:szCs w:val="22"/>
              </w:rPr>
              <w:t>1</w:t>
            </w:r>
          </w:p>
        </w:tc>
      </w:tr>
    </w:tbl>
    <w:p w14:paraId="15583B90" w14:textId="77777777" w:rsidR="00BC0DCB" w:rsidRPr="00487AB2" w:rsidRDefault="00BC0DCB" w:rsidP="000740A3">
      <w:pPr>
        <w:jc w:val="both"/>
        <w:rPr>
          <w:rStyle w:val="Accentuation"/>
          <w:rFonts w:asciiTheme="minorHAnsi" w:hAnsiTheme="minorHAnsi" w:cstheme="minorHAnsi"/>
          <w:sz w:val="22"/>
          <w:szCs w:val="22"/>
          <w:lang w:val="fr-BE"/>
        </w:rPr>
      </w:pPr>
    </w:p>
    <w:p w14:paraId="74F1BFC7" w14:textId="351C80BB" w:rsidR="00F22EB2" w:rsidRDefault="00877CAE" w:rsidP="00D01388">
      <w:pPr>
        <w:jc w:val="both"/>
        <w:rPr>
          <w:rFonts w:asciiTheme="minorHAnsi" w:hAnsiTheme="minorHAnsi" w:cstheme="minorHAnsi"/>
          <w:sz w:val="22"/>
          <w:szCs w:val="22"/>
        </w:rPr>
      </w:pPr>
      <w:r w:rsidRPr="00487AB2">
        <w:rPr>
          <w:rStyle w:val="Accentuation"/>
          <w:rFonts w:asciiTheme="minorHAnsi" w:hAnsiTheme="minorHAnsi" w:cstheme="minorHAnsi"/>
          <w:i w:val="0"/>
          <w:iCs w:val="0"/>
          <w:sz w:val="22"/>
          <w:szCs w:val="22"/>
          <w:lang w:val="fr-BE"/>
        </w:rPr>
        <w:t xml:space="preserve">Pour ce mois </w:t>
      </w:r>
      <w:r w:rsidR="001C51A2" w:rsidRPr="00487AB2">
        <w:rPr>
          <w:rStyle w:val="Accentuation"/>
          <w:rFonts w:asciiTheme="minorHAnsi" w:hAnsiTheme="minorHAnsi" w:cstheme="minorHAnsi"/>
          <w:i w:val="0"/>
          <w:iCs w:val="0"/>
          <w:sz w:val="22"/>
          <w:szCs w:val="22"/>
          <w:lang w:val="fr-BE"/>
        </w:rPr>
        <w:t>d’août 2022</w:t>
      </w:r>
      <w:r w:rsidRPr="00487AB2">
        <w:rPr>
          <w:rStyle w:val="Accentuation"/>
          <w:rFonts w:asciiTheme="minorHAnsi" w:hAnsiTheme="minorHAnsi" w:cstheme="minorHAnsi"/>
          <w:i w:val="0"/>
          <w:iCs w:val="0"/>
          <w:sz w:val="22"/>
          <w:szCs w:val="22"/>
          <w:lang w:val="fr-BE"/>
        </w:rPr>
        <w:t xml:space="preserve">, le projet AALF a enregistré </w:t>
      </w:r>
      <w:r w:rsidR="00F22EB2" w:rsidRPr="00487AB2">
        <w:rPr>
          <w:rStyle w:val="Accentuation"/>
          <w:rFonts w:asciiTheme="minorHAnsi" w:hAnsiTheme="minorHAnsi" w:cstheme="minorHAnsi"/>
          <w:i w:val="0"/>
          <w:iCs w:val="0"/>
          <w:sz w:val="22"/>
          <w:szCs w:val="22"/>
          <w:lang w:val="fr-BE"/>
        </w:rPr>
        <w:t>une opération</w:t>
      </w:r>
      <w:r w:rsidRPr="00487AB2">
        <w:rPr>
          <w:rStyle w:val="Accentuation"/>
          <w:rFonts w:asciiTheme="minorHAnsi" w:hAnsiTheme="minorHAnsi" w:cstheme="minorHAnsi"/>
          <w:i w:val="0"/>
          <w:iCs w:val="0"/>
          <w:sz w:val="22"/>
          <w:szCs w:val="22"/>
          <w:lang w:val="fr-BE"/>
        </w:rPr>
        <w:t xml:space="preserve"> ayant conduit à </w:t>
      </w:r>
      <w:r w:rsidR="00F22EB2" w:rsidRPr="00487AB2">
        <w:rPr>
          <w:rStyle w:val="Accentuation"/>
          <w:rFonts w:asciiTheme="minorHAnsi" w:hAnsiTheme="minorHAnsi" w:cstheme="minorHAnsi"/>
          <w:i w:val="0"/>
          <w:iCs w:val="0"/>
          <w:sz w:val="22"/>
          <w:szCs w:val="22"/>
          <w:lang w:val="fr-BE"/>
        </w:rPr>
        <w:t xml:space="preserve">l’arrestation </w:t>
      </w:r>
      <w:r w:rsidR="00F746CB" w:rsidRPr="00487AB2">
        <w:rPr>
          <w:rFonts w:asciiTheme="minorHAnsi" w:hAnsiTheme="minorHAnsi" w:cstheme="minorHAnsi"/>
          <w:sz w:val="22"/>
          <w:szCs w:val="22"/>
          <w:lang w:val="fr-BE"/>
        </w:rPr>
        <w:t>d</w:t>
      </w:r>
      <w:r w:rsidR="00CC493E" w:rsidRPr="00487AB2">
        <w:rPr>
          <w:rFonts w:asciiTheme="minorHAnsi" w:hAnsiTheme="minorHAnsi" w:cstheme="minorHAnsi"/>
          <w:sz w:val="22"/>
          <w:szCs w:val="22"/>
          <w:lang w:val="fr-BE"/>
        </w:rPr>
        <w:t>’un</w:t>
      </w:r>
      <w:r w:rsidR="00F22EB2" w:rsidRPr="00487AB2">
        <w:rPr>
          <w:rFonts w:asciiTheme="minorHAnsi" w:hAnsiTheme="minorHAnsi" w:cstheme="minorHAnsi"/>
          <w:sz w:val="22"/>
          <w:szCs w:val="22"/>
          <w:lang w:val="fr-BE"/>
        </w:rPr>
        <w:t xml:space="preserve"> (01) trafiquant  </w:t>
      </w:r>
      <w:r w:rsidR="00F22EB2" w:rsidRPr="00487AB2">
        <w:rPr>
          <w:rFonts w:asciiTheme="minorHAnsi" w:hAnsiTheme="minorHAnsi" w:cstheme="minorHAnsi"/>
          <w:sz w:val="22"/>
          <w:szCs w:val="22"/>
        </w:rPr>
        <w:t xml:space="preserve">impliqué dans le trafic de faune dans la province </w:t>
      </w:r>
      <w:r w:rsidR="001C51A2" w:rsidRPr="00487AB2">
        <w:rPr>
          <w:rFonts w:asciiTheme="minorHAnsi" w:hAnsiTheme="minorHAnsi" w:cstheme="minorHAnsi"/>
          <w:sz w:val="22"/>
          <w:szCs w:val="22"/>
        </w:rPr>
        <w:t>de la Ngounié</w:t>
      </w:r>
      <w:r w:rsidR="00F22EB2" w:rsidRPr="00487AB2">
        <w:rPr>
          <w:rFonts w:asciiTheme="minorHAnsi" w:hAnsiTheme="minorHAnsi" w:cstheme="minorHAnsi"/>
          <w:sz w:val="22"/>
          <w:szCs w:val="22"/>
        </w:rPr>
        <w:t xml:space="preserve"> avec </w:t>
      </w:r>
      <w:r w:rsidR="001C51A2" w:rsidRPr="00487AB2">
        <w:rPr>
          <w:rFonts w:asciiTheme="minorHAnsi" w:hAnsiTheme="minorHAnsi" w:cstheme="minorHAnsi"/>
          <w:sz w:val="22"/>
          <w:szCs w:val="22"/>
        </w:rPr>
        <w:t>12</w:t>
      </w:r>
      <w:r w:rsidR="00F22EB2" w:rsidRPr="00487AB2">
        <w:rPr>
          <w:rFonts w:asciiTheme="minorHAnsi" w:hAnsiTheme="minorHAnsi" w:cstheme="minorHAnsi"/>
          <w:sz w:val="22"/>
          <w:szCs w:val="22"/>
        </w:rPr>
        <w:t xml:space="preserve"> pointes d’ivoire d’une masse totale de </w:t>
      </w:r>
      <w:r w:rsidR="001C51A2" w:rsidRPr="00487AB2">
        <w:rPr>
          <w:rFonts w:asciiTheme="minorHAnsi" w:hAnsiTheme="minorHAnsi" w:cstheme="minorHAnsi"/>
          <w:sz w:val="22"/>
          <w:szCs w:val="22"/>
        </w:rPr>
        <w:t>19,6</w:t>
      </w:r>
      <w:r w:rsidR="00F22EB2" w:rsidRPr="00487AB2">
        <w:rPr>
          <w:rFonts w:asciiTheme="minorHAnsi" w:hAnsiTheme="minorHAnsi" w:cstheme="minorHAnsi"/>
          <w:sz w:val="22"/>
          <w:szCs w:val="22"/>
        </w:rPr>
        <w:t xml:space="preserve"> kg. </w:t>
      </w:r>
    </w:p>
    <w:p w14:paraId="79572588" w14:textId="77777777" w:rsidR="00D01388" w:rsidRPr="00D01388" w:rsidRDefault="00D01388" w:rsidP="00D01388">
      <w:pPr>
        <w:jc w:val="both"/>
        <w:rPr>
          <w:rFonts w:asciiTheme="minorHAnsi" w:hAnsiTheme="minorHAnsi" w:cstheme="minorHAnsi"/>
          <w:sz w:val="22"/>
          <w:szCs w:val="22"/>
          <w:lang w:val="fr-BE"/>
        </w:rPr>
      </w:pPr>
    </w:p>
    <w:p w14:paraId="1F47D682" w14:textId="4AEFCC1E" w:rsidR="001C51A2" w:rsidRPr="00487AB2" w:rsidRDefault="00F22EB2" w:rsidP="001C51A2">
      <w:pPr>
        <w:jc w:val="both"/>
        <w:rPr>
          <w:rFonts w:asciiTheme="minorHAnsi" w:hAnsiTheme="minorHAnsi" w:cstheme="minorHAnsi"/>
          <w:b/>
          <w:sz w:val="22"/>
          <w:szCs w:val="22"/>
        </w:rPr>
      </w:pPr>
      <w:r w:rsidRPr="00487AB2">
        <w:rPr>
          <w:rFonts w:asciiTheme="minorHAnsi" w:hAnsiTheme="minorHAnsi" w:cstheme="minorHAnsi"/>
          <w:sz w:val="22"/>
          <w:szCs w:val="22"/>
        </w:rPr>
        <w:t xml:space="preserve">L’opération AALF </w:t>
      </w:r>
      <w:r w:rsidR="001C51A2" w:rsidRPr="00487AB2">
        <w:rPr>
          <w:rFonts w:asciiTheme="minorHAnsi" w:hAnsiTheme="minorHAnsi" w:cstheme="minorHAnsi"/>
          <w:sz w:val="22"/>
          <w:szCs w:val="22"/>
        </w:rPr>
        <w:t>de ce mois d’aout 2022</w:t>
      </w:r>
      <w:r w:rsidRPr="00487AB2">
        <w:rPr>
          <w:rFonts w:asciiTheme="minorHAnsi" w:hAnsiTheme="minorHAnsi" w:cstheme="minorHAnsi"/>
          <w:sz w:val="22"/>
          <w:szCs w:val="22"/>
        </w:rPr>
        <w:t xml:space="preserve"> a eu lieu </w:t>
      </w:r>
      <w:r w:rsidRPr="00487AB2">
        <w:rPr>
          <w:rFonts w:asciiTheme="minorHAnsi" w:hAnsiTheme="minorHAnsi" w:cstheme="minorHAnsi"/>
          <w:b/>
          <w:sz w:val="22"/>
          <w:szCs w:val="22"/>
          <w:u w:val="single"/>
        </w:rPr>
        <w:t>Le 1</w:t>
      </w:r>
      <w:r w:rsidR="001C51A2" w:rsidRPr="00487AB2">
        <w:rPr>
          <w:rFonts w:asciiTheme="minorHAnsi" w:hAnsiTheme="minorHAnsi" w:cstheme="minorHAnsi"/>
          <w:b/>
          <w:sz w:val="22"/>
          <w:szCs w:val="22"/>
          <w:u w:val="single"/>
        </w:rPr>
        <w:t>5</w:t>
      </w:r>
      <w:r w:rsidRPr="00487AB2">
        <w:rPr>
          <w:rFonts w:asciiTheme="minorHAnsi" w:hAnsiTheme="minorHAnsi" w:cstheme="minorHAnsi"/>
          <w:b/>
          <w:sz w:val="22"/>
          <w:szCs w:val="22"/>
          <w:u w:val="single"/>
        </w:rPr>
        <w:t xml:space="preserve"> </w:t>
      </w:r>
      <w:r w:rsidR="00487AB2" w:rsidRPr="00487AB2">
        <w:rPr>
          <w:rFonts w:asciiTheme="minorHAnsi" w:hAnsiTheme="minorHAnsi" w:cstheme="minorHAnsi"/>
          <w:b/>
          <w:sz w:val="22"/>
          <w:szCs w:val="22"/>
          <w:u w:val="single"/>
        </w:rPr>
        <w:t>août</w:t>
      </w:r>
      <w:r w:rsidRPr="00487AB2">
        <w:rPr>
          <w:rFonts w:asciiTheme="minorHAnsi" w:hAnsiTheme="minorHAnsi" w:cstheme="minorHAnsi"/>
          <w:b/>
          <w:sz w:val="22"/>
          <w:szCs w:val="22"/>
          <w:u w:val="single"/>
        </w:rPr>
        <w:t xml:space="preserve"> 202</w:t>
      </w:r>
      <w:r w:rsidR="001C51A2" w:rsidRPr="00487AB2">
        <w:rPr>
          <w:rFonts w:asciiTheme="minorHAnsi" w:hAnsiTheme="minorHAnsi" w:cstheme="minorHAnsi"/>
          <w:b/>
          <w:sz w:val="22"/>
          <w:szCs w:val="22"/>
          <w:u w:val="single"/>
        </w:rPr>
        <w:t>2</w:t>
      </w:r>
      <w:r w:rsidRPr="00487AB2">
        <w:rPr>
          <w:rFonts w:asciiTheme="minorHAnsi" w:hAnsiTheme="minorHAnsi" w:cstheme="minorHAnsi"/>
          <w:sz w:val="22"/>
          <w:szCs w:val="22"/>
        </w:rPr>
        <w:t>,</w:t>
      </w:r>
      <w:r w:rsidR="004A544D">
        <w:rPr>
          <w:rFonts w:asciiTheme="minorHAnsi" w:hAnsiTheme="minorHAnsi" w:cstheme="minorHAnsi"/>
          <w:sz w:val="22"/>
          <w:szCs w:val="22"/>
        </w:rPr>
        <w:t xml:space="preserve"> </w:t>
      </w:r>
      <w:r w:rsidR="001C51A2" w:rsidRPr="00487AB2">
        <w:rPr>
          <w:rFonts w:asciiTheme="minorHAnsi" w:hAnsiTheme="minorHAnsi" w:cstheme="minorHAnsi"/>
          <w:iCs/>
          <w:color w:val="1D2228"/>
          <w:sz w:val="22"/>
          <w:szCs w:val="22"/>
        </w:rPr>
        <w:t xml:space="preserve">à Fougamou, </w:t>
      </w:r>
      <w:r w:rsidR="001C51A2" w:rsidRPr="00487AB2">
        <w:rPr>
          <w:rFonts w:asciiTheme="minorHAnsi" w:hAnsiTheme="minorHAnsi" w:cstheme="minorHAnsi"/>
          <w:sz w:val="22"/>
          <w:szCs w:val="22"/>
          <w:lang w:eastAsia="fr-FR"/>
        </w:rPr>
        <w:t xml:space="preserve">(province de la Ngounié), </w:t>
      </w:r>
      <w:r w:rsidR="001C51A2" w:rsidRPr="00487AB2">
        <w:rPr>
          <w:rFonts w:asciiTheme="minorHAnsi" w:hAnsiTheme="minorHAnsi" w:cstheme="minorHAnsi"/>
          <w:iCs/>
          <w:color w:val="1D2228"/>
          <w:sz w:val="22"/>
          <w:szCs w:val="22"/>
        </w:rPr>
        <w:t>une équipe mixte composée d’agents de la Police Judiciaire</w:t>
      </w:r>
      <w:r w:rsidR="004A544D">
        <w:rPr>
          <w:rFonts w:asciiTheme="minorHAnsi" w:hAnsiTheme="minorHAnsi" w:cstheme="minorHAnsi"/>
          <w:iCs/>
          <w:color w:val="1D2228"/>
          <w:sz w:val="22"/>
          <w:szCs w:val="22"/>
        </w:rPr>
        <w:t xml:space="preserve"> </w:t>
      </w:r>
      <w:r w:rsidR="001C51A2" w:rsidRPr="00487AB2">
        <w:rPr>
          <w:rFonts w:asciiTheme="minorHAnsi" w:hAnsiTheme="minorHAnsi" w:cstheme="minorHAnsi"/>
          <w:iCs/>
          <w:color w:val="1D2228"/>
          <w:sz w:val="22"/>
          <w:szCs w:val="22"/>
        </w:rPr>
        <w:t xml:space="preserve">(PJ), de la Direction Général de la Faune et des Aires Protégées (DGFAP) et de la Direction Provinciale des Eaux et Forêts, appuyée par l’ONG Conservation Justice, a </w:t>
      </w:r>
      <w:r w:rsidR="004A544D">
        <w:rPr>
          <w:rFonts w:asciiTheme="minorHAnsi" w:hAnsiTheme="minorHAnsi" w:cstheme="minorHAnsi"/>
          <w:iCs/>
          <w:color w:val="1D2228"/>
          <w:sz w:val="22"/>
          <w:szCs w:val="22"/>
        </w:rPr>
        <w:t>interpellé</w:t>
      </w:r>
      <w:r w:rsidR="001C51A2" w:rsidRPr="00487AB2">
        <w:rPr>
          <w:rFonts w:asciiTheme="minorHAnsi" w:hAnsiTheme="minorHAnsi" w:cstheme="minorHAnsi"/>
          <w:iCs/>
          <w:color w:val="1D2228"/>
          <w:sz w:val="22"/>
          <w:szCs w:val="22"/>
        </w:rPr>
        <w:t xml:space="preserve"> un présumé trafiquant d’ivoire. Le </w:t>
      </w:r>
      <w:proofErr w:type="gramStart"/>
      <w:r w:rsidR="001C51A2" w:rsidRPr="00487AB2">
        <w:rPr>
          <w:rFonts w:asciiTheme="minorHAnsi" w:hAnsiTheme="minorHAnsi" w:cstheme="minorHAnsi"/>
          <w:iCs/>
          <w:color w:val="1D2228"/>
          <w:sz w:val="22"/>
          <w:szCs w:val="22"/>
        </w:rPr>
        <w:t>nommé  LEMBI</w:t>
      </w:r>
      <w:proofErr w:type="gramEnd"/>
      <w:r w:rsidR="001C51A2" w:rsidRPr="00487AB2">
        <w:rPr>
          <w:rFonts w:asciiTheme="minorHAnsi" w:hAnsiTheme="minorHAnsi" w:cstheme="minorHAnsi"/>
          <w:iCs/>
          <w:color w:val="1D2228"/>
          <w:sz w:val="22"/>
          <w:szCs w:val="22"/>
        </w:rPr>
        <w:t xml:space="preserve"> MOMBO Georges Davy, </w:t>
      </w:r>
      <w:r w:rsidR="001C51A2" w:rsidRPr="00487AB2">
        <w:rPr>
          <w:rFonts w:asciiTheme="minorHAnsi" w:hAnsiTheme="minorHAnsi" w:cstheme="minorHAnsi"/>
          <w:sz w:val="22"/>
          <w:szCs w:val="22"/>
          <w:lang w:eastAsia="fr-FR"/>
        </w:rPr>
        <w:t>la vingtaine révolue exerçant des activités de pêche, dissimulait des pointes d’ivoire dans les eaux de la Ngounié au sud du Gabon, avant de les vendre au marché noir</w:t>
      </w:r>
      <w:r w:rsidR="004A544D">
        <w:rPr>
          <w:rFonts w:asciiTheme="minorHAnsi" w:hAnsiTheme="minorHAnsi" w:cstheme="minorHAnsi"/>
          <w:sz w:val="22"/>
          <w:szCs w:val="22"/>
          <w:lang w:eastAsia="fr-FR"/>
        </w:rPr>
        <w:t>. Il</w:t>
      </w:r>
      <w:r w:rsidR="001C51A2" w:rsidRPr="00487AB2">
        <w:rPr>
          <w:rFonts w:asciiTheme="minorHAnsi" w:hAnsiTheme="minorHAnsi" w:cstheme="minorHAnsi"/>
          <w:sz w:val="22"/>
          <w:szCs w:val="22"/>
          <w:lang w:eastAsia="fr-FR"/>
        </w:rPr>
        <w:t xml:space="preserve"> </w:t>
      </w:r>
      <w:r w:rsidR="001C51A2" w:rsidRPr="00487AB2">
        <w:rPr>
          <w:rFonts w:asciiTheme="minorHAnsi" w:hAnsiTheme="minorHAnsi" w:cstheme="minorHAnsi"/>
          <w:iCs/>
          <w:color w:val="1D2228"/>
          <w:sz w:val="22"/>
          <w:szCs w:val="22"/>
        </w:rPr>
        <w:t xml:space="preserve">a été interpellé dans le cadre </w:t>
      </w:r>
      <w:proofErr w:type="spellStart"/>
      <w:r w:rsidR="0068022A">
        <w:rPr>
          <w:rFonts w:asciiTheme="minorHAnsi" w:hAnsiTheme="minorHAnsi" w:cstheme="minorHAnsi"/>
          <w:iCs/>
          <w:color w:val="1D2228"/>
          <w:sz w:val="22"/>
          <w:szCs w:val="22"/>
        </w:rPr>
        <w:t>ce</w:t>
      </w:r>
      <w:proofErr w:type="spellEnd"/>
      <w:r w:rsidR="0068022A">
        <w:rPr>
          <w:rFonts w:asciiTheme="minorHAnsi" w:hAnsiTheme="minorHAnsi" w:cstheme="minorHAnsi"/>
          <w:iCs/>
          <w:color w:val="1D2228"/>
          <w:sz w:val="22"/>
          <w:szCs w:val="22"/>
        </w:rPr>
        <w:t xml:space="preserve"> cette</w:t>
      </w:r>
      <w:r w:rsidR="0068022A" w:rsidRPr="00487AB2">
        <w:rPr>
          <w:rFonts w:asciiTheme="minorHAnsi" w:hAnsiTheme="minorHAnsi" w:cstheme="minorHAnsi"/>
          <w:iCs/>
          <w:color w:val="1D2228"/>
          <w:sz w:val="22"/>
          <w:szCs w:val="22"/>
        </w:rPr>
        <w:t xml:space="preserve"> </w:t>
      </w:r>
      <w:r w:rsidR="001C51A2" w:rsidRPr="00487AB2">
        <w:rPr>
          <w:rFonts w:asciiTheme="minorHAnsi" w:hAnsiTheme="minorHAnsi" w:cstheme="minorHAnsi"/>
          <w:iCs/>
          <w:color w:val="1D2228"/>
          <w:sz w:val="22"/>
          <w:szCs w:val="22"/>
        </w:rPr>
        <w:t>opération.</w:t>
      </w:r>
    </w:p>
    <w:p w14:paraId="21FCF5B2" w14:textId="44537AB0" w:rsidR="001C51A2" w:rsidRPr="00487AB2" w:rsidRDefault="001C51A2" w:rsidP="001C51A2">
      <w:pPr>
        <w:pStyle w:val="NormalWeb"/>
        <w:shd w:val="clear" w:color="auto" w:fill="FFFFFF"/>
        <w:jc w:val="both"/>
        <w:rPr>
          <w:rFonts w:asciiTheme="minorHAnsi" w:hAnsiTheme="minorHAnsi" w:cstheme="minorHAnsi"/>
          <w:sz w:val="22"/>
          <w:szCs w:val="22"/>
        </w:rPr>
      </w:pPr>
      <w:r w:rsidRPr="00487AB2">
        <w:rPr>
          <w:rFonts w:asciiTheme="minorHAnsi" w:hAnsiTheme="minorHAnsi" w:cstheme="minorHAnsi"/>
          <w:iCs/>
          <w:color w:val="1D2228"/>
          <w:sz w:val="22"/>
          <w:szCs w:val="22"/>
        </w:rPr>
        <w:t>En effet, suite à une information d’une source anonyme, une transaction portant sur des produits fauniques devait se tenir dans un hôtel de la ville de Fougamou.</w:t>
      </w:r>
      <w:r w:rsidRPr="00487AB2">
        <w:rPr>
          <w:rFonts w:asciiTheme="minorHAnsi" w:hAnsiTheme="minorHAnsi" w:cstheme="minorHAnsi"/>
          <w:sz w:val="22"/>
          <w:szCs w:val="22"/>
        </w:rPr>
        <w:t xml:space="preserve"> </w:t>
      </w:r>
      <w:r w:rsidRPr="00487AB2">
        <w:rPr>
          <w:rFonts w:asciiTheme="minorHAnsi" w:hAnsiTheme="minorHAnsi" w:cstheme="minorHAnsi"/>
          <w:iCs/>
          <w:color w:val="1D2228"/>
          <w:sz w:val="22"/>
          <w:szCs w:val="22"/>
        </w:rPr>
        <w:t xml:space="preserve">Déployés sur le lieu indiqué, les agents ont tout de suite procédé à l’interpellation du présumé trafiquant </w:t>
      </w:r>
      <w:r w:rsidR="0068022A">
        <w:rPr>
          <w:rFonts w:asciiTheme="minorHAnsi" w:hAnsiTheme="minorHAnsi" w:cstheme="minorHAnsi"/>
          <w:iCs/>
          <w:color w:val="1D2228"/>
          <w:sz w:val="22"/>
          <w:szCs w:val="22"/>
        </w:rPr>
        <w:t>d’ivoire</w:t>
      </w:r>
      <w:r w:rsidR="0068022A" w:rsidRPr="00487AB2">
        <w:rPr>
          <w:rFonts w:asciiTheme="minorHAnsi" w:hAnsiTheme="minorHAnsi" w:cstheme="minorHAnsi"/>
          <w:iCs/>
          <w:color w:val="1D2228"/>
          <w:sz w:val="22"/>
          <w:szCs w:val="22"/>
        </w:rPr>
        <w:t xml:space="preserve"> </w:t>
      </w:r>
      <w:r w:rsidRPr="00487AB2">
        <w:rPr>
          <w:rFonts w:asciiTheme="minorHAnsi" w:hAnsiTheme="minorHAnsi" w:cstheme="minorHAnsi"/>
          <w:iCs/>
          <w:color w:val="1D2228"/>
          <w:sz w:val="22"/>
          <w:szCs w:val="22"/>
        </w:rPr>
        <w:t>au moment où il s’apprêtait à vendre 12 pointes  d’ivoire d’une masse totale de 19,6 kg enfoui</w:t>
      </w:r>
      <w:r w:rsidR="0068022A">
        <w:rPr>
          <w:rFonts w:asciiTheme="minorHAnsi" w:hAnsiTheme="minorHAnsi" w:cstheme="minorHAnsi"/>
          <w:iCs/>
          <w:color w:val="1D2228"/>
          <w:sz w:val="22"/>
          <w:szCs w:val="22"/>
        </w:rPr>
        <w:t>e</w:t>
      </w:r>
      <w:r w:rsidRPr="00487AB2">
        <w:rPr>
          <w:rFonts w:asciiTheme="minorHAnsi" w:hAnsiTheme="minorHAnsi" w:cstheme="minorHAnsi"/>
          <w:iCs/>
          <w:color w:val="1D2228"/>
          <w:sz w:val="22"/>
          <w:szCs w:val="22"/>
        </w:rPr>
        <w:t>s dans un sac et transporté dans une brouette jusqu’au lieu de la transaction</w:t>
      </w:r>
      <w:r w:rsidR="0068022A">
        <w:rPr>
          <w:rFonts w:asciiTheme="minorHAnsi" w:hAnsiTheme="minorHAnsi" w:cstheme="minorHAnsi"/>
          <w:iCs/>
          <w:color w:val="1D2228"/>
          <w:sz w:val="22"/>
          <w:szCs w:val="22"/>
        </w:rPr>
        <w:t xml:space="preserve">, un </w:t>
      </w:r>
      <w:r w:rsidRPr="00487AB2">
        <w:rPr>
          <w:rFonts w:asciiTheme="minorHAnsi" w:hAnsiTheme="minorHAnsi" w:cstheme="minorHAnsi"/>
          <w:iCs/>
          <w:color w:val="1D2228"/>
          <w:sz w:val="22"/>
          <w:szCs w:val="22"/>
        </w:rPr>
        <w:t>hôtel.</w:t>
      </w:r>
    </w:p>
    <w:p w14:paraId="006A778C" w14:textId="519683E9" w:rsidR="001C51A2" w:rsidRPr="00487AB2" w:rsidRDefault="001C51A2" w:rsidP="001C51A2">
      <w:pPr>
        <w:pStyle w:val="NormalWeb"/>
        <w:shd w:val="clear" w:color="auto" w:fill="FFFFFF"/>
        <w:jc w:val="both"/>
        <w:rPr>
          <w:rFonts w:asciiTheme="minorHAnsi" w:hAnsiTheme="minorHAnsi" w:cstheme="minorHAnsi"/>
          <w:sz w:val="22"/>
          <w:szCs w:val="22"/>
        </w:rPr>
      </w:pPr>
      <w:r w:rsidRPr="00487AB2">
        <w:rPr>
          <w:rFonts w:asciiTheme="minorHAnsi" w:hAnsiTheme="minorHAnsi" w:cstheme="minorHAnsi"/>
          <w:iCs/>
          <w:color w:val="1D2228"/>
          <w:sz w:val="22"/>
          <w:szCs w:val="22"/>
        </w:rPr>
        <w:lastRenderedPageBreak/>
        <w:t>Au cours de son audition, le mis en cause reconnaitra avoir détenu lesdites pointes d’ivoire qu’il avait pris le soin d’immerger dans les eaux de la Ngounié.  Le présumé trafiquant devra répondre des faits de détention et de tentative de vente d’ivoire. Il risque jusqu'à dix ans de prison conformément aux dispositions de l'article 388 du Code Pénal. </w:t>
      </w:r>
    </w:p>
    <w:p w14:paraId="0F78ED16" w14:textId="164F508C" w:rsidR="001C51A2" w:rsidRPr="00487AB2" w:rsidRDefault="001C51A2" w:rsidP="001C51A2">
      <w:pPr>
        <w:pStyle w:val="NormalWeb"/>
        <w:shd w:val="clear" w:color="auto" w:fill="FFFFFF"/>
        <w:jc w:val="both"/>
        <w:rPr>
          <w:rFonts w:asciiTheme="minorHAnsi" w:hAnsiTheme="minorHAnsi" w:cstheme="minorHAnsi"/>
          <w:color w:val="0000FF"/>
          <w:sz w:val="22"/>
          <w:szCs w:val="22"/>
          <w:u w:val="single"/>
          <w:lang w:eastAsia="fr-FR"/>
        </w:rPr>
      </w:pPr>
      <w:r w:rsidRPr="00487AB2">
        <w:rPr>
          <w:rFonts w:asciiTheme="minorHAnsi" w:hAnsiTheme="minorHAnsi" w:cstheme="minorHAnsi"/>
          <w:iCs/>
          <w:color w:val="1D2228"/>
          <w:sz w:val="22"/>
          <w:szCs w:val="22"/>
        </w:rPr>
        <w:t>Il a été placé en garde à vue dans les  locaux de la Police Judiciaire de Mouila avant d’être transféré sur Libreville puis</w:t>
      </w:r>
      <w:r w:rsidRPr="00487AB2">
        <w:rPr>
          <w:rFonts w:asciiTheme="minorHAnsi" w:hAnsiTheme="minorHAnsi" w:cstheme="minorHAnsi"/>
          <w:sz w:val="22"/>
          <w:szCs w:val="22"/>
          <w:lang w:eastAsia="fr-FR"/>
        </w:rPr>
        <w:t xml:space="preserve"> présenté au Procureur de la République qui l’a placé en détention préventive à la prison centrale de Libreville.  </w:t>
      </w:r>
    </w:p>
    <w:p w14:paraId="2D2C1373" w14:textId="77777777" w:rsidR="000B7079" w:rsidRPr="00487AB2"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487AB2">
        <w:rPr>
          <w:rStyle w:val="Accentuation"/>
          <w:rFonts w:asciiTheme="minorHAnsi" w:hAnsiTheme="minorHAnsi" w:cstheme="minorHAnsi"/>
          <w:i w:val="0"/>
          <w:sz w:val="22"/>
          <w:szCs w:val="22"/>
        </w:rPr>
        <w:t>Département juridique</w:t>
      </w:r>
      <w:bookmarkEnd w:id="4"/>
    </w:p>
    <w:p w14:paraId="0EF2F96F" w14:textId="77777777" w:rsidR="001C51A2" w:rsidRPr="00487AB2" w:rsidRDefault="001C51A2" w:rsidP="001C51A2">
      <w:pPr>
        <w:jc w:val="both"/>
        <w:rPr>
          <w:rFonts w:asciiTheme="minorHAnsi" w:hAnsiTheme="minorHAnsi" w:cstheme="minorHAnsi"/>
          <w:sz w:val="22"/>
          <w:szCs w:val="22"/>
          <w:lang w:eastAsia="fr-FR"/>
        </w:rPr>
      </w:pPr>
    </w:p>
    <w:p w14:paraId="1A57E092" w14:textId="62A6FEBC" w:rsidR="001C51A2" w:rsidRPr="00487AB2" w:rsidRDefault="001C51A2" w:rsidP="001C51A2">
      <w:pPr>
        <w:jc w:val="both"/>
        <w:rPr>
          <w:rFonts w:asciiTheme="minorHAnsi" w:hAnsiTheme="minorHAnsi" w:cstheme="minorHAnsi"/>
          <w:sz w:val="22"/>
          <w:szCs w:val="22"/>
        </w:rPr>
      </w:pPr>
      <w:r w:rsidRPr="00487AB2">
        <w:rPr>
          <w:rFonts w:asciiTheme="minorHAnsi" w:hAnsiTheme="minorHAnsi" w:cstheme="minorHAnsi"/>
          <w:sz w:val="22"/>
          <w:szCs w:val="22"/>
          <w:lang w:eastAsia="fr-FR"/>
        </w:rPr>
        <w:t xml:space="preserve">Les 05 et 19 août 2022, dans la province de l’Estuaire, les juristes ont effectué un déferrement d’un présumé trafiquant arrêté à Fougamou ainsi que le suivi des </w:t>
      </w:r>
      <w:r w:rsidRPr="00487AB2">
        <w:rPr>
          <w:rFonts w:asciiTheme="minorHAnsi" w:hAnsiTheme="minorHAnsi" w:cstheme="minorHAnsi"/>
          <w:sz w:val="22"/>
          <w:szCs w:val="22"/>
        </w:rPr>
        <w:t>audiences de cinq affaires</w:t>
      </w:r>
      <w:r w:rsidR="0068022A">
        <w:rPr>
          <w:rFonts w:asciiTheme="minorHAnsi" w:hAnsiTheme="minorHAnsi" w:cstheme="minorHAnsi"/>
          <w:sz w:val="22"/>
          <w:szCs w:val="22"/>
        </w:rPr>
        <w:t>,</w:t>
      </w:r>
      <w:r w:rsidRPr="00487AB2">
        <w:rPr>
          <w:rFonts w:asciiTheme="minorHAnsi" w:hAnsiTheme="minorHAnsi" w:cstheme="minorHAnsi"/>
          <w:sz w:val="22"/>
          <w:szCs w:val="22"/>
        </w:rPr>
        <w:t xml:space="preserve"> dont 3 délibérés</w:t>
      </w:r>
      <w:r w:rsidR="0068022A">
        <w:rPr>
          <w:rFonts w:asciiTheme="minorHAnsi" w:hAnsiTheme="minorHAnsi" w:cstheme="minorHAnsi"/>
          <w:sz w:val="22"/>
          <w:szCs w:val="22"/>
        </w:rPr>
        <w:t>,</w:t>
      </w:r>
      <w:r w:rsidRPr="00487AB2">
        <w:rPr>
          <w:rFonts w:asciiTheme="minorHAnsi" w:hAnsiTheme="minorHAnsi" w:cstheme="minorHAnsi"/>
          <w:sz w:val="22"/>
          <w:szCs w:val="22"/>
        </w:rPr>
        <w:t xml:space="preserve"> pendantes à la chambre spéciale du tribunal de Libreville.</w:t>
      </w:r>
    </w:p>
    <w:p w14:paraId="384EF693" w14:textId="77777777" w:rsidR="001C51A2" w:rsidRPr="00487AB2" w:rsidRDefault="001C51A2" w:rsidP="001C51A2">
      <w:pPr>
        <w:jc w:val="both"/>
        <w:rPr>
          <w:rFonts w:asciiTheme="minorHAnsi" w:hAnsiTheme="minorHAnsi" w:cstheme="minorHAnsi"/>
          <w:sz w:val="22"/>
          <w:szCs w:val="22"/>
        </w:rPr>
      </w:pPr>
    </w:p>
    <w:p w14:paraId="48564A11" w14:textId="77777777" w:rsidR="00306FD5" w:rsidRPr="00487AB2" w:rsidRDefault="00306FD5" w:rsidP="00306FD5">
      <w:pPr>
        <w:spacing w:after="240"/>
        <w:jc w:val="both"/>
        <w:rPr>
          <w:rStyle w:val="Accentuation"/>
          <w:rFonts w:asciiTheme="minorHAnsi" w:hAnsiTheme="minorHAnsi" w:cstheme="minorHAnsi"/>
          <w:b/>
          <w:i w:val="0"/>
          <w:sz w:val="22"/>
          <w:szCs w:val="22"/>
        </w:rPr>
      </w:pPr>
      <w:r w:rsidRPr="00487AB2">
        <w:rPr>
          <w:rStyle w:val="Accentuation"/>
          <w:rFonts w:asciiTheme="minorHAnsi" w:hAnsiTheme="minorHAnsi" w:cstheme="minorHAnsi"/>
          <w:b/>
          <w:i w:val="0"/>
          <w:sz w:val="22"/>
          <w:szCs w:val="22"/>
        </w:rPr>
        <w:t xml:space="preserve">4.1. Suivi des affaires </w:t>
      </w:r>
    </w:p>
    <w:p w14:paraId="31645C79" w14:textId="3B876ADB" w:rsidR="00306FD5" w:rsidRPr="00487AB2" w:rsidRDefault="00306FD5" w:rsidP="00306FD5">
      <w:pPr>
        <w:spacing w:after="240"/>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Indicateur</w:t>
      </w:r>
      <w:r w:rsidR="0068022A">
        <w:rPr>
          <w:rStyle w:val="Accentuation"/>
          <w:rFonts w:asciiTheme="minorHAnsi" w:hAnsiTheme="minorHAnsi" w:cstheme="minorHAnsi"/>
          <w:i w:val="0"/>
          <w:sz w:val="22"/>
          <w:szCs w:val="22"/>
        </w:rPr>
        <w:t xml:space="preserve"> </w:t>
      </w:r>
      <w:r w:rsidRPr="00487AB2">
        <w:rPr>
          <w:rStyle w:val="Accentuation"/>
          <w:rFonts w:asciiTheme="minorHAnsi" w:hAnsiTheme="minorHAnsi" w:cstheme="minorHAnsi"/>
          <w:i w:val="0"/>
          <w:sz w:val="22"/>
          <w:szCs w:val="22"/>
        </w:rPr>
        <w:t>:</w:t>
      </w:r>
    </w:p>
    <w:tbl>
      <w:tblPr>
        <w:tblStyle w:val="Grilledetableauclaire1"/>
        <w:tblW w:w="0" w:type="auto"/>
        <w:jc w:val="center"/>
        <w:tblLook w:val="04A0" w:firstRow="1" w:lastRow="0" w:firstColumn="1" w:lastColumn="0" w:noHBand="0" w:noVBand="1"/>
      </w:tblPr>
      <w:tblGrid>
        <w:gridCol w:w="4644"/>
        <w:gridCol w:w="4200"/>
      </w:tblGrid>
      <w:tr w:rsidR="00306FD5" w:rsidRPr="00487AB2" w14:paraId="35134B2F" w14:textId="77777777" w:rsidTr="000B5D2B">
        <w:trPr>
          <w:jc w:val="center"/>
        </w:trPr>
        <w:tc>
          <w:tcPr>
            <w:tcW w:w="4644" w:type="dxa"/>
          </w:tcPr>
          <w:p w14:paraId="723C4FD1" w14:textId="77777777" w:rsidR="00306FD5" w:rsidRPr="00487AB2" w:rsidRDefault="00306FD5" w:rsidP="000B5D2B">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Nombre d’affaires suivies</w:t>
            </w:r>
          </w:p>
        </w:tc>
        <w:tc>
          <w:tcPr>
            <w:tcW w:w="4200" w:type="dxa"/>
          </w:tcPr>
          <w:p w14:paraId="0ECEF82B" w14:textId="77777777" w:rsidR="00306FD5" w:rsidRPr="00487AB2" w:rsidRDefault="00306FD5" w:rsidP="001C51A2">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0</w:t>
            </w:r>
            <w:r w:rsidR="001C51A2" w:rsidRPr="00487AB2">
              <w:rPr>
                <w:rStyle w:val="Accentuation"/>
                <w:rFonts w:asciiTheme="minorHAnsi" w:hAnsiTheme="minorHAnsi" w:cstheme="minorHAnsi"/>
                <w:i w:val="0"/>
                <w:sz w:val="22"/>
                <w:szCs w:val="22"/>
              </w:rPr>
              <w:t>6</w:t>
            </w:r>
          </w:p>
        </w:tc>
      </w:tr>
      <w:tr w:rsidR="00FE68C6" w:rsidRPr="00487AB2" w14:paraId="5AEEDB35" w14:textId="77777777" w:rsidTr="000B5D2B">
        <w:trPr>
          <w:jc w:val="center"/>
        </w:trPr>
        <w:tc>
          <w:tcPr>
            <w:tcW w:w="4644" w:type="dxa"/>
          </w:tcPr>
          <w:p w14:paraId="40382171" w14:textId="77777777" w:rsidR="00FE68C6" w:rsidRPr="00487AB2" w:rsidRDefault="00FE68C6" w:rsidP="00FE68C6">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Nombre de condamnations</w:t>
            </w:r>
          </w:p>
        </w:tc>
        <w:tc>
          <w:tcPr>
            <w:tcW w:w="4200" w:type="dxa"/>
          </w:tcPr>
          <w:p w14:paraId="4467BDF3" w14:textId="77777777" w:rsidR="00FE68C6" w:rsidRPr="00487AB2" w:rsidRDefault="00FE68C6" w:rsidP="001C51A2">
            <w:pPr>
              <w:jc w:val="center"/>
              <w:rPr>
                <w:rStyle w:val="Accentuation"/>
                <w:rFonts w:asciiTheme="minorHAnsi" w:hAnsiTheme="minorHAnsi" w:cstheme="minorHAnsi"/>
                <w:i w:val="0"/>
                <w:color w:val="FF0000"/>
                <w:sz w:val="22"/>
                <w:szCs w:val="22"/>
              </w:rPr>
            </w:pPr>
            <w:r w:rsidRPr="00487AB2">
              <w:rPr>
                <w:rStyle w:val="Accentuation"/>
                <w:rFonts w:asciiTheme="minorHAnsi" w:hAnsiTheme="minorHAnsi" w:cstheme="minorHAnsi"/>
                <w:i w:val="0"/>
                <w:sz w:val="22"/>
                <w:szCs w:val="22"/>
              </w:rPr>
              <w:t>0</w:t>
            </w:r>
            <w:r w:rsidR="001C51A2" w:rsidRPr="00487AB2">
              <w:rPr>
                <w:rStyle w:val="Accentuation"/>
                <w:rFonts w:asciiTheme="minorHAnsi" w:hAnsiTheme="minorHAnsi" w:cstheme="minorHAnsi"/>
                <w:i w:val="0"/>
                <w:sz w:val="22"/>
                <w:szCs w:val="22"/>
              </w:rPr>
              <w:t>5</w:t>
            </w:r>
          </w:p>
        </w:tc>
      </w:tr>
      <w:tr w:rsidR="00FE68C6" w:rsidRPr="00487AB2" w14:paraId="09926CBB" w14:textId="77777777" w:rsidTr="000B5D2B">
        <w:trPr>
          <w:jc w:val="center"/>
        </w:trPr>
        <w:tc>
          <w:tcPr>
            <w:tcW w:w="4644" w:type="dxa"/>
          </w:tcPr>
          <w:p w14:paraId="185C687B" w14:textId="77777777" w:rsidR="00FE68C6" w:rsidRPr="00487AB2" w:rsidRDefault="00FE68C6" w:rsidP="00FE68C6">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Affaires enregistrées</w:t>
            </w:r>
          </w:p>
        </w:tc>
        <w:tc>
          <w:tcPr>
            <w:tcW w:w="4200" w:type="dxa"/>
          </w:tcPr>
          <w:p w14:paraId="2C210390" w14:textId="77777777" w:rsidR="00FE68C6" w:rsidRPr="00487AB2" w:rsidRDefault="00FE68C6" w:rsidP="001C51A2">
            <w:pPr>
              <w:jc w:val="center"/>
              <w:rPr>
                <w:rStyle w:val="Accentuation"/>
                <w:rFonts w:asciiTheme="minorHAnsi" w:hAnsiTheme="minorHAnsi" w:cstheme="minorHAnsi"/>
                <w:i w:val="0"/>
                <w:color w:val="FF0000"/>
                <w:sz w:val="22"/>
                <w:szCs w:val="22"/>
              </w:rPr>
            </w:pPr>
            <w:r w:rsidRPr="00487AB2">
              <w:rPr>
                <w:rStyle w:val="Accentuation"/>
                <w:rFonts w:asciiTheme="minorHAnsi" w:hAnsiTheme="minorHAnsi" w:cstheme="minorHAnsi"/>
                <w:i w:val="0"/>
                <w:sz w:val="22"/>
                <w:szCs w:val="22"/>
              </w:rPr>
              <w:t>0</w:t>
            </w:r>
            <w:r w:rsidR="001C51A2" w:rsidRPr="00487AB2">
              <w:rPr>
                <w:rStyle w:val="Accentuation"/>
                <w:rFonts w:asciiTheme="minorHAnsi" w:hAnsiTheme="minorHAnsi" w:cstheme="minorHAnsi"/>
                <w:i w:val="0"/>
                <w:sz w:val="22"/>
                <w:szCs w:val="22"/>
              </w:rPr>
              <w:t>1</w:t>
            </w:r>
          </w:p>
        </w:tc>
      </w:tr>
      <w:tr w:rsidR="00FE68C6" w:rsidRPr="00487AB2" w14:paraId="5E072B42" w14:textId="77777777" w:rsidTr="000B5D2B">
        <w:trPr>
          <w:jc w:val="center"/>
        </w:trPr>
        <w:tc>
          <w:tcPr>
            <w:tcW w:w="4644" w:type="dxa"/>
          </w:tcPr>
          <w:p w14:paraId="5161E500" w14:textId="77777777" w:rsidR="00FE68C6" w:rsidRPr="00487AB2" w:rsidRDefault="00FE68C6" w:rsidP="00FE68C6">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Nombre de prévenus</w:t>
            </w:r>
          </w:p>
        </w:tc>
        <w:tc>
          <w:tcPr>
            <w:tcW w:w="4200" w:type="dxa"/>
          </w:tcPr>
          <w:p w14:paraId="339B0B24" w14:textId="77777777" w:rsidR="00FE68C6" w:rsidRPr="00487AB2" w:rsidRDefault="00893459" w:rsidP="001C51A2">
            <w:pPr>
              <w:jc w:val="center"/>
              <w:rPr>
                <w:rStyle w:val="Accentuation"/>
                <w:rFonts w:asciiTheme="minorHAnsi" w:hAnsiTheme="minorHAnsi" w:cstheme="minorHAnsi"/>
                <w:i w:val="0"/>
                <w:color w:val="FF0000"/>
                <w:sz w:val="22"/>
                <w:szCs w:val="22"/>
              </w:rPr>
            </w:pPr>
            <w:r w:rsidRPr="00487AB2">
              <w:rPr>
                <w:rStyle w:val="Accentuation"/>
                <w:rFonts w:asciiTheme="minorHAnsi" w:hAnsiTheme="minorHAnsi" w:cstheme="minorHAnsi"/>
                <w:i w:val="0"/>
                <w:sz w:val="22"/>
                <w:szCs w:val="22"/>
              </w:rPr>
              <w:t>0</w:t>
            </w:r>
            <w:r w:rsidR="001C51A2" w:rsidRPr="00487AB2">
              <w:rPr>
                <w:rStyle w:val="Accentuation"/>
                <w:rFonts w:asciiTheme="minorHAnsi" w:hAnsiTheme="minorHAnsi" w:cstheme="minorHAnsi"/>
                <w:i w:val="0"/>
                <w:sz w:val="22"/>
                <w:szCs w:val="22"/>
              </w:rPr>
              <w:t>1</w:t>
            </w:r>
          </w:p>
        </w:tc>
      </w:tr>
    </w:tbl>
    <w:p w14:paraId="5413723F" w14:textId="77777777" w:rsidR="00893459" w:rsidRPr="00487AB2" w:rsidRDefault="00893459" w:rsidP="00FE68C6">
      <w:pPr>
        <w:spacing w:line="276" w:lineRule="auto"/>
        <w:jc w:val="both"/>
        <w:rPr>
          <w:rStyle w:val="Accentuation"/>
          <w:rFonts w:asciiTheme="minorHAnsi" w:hAnsiTheme="minorHAnsi" w:cstheme="minorHAnsi"/>
          <w:i w:val="0"/>
          <w:sz w:val="22"/>
          <w:szCs w:val="22"/>
          <w:lang w:val="fr-BE"/>
        </w:rPr>
      </w:pPr>
    </w:p>
    <w:p w14:paraId="0912AA9D" w14:textId="7BD1C899" w:rsidR="00C6717B" w:rsidRDefault="000C5488" w:rsidP="00D01388">
      <w:pPr>
        <w:jc w:val="both"/>
        <w:rPr>
          <w:rStyle w:val="Accentuation"/>
          <w:rFonts w:asciiTheme="minorHAnsi" w:hAnsiTheme="minorHAnsi" w:cstheme="minorHAnsi"/>
          <w:i w:val="0"/>
          <w:sz w:val="22"/>
          <w:szCs w:val="22"/>
          <w:lang w:val="fr-BE"/>
        </w:rPr>
      </w:pPr>
      <w:r w:rsidRPr="00487AB2">
        <w:rPr>
          <w:rStyle w:val="Accentuation"/>
          <w:rFonts w:asciiTheme="minorHAnsi" w:hAnsiTheme="minorHAnsi" w:cstheme="minorHAnsi"/>
          <w:i w:val="0"/>
          <w:sz w:val="22"/>
          <w:szCs w:val="22"/>
          <w:lang w:val="fr-BE"/>
        </w:rPr>
        <w:t>P</w:t>
      </w:r>
      <w:r w:rsidR="009411D6" w:rsidRPr="00487AB2">
        <w:rPr>
          <w:rStyle w:val="Accentuation"/>
          <w:rFonts w:asciiTheme="minorHAnsi" w:hAnsiTheme="minorHAnsi" w:cstheme="minorHAnsi"/>
          <w:i w:val="0"/>
          <w:sz w:val="22"/>
          <w:szCs w:val="22"/>
          <w:lang w:val="fr-BE"/>
        </w:rPr>
        <w:t xml:space="preserve">our les </w:t>
      </w:r>
      <w:r w:rsidR="001C51A2" w:rsidRPr="00487AB2">
        <w:rPr>
          <w:rStyle w:val="Accentuation"/>
          <w:rFonts w:asciiTheme="minorHAnsi" w:hAnsiTheme="minorHAnsi" w:cstheme="minorHAnsi"/>
          <w:i w:val="0"/>
          <w:sz w:val="22"/>
          <w:szCs w:val="22"/>
          <w:lang w:val="fr-BE"/>
        </w:rPr>
        <w:t>six (06</w:t>
      </w:r>
      <w:r w:rsidR="009411D6" w:rsidRPr="00487AB2">
        <w:rPr>
          <w:rStyle w:val="Accentuation"/>
          <w:rFonts w:asciiTheme="minorHAnsi" w:hAnsiTheme="minorHAnsi" w:cstheme="minorHAnsi"/>
          <w:i w:val="0"/>
          <w:sz w:val="22"/>
          <w:szCs w:val="22"/>
          <w:lang w:val="fr-BE"/>
        </w:rPr>
        <w:t>) affaires de trafic d’ivoire,</w:t>
      </w:r>
      <w:r w:rsidR="00650C84" w:rsidRPr="00487AB2">
        <w:rPr>
          <w:rFonts w:asciiTheme="minorHAnsi" w:hAnsiTheme="minorHAnsi" w:cstheme="minorHAnsi"/>
          <w:sz w:val="22"/>
          <w:szCs w:val="22"/>
          <w:lang w:val="fr-BE"/>
        </w:rPr>
        <w:t xml:space="preserve"> </w:t>
      </w:r>
      <w:r w:rsidR="00893459" w:rsidRPr="00487AB2">
        <w:rPr>
          <w:rStyle w:val="Accentuation"/>
          <w:rFonts w:asciiTheme="minorHAnsi" w:hAnsiTheme="minorHAnsi" w:cstheme="minorHAnsi"/>
          <w:i w:val="0"/>
          <w:sz w:val="22"/>
          <w:szCs w:val="22"/>
          <w:lang w:val="fr-BE"/>
        </w:rPr>
        <w:t xml:space="preserve">Il y a eu </w:t>
      </w:r>
      <w:r w:rsidR="00650C84" w:rsidRPr="00487AB2">
        <w:rPr>
          <w:rStyle w:val="Accentuation"/>
          <w:rFonts w:asciiTheme="minorHAnsi" w:hAnsiTheme="minorHAnsi" w:cstheme="minorHAnsi"/>
          <w:i w:val="0"/>
          <w:sz w:val="22"/>
          <w:szCs w:val="22"/>
          <w:lang w:val="fr-BE"/>
        </w:rPr>
        <w:t>l’</w:t>
      </w:r>
      <w:r w:rsidR="00893459" w:rsidRPr="00487AB2">
        <w:rPr>
          <w:rStyle w:val="Accentuation"/>
          <w:rFonts w:asciiTheme="minorHAnsi" w:hAnsiTheme="minorHAnsi" w:cstheme="minorHAnsi"/>
          <w:i w:val="0"/>
          <w:sz w:val="22"/>
          <w:szCs w:val="22"/>
          <w:lang w:val="fr-BE"/>
        </w:rPr>
        <w:t xml:space="preserve">audience de </w:t>
      </w:r>
      <w:r w:rsidR="00650C84" w:rsidRPr="00487AB2">
        <w:rPr>
          <w:rStyle w:val="Accentuation"/>
          <w:rFonts w:asciiTheme="minorHAnsi" w:hAnsiTheme="minorHAnsi" w:cstheme="minorHAnsi"/>
          <w:i w:val="0"/>
          <w:sz w:val="22"/>
          <w:szCs w:val="22"/>
          <w:lang w:val="fr-BE"/>
        </w:rPr>
        <w:t xml:space="preserve">flagrant délit </w:t>
      </w:r>
      <w:r w:rsidR="00893459" w:rsidRPr="00487AB2">
        <w:rPr>
          <w:rStyle w:val="Accentuation"/>
          <w:rFonts w:asciiTheme="minorHAnsi" w:hAnsiTheme="minorHAnsi" w:cstheme="minorHAnsi"/>
          <w:i w:val="0"/>
          <w:sz w:val="22"/>
          <w:szCs w:val="22"/>
          <w:lang w:val="fr-BE"/>
        </w:rPr>
        <w:t xml:space="preserve">de </w:t>
      </w:r>
      <w:r w:rsidR="00D01388">
        <w:rPr>
          <w:rStyle w:val="Accentuation"/>
          <w:rFonts w:asciiTheme="minorHAnsi" w:hAnsiTheme="minorHAnsi" w:cstheme="minorHAnsi"/>
          <w:i w:val="0"/>
          <w:sz w:val="22"/>
          <w:szCs w:val="22"/>
          <w:lang w:val="fr-BE"/>
        </w:rPr>
        <w:t>cinq</w:t>
      </w:r>
      <w:r w:rsidR="00893459" w:rsidRPr="00487AB2">
        <w:rPr>
          <w:rStyle w:val="Accentuation"/>
          <w:rFonts w:asciiTheme="minorHAnsi" w:hAnsiTheme="minorHAnsi" w:cstheme="minorHAnsi"/>
          <w:i w:val="0"/>
          <w:sz w:val="22"/>
          <w:szCs w:val="22"/>
          <w:lang w:val="fr-BE"/>
        </w:rPr>
        <w:t xml:space="preserve"> affaires plaidées par l’avo</w:t>
      </w:r>
      <w:r w:rsidR="001C2548" w:rsidRPr="00487AB2">
        <w:rPr>
          <w:rStyle w:val="Accentuation"/>
          <w:rFonts w:asciiTheme="minorHAnsi" w:hAnsiTheme="minorHAnsi" w:cstheme="minorHAnsi"/>
          <w:i w:val="0"/>
          <w:sz w:val="22"/>
          <w:szCs w:val="22"/>
          <w:lang w:val="fr-BE"/>
        </w:rPr>
        <w:t>cat de</w:t>
      </w:r>
      <w:r w:rsidR="0068022A">
        <w:rPr>
          <w:rStyle w:val="Accentuation"/>
          <w:rFonts w:asciiTheme="minorHAnsi" w:hAnsiTheme="minorHAnsi" w:cstheme="minorHAnsi"/>
          <w:i w:val="0"/>
          <w:sz w:val="22"/>
          <w:szCs w:val="22"/>
          <w:lang w:val="fr-BE"/>
        </w:rPr>
        <w:t>s Eaux et Forêts</w:t>
      </w:r>
      <w:r w:rsidR="001C2548" w:rsidRPr="00487AB2">
        <w:rPr>
          <w:rStyle w:val="Accentuation"/>
          <w:rFonts w:asciiTheme="minorHAnsi" w:hAnsiTheme="minorHAnsi" w:cstheme="minorHAnsi"/>
          <w:i w:val="0"/>
          <w:sz w:val="22"/>
          <w:szCs w:val="22"/>
          <w:lang w:val="fr-BE"/>
        </w:rPr>
        <w:t xml:space="preserve">. Il s’agissait des </w:t>
      </w:r>
      <w:r w:rsidR="00893459" w:rsidRPr="00487AB2">
        <w:rPr>
          <w:rStyle w:val="Accentuation"/>
          <w:rFonts w:asciiTheme="minorHAnsi" w:hAnsiTheme="minorHAnsi" w:cstheme="minorHAnsi"/>
          <w:i w:val="0"/>
          <w:sz w:val="22"/>
          <w:szCs w:val="22"/>
          <w:lang w:val="fr-BE"/>
        </w:rPr>
        <w:t>affaire</w:t>
      </w:r>
      <w:r w:rsidR="001C2548" w:rsidRPr="00487AB2">
        <w:rPr>
          <w:rStyle w:val="Accentuation"/>
          <w:rFonts w:asciiTheme="minorHAnsi" w:hAnsiTheme="minorHAnsi" w:cstheme="minorHAnsi"/>
          <w:i w:val="0"/>
          <w:sz w:val="22"/>
          <w:szCs w:val="22"/>
          <w:lang w:val="fr-BE"/>
        </w:rPr>
        <w:t>s</w:t>
      </w:r>
      <w:r w:rsidR="00D01388">
        <w:rPr>
          <w:rStyle w:val="Accentuation"/>
          <w:rFonts w:asciiTheme="minorHAnsi" w:hAnsiTheme="minorHAnsi" w:cstheme="minorHAnsi"/>
          <w:i w:val="0"/>
          <w:sz w:val="22"/>
          <w:szCs w:val="22"/>
          <w:lang w:val="fr-BE"/>
        </w:rPr>
        <w:t> :</w:t>
      </w:r>
      <w:r w:rsidR="00D01388" w:rsidRPr="00487AB2">
        <w:rPr>
          <w:rStyle w:val="Accentuation"/>
          <w:rFonts w:asciiTheme="minorHAnsi" w:hAnsiTheme="minorHAnsi" w:cstheme="minorHAnsi"/>
          <w:i w:val="0"/>
          <w:sz w:val="22"/>
          <w:szCs w:val="22"/>
          <w:lang w:val="fr-BE"/>
        </w:rPr>
        <w:t xml:space="preserve"> </w:t>
      </w:r>
    </w:p>
    <w:p w14:paraId="2C2806B4" w14:textId="77777777" w:rsidR="00C6717B" w:rsidRDefault="00D01388" w:rsidP="00D01388">
      <w:pPr>
        <w:jc w:val="both"/>
        <w:rPr>
          <w:rFonts w:asciiTheme="minorHAnsi" w:hAnsiTheme="minorHAnsi" w:cstheme="minorHAnsi"/>
          <w:b/>
          <w:color w:val="1D2228"/>
          <w:sz w:val="22"/>
          <w:szCs w:val="22"/>
        </w:rPr>
      </w:pPr>
      <w:r w:rsidRPr="00C6717B">
        <w:rPr>
          <w:rStyle w:val="Accentuation"/>
          <w:rFonts w:asciiTheme="minorHAnsi" w:hAnsiTheme="minorHAnsi" w:cstheme="minorHAnsi"/>
          <w:b/>
          <w:i w:val="0"/>
          <w:sz w:val="22"/>
          <w:szCs w:val="22"/>
          <w:lang w:val="fr-BE"/>
        </w:rPr>
        <w:t>MP</w:t>
      </w:r>
      <w:r w:rsidR="001C2548" w:rsidRPr="00487AB2">
        <w:rPr>
          <w:rFonts w:asciiTheme="minorHAnsi" w:hAnsiTheme="minorHAnsi" w:cstheme="minorHAnsi"/>
          <w:b/>
          <w:color w:val="1D2228"/>
          <w:sz w:val="22"/>
          <w:szCs w:val="22"/>
        </w:rPr>
        <w:t xml:space="preserve"> et Les Eaux et Forêts Contre ADANDE Félicien ; </w:t>
      </w:r>
    </w:p>
    <w:p w14:paraId="35738B8F" w14:textId="77777777" w:rsidR="00F72DEE" w:rsidRDefault="001C2548" w:rsidP="00D01388">
      <w:pPr>
        <w:jc w:val="both"/>
        <w:rPr>
          <w:rFonts w:asciiTheme="minorHAnsi" w:hAnsiTheme="minorHAnsi" w:cstheme="minorHAnsi"/>
          <w:color w:val="1D2228"/>
          <w:sz w:val="22"/>
          <w:szCs w:val="22"/>
        </w:rPr>
      </w:pPr>
      <w:r w:rsidRPr="00487AB2">
        <w:rPr>
          <w:rFonts w:asciiTheme="minorHAnsi" w:hAnsiTheme="minorHAnsi" w:cstheme="minorHAnsi"/>
          <w:b/>
          <w:color w:val="1D2228"/>
          <w:sz w:val="22"/>
          <w:szCs w:val="22"/>
        </w:rPr>
        <w:t xml:space="preserve">MP et Les Eaux et forêts Contre </w:t>
      </w:r>
      <w:r w:rsidR="00C6717B">
        <w:rPr>
          <w:rFonts w:asciiTheme="minorHAnsi" w:hAnsiTheme="minorHAnsi" w:cstheme="minorHAnsi"/>
          <w:b/>
          <w:color w:val="1D2228"/>
          <w:sz w:val="22"/>
          <w:szCs w:val="22"/>
          <w:shd w:val="clear" w:color="auto" w:fill="FFFFFF"/>
        </w:rPr>
        <w:t xml:space="preserve">LI </w:t>
      </w:r>
      <w:proofErr w:type="gramStart"/>
      <w:r w:rsidR="00C6717B">
        <w:rPr>
          <w:rFonts w:asciiTheme="minorHAnsi" w:hAnsiTheme="minorHAnsi" w:cstheme="minorHAnsi"/>
          <w:b/>
          <w:color w:val="1D2228"/>
          <w:sz w:val="22"/>
          <w:szCs w:val="22"/>
          <w:shd w:val="clear" w:color="auto" w:fill="FFFFFF"/>
        </w:rPr>
        <w:t>BINGHUA ,</w:t>
      </w:r>
      <w:proofErr w:type="gramEnd"/>
      <w:r w:rsidRPr="00487AB2">
        <w:rPr>
          <w:rFonts w:asciiTheme="minorHAnsi" w:hAnsiTheme="minorHAnsi" w:cstheme="minorHAnsi"/>
          <w:b/>
          <w:color w:val="1D2228"/>
          <w:sz w:val="22"/>
          <w:szCs w:val="22"/>
          <w:shd w:val="clear" w:color="auto" w:fill="FFFFFF"/>
        </w:rPr>
        <w:t xml:space="preserve"> MOUKANGA </w:t>
      </w:r>
      <w:proofErr w:type="spellStart"/>
      <w:r w:rsidRPr="00487AB2">
        <w:rPr>
          <w:rFonts w:asciiTheme="minorHAnsi" w:hAnsiTheme="minorHAnsi" w:cstheme="minorHAnsi"/>
          <w:b/>
          <w:color w:val="1D2228"/>
          <w:sz w:val="22"/>
          <w:szCs w:val="22"/>
          <w:shd w:val="clear" w:color="auto" w:fill="FFFFFF"/>
        </w:rPr>
        <w:t>MOUKANGA</w:t>
      </w:r>
      <w:proofErr w:type="spellEnd"/>
      <w:r w:rsidRPr="00487AB2">
        <w:rPr>
          <w:rFonts w:asciiTheme="minorHAnsi" w:hAnsiTheme="minorHAnsi" w:cstheme="minorHAnsi"/>
          <w:b/>
          <w:color w:val="1D2228"/>
          <w:sz w:val="22"/>
          <w:szCs w:val="22"/>
          <w:shd w:val="clear" w:color="auto" w:fill="FFFFFF"/>
        </w:rPr>
        <w:t xml:space="preserve"> </w:t>
      </w:r>
      <w:proofErr w:type="spellStart"/>
      <w:r w:rsidRPr="00487AB2">
        <w:rPr>
          <w:rFonts w:asciiTheme="minorHAnsi" w:hAnsiTheme="minorHAnsi" w:cstheme="minorHAnsi"/>
          <w:b/>
          <w:color w:val="1D2228"/>
          <w:sz w:val="22"/>
          <w:szCs w:val="22"/>
          <w:shd w:val="clear" w:color="auto" w:fill="FFFFFF"/>
        </w:rPr>
        <w:t>Estrin</w:t>
      </w:r>
      <w:proofErr w:type="spellEnd"/>
      <w:r w:rsidRPr="00487AB2">
        <w:rPr>
          <w:rFonts w:asciiTheme="minorHAnsi" w:hAnsiTheme="minorHAnsi" w:cstheme="minorHAnsi"/>
          <w:b/>
          <w:color w:val="1D2228"/>
          <w:sz w:val="22"/>
          <w:szCs w:val="22"/>
          <w:shd w:val="clear" w:color="auto" w:fill="FFFFFF"/>
        </w:rPr>
        <w:t xml:space="preserve"> et ETE MIHINDOU Stéphane</w:t>
      </w:r>
      <w:r w:rsidRPr="00487AB2">
        <w:rPr>
          <w:rFonts w:asciiTheme="minorHAnsi" w:hAnsiTheme="minorHAnsi" w:cstheme="minorHAnsi"/>
          <w:color w:val="1D2228"/>
          <w:sz w:val="22"/>
          <w:szCs w:val="22"/>
        </w:rPr>
        <w:t xml:space="preserve"> et </w:t>
      </w:r>
    </w:p>
    <w:p w14:paraId="1695EDAD" w14:textId="422C382A" w:rsidR="001C2548" w:rsidRPr="00C6717B" w:rsidRDefault="001C2548" w:rsidP="00D01388">
      <w:pPr>
        <w:jc w:val="both"/>
        <w:rPr>
          <w:rFonts w:asciiTheme="minorHAnsi" w:hAnsiTheme="minorHAnsi" w:cstheme="minorHAnsi"/>
          <w:color w:val="1D2228"/>
          <w:sz w:val="22"/>
          <w:szCs w:val="22"/>
        </w:rPr>
      </w:pPr>
      <w:r w:rsidRPr="00487AB2">
        <w:rPr>
          <w:rFonts w:asciiTheme="minorHAnsi" w:hAnsiTheme="minorHAnsi" w:cstheme="minorHAnsi"/>
          <w:b/>
          <w:color w:val="1D2228"/>
          <w:sz w:val="22"/>
          <w:szCs w:val="22"/>
        </w:rPr>
        <w:t xml:space="preserve">MP et Les Eaux et Forêts Contre ESTELA YEMBIT. </w:t>
      </w:r>
    </w:p>
    <w:p w14:paraId="10CBC7DD" w14:textId="77777777" w:rsidR="001C2548" w:rsidRPr="00C6717B" w:rsidRDefault="001C2548" w:rsidP="001C2548">
      <w:pPr>
        <w:rPr>
          <w:rStyle w:val="Accentuation"/>
          <w:rFonts w:asciiTheme="minorHAnsi" w:hAnsiTheme="minorHAnsi" w:cstheme="minorHAnsi"/>
          <w:i w:val="0"/>
          <w:sz w:val="22"/>
          <w:szCs w:val="22"/>
        </w:rPr>
      </w:pPr>
    </w:p>
    <w:p w14:paraId="74BF1DBB" w14:textId="77777777" w:rsidR="00893459" w:rsidRPr="00487AB2" w:rsidRDefault="001C2548" w:rsidP="00893459">
      <w:pPr>
        <w:spacing w:line="276" w:lineRule="auto"/>
        <w:jc w:val="both"/>
        <w:rPr>
          <w:rStyle w:val="Accentuation"/>
          <w:rFonts w:asciiTheme="minorHAnsi" w:hAnsiTheme="minorHAnsi" w:cstheme="minorHAnsi"/>
          <w:i w:val="0"/>
          <w:sz w:val="22"/>
          <w:szCs w:val="22"/>
          <w:lang w:val="fr-BE"/>
        </w:rPr>
      </w:pPr>
      <w:r w:rsidRPr="00487AB2">
        <w:rPr>
          <w:rStyle w:val="Accentuation"/>
          <w:rFonts w:asciiTheme="minorHAnsi" w:hAnsiTheme="minorHAnsi" w:cstheme="minorHAnsi"/>
          <w:i w:val="0"/>
          <w:sz w:val="22"/>
          <w:szCs w:val="22"/>
          <w:lang w:val="fr-BE"/>
        </w:rPr>
        <w:t>Une nouvelle affaire</w:t>
      </w:r>
      <w:r w:rsidR="00893459" w:rsidRPr="00487AB2">
        <w:rPr>
          <w:rStyle w:val="Accentuation"/>
          <w:rFonts w:asciiTheme="minorHAnsi" w:hAnsiTheme="minorHAnsi" w:cstheme="minorHAnsi"/>
          <w:i w:val="0"/>
          <w:sz w:val="22"/>
          <w:szCs w:val="22"/>
          <w:lang w:val="fr-BE"/>
        </w:rPr>
        <w:t xml:space="preserve"> </w:t>
      </w:r>
      <w:r w:rsidRPr="00487AB2">
        <w:rPr>
          <w:rStyle w:val="Accentuation"/>
          <w:rFonts w:asciiTheme="minorHAnsi" w:hAnsiTheme="minorHAnsi" w:cstheme="minorHAnsi"/>
          <w:i w:val="0"/>
          <w:sz w:val="22"/>
          <w:szCs w:val="22"/>
          <w:lang w:val="fr-BE"/>
        </w:rPr>
        <w:t>a été enregistrée</w:t>
      </w:r>
      <w:r w:rsidR="00893459" w:rsidRPr="00487AB2">
        <w:rPr>
          <w:rStyle w:val="Accentuation"/>
          <w:rFonts w:asciiTheme="minorHAnsi" w:hAnsiTheme="minorHAnsi" w:cstheme="minorHAnsi"/>
          <w:i w:val="0"/>
          <w:sz w:val="22"/>
          <w:szCs w:val="22"/>
          <w:lang w:val="fr-BE"/>
        </w:rPr>
        <w:t xml:space="preserve"> dont </w:t>
      </w:r>
      <w:r w:rsidRPr="00487AB2">
        <w:rPr>
          <w:rStyle w:val="Accentuation"/>
          <w:rFonts w:asciiTheme="minorHAnsi" w:hAnsiTheme="minorHAnsi" w:cstheme="minorHAnsi"/>
          <w:i w:val="0"/>
          <w:sz w:val="22"/>
          <w:szCs w:val="22"/>
          <w:lang w:val="fr-BE"/>
        </w:rPr>
        <w:t>la procédure</w:t>
      </w:r>
      <w:r w:rsidR="00893459" w:rsidRPr="00487AB2">
        <w:rPr>
          <w:rStyle w:val="Accentuation"/>
          <w:rFonts w:asciiTheme="minorHAnsi" w:hAnsiTheme="minorHAnsi" w:cstheme="minorHAnsi"/>
          <w:i w:val="0"/>
          <w:sz w:val="22"/>
          <w:szCs w:val="22"/>
          <w:lang w:val="fr-BE"/>
        </w:rPr>
        <w:t xml:space="preserve"> </w:t>
      </w:r>
      <w:r w:rsidRPr="00487AB2">
        <w:rPr>
          <w:rStyle w:val="Accentuation"/>
          <w:rFonts w:asciiTheme="minorHAnsi" w:hAnsiTheme="minorHAnsi" w:cstheme="minorHAnsi"/>
          <w:i w:val="0"/>
          <w:sz w:val="22"/>
          <w:szCs w:val="22"/>
          <w:lang w:val="fr-BE"/>
        </w:rPr>
        <w:t xml:space="preserve">est toujours suivie </w:t>
      </w:r>
      <w:r w:rsidR="00773484">
        <w:rPr>
          <w:rStyle w:val="Accentuation"/>
          <w:rFonts w:asciiTheme="minorHAnsi" w:hAnsiTheme="minorHAnsi" w:cstheme="minorHAnsi"/>
          <w:i w:val="0"/>
          <w:sz w:val="22"/>
          <w:szCs w:val="22"/>
          <w:lang w:val="fr-BE"/>
        </w:rPr>
        <w:t>et concerne</w:t>
      </w:r>
      <w:r w:rsidRPr="00487AB2">
        <w:rPr>
          <w:rStyle w:val="Accentuation"/>
          <w:rFonts w:asciiTheme="minorHAnsi" w:hAnsiTheme="minorHAnsi" w:cstheme="minorHAnsi"/>
          <w:i w:val="0"/>
          <w:sz w:val="22"/>
          <w:szCs w:val="22"/>
          <w:lang w:val="fr-BE"/>
        </w:rPr>
        <w:t xml:space="preserve"> l’opération</w:t>
      </w:r>
      <w:r w:rsidR="00893459" w:rsidRPr="00487AB2">
        <w:rPr>
          <w:rStyle w:val="Accentuation"/>
          <w:rFonts w:asciiTheme="minorHAnsi" w:hAnsiTheme="minorHAnsi" w:cstheme="minorHAnsi"/>
          <w:i w:val="0"/>
          <w:sz w:val="22"/>
          <w:szCs w:val="22"/>
          <w:lang w:val="fr-BE"/>
        </w:rPr>
        <w:t xml:space="preserve"> initiée </w:t>
      </w:r>
      <w:r w:rsidR="008D7761" w:rsidRPr="00487AB2">
        <w:rPr>
          <w:rStyle w:val="Accentuation"/>
          <w:rFonts w:asciiTheme="minorHAnsi" w:hAnsiTheme="minorHAnsi" w:cstheme="minorHAnsi"/>
          <w:i w:val="0"/>
          <w:sz w:val="22"/>
          <w:szCs w:val="22"/>
          <w:lang w:val="fr-BE"/>
        </w:rPr>
        <w:t xml:space="preserve">par </w:t>
      </w:r>
      <w:r w:rsidR="00893459" w:rsidRPr="00487AB2">
        <w:rPr>
          <w:rStyle w:val="Accentuation"/>
          <w:rFonts w:asciiTheme="minorHAnsi" w:hAnsiTheme="minorHAnsi" w:cstheme="minorHAnsi"/>
          <w:i w:val="0"/>
          <w:sz w:val="22"/>
          <w:szCs w:val="22"/>
          <w:lang w:val="fr-BE"/>
        </w:rPr>
        <w:t>le projet AALF</w:t>
      </w:r>
      <w:r w:rsidR="00066320">
        <w:rPr>
          <w:rStyle w:val="Accentuation"/>
          <w:rFonts w:asciiTheme="minorHAnsi" w:hAnsiTheme="minorHAnsi" w:cstheme="minorHAnsi"/>
          <w:i w:val="0"/>
          <w:sz w:val="22"/>
          <w:szCs w:val="22"/>
          <w:lang w:val="fr-BE"/>
        </w:rPr>
        <w:t xml:space="preserve"> à Fougamou</w:t>
      </w:r>
      <w:r w:rsidR="00893459" w:rsidRPr="00487AB2">
        <w:rPr>
          <w:rStyle w:val="Accentuation"/>
          <w:rFonts w:asciiTheme="minorHAnsi" w:hAnsiTheme="minorHAnsi" w:cstheme="minorHAnsi"/>
          <w:i w:val="0"/>
          <w:sz w:val="22"/>
          <w:szCs w:val="22"/>
          <w:lang w:val="fr-BE"/>
        </w:rPr>
        <w:t xml:space="preserve">. Le mis en cause </w:t>
      </w:r>
      <w:r w:rsidR="006C3C8B" w:rsidRPr="00487AB2">
        <w:rPr>
          <w:rFonts w:asciiTheme="minorHAnsi" w:hAnsiTheme="minorHAnsi" w:cstheme="minorHAnsi"/>
          <w:sz w:val="22"/>
          <w:szCs w:val="22"/>
        </w:rPr>
        <w:t xml:space="preserve">a été placé en détention préventive à la maison d’arrêt de </w:t>
      </w:r>
      <w:r w:rsidRPr="00487AB2">
        <w:rPr>
          <w:rFonts w:asciiTheme="minorHAnsi" w:hAnsiTheme="minorHAnsi" w:cstheme="minorHAnsi"/>
          <w:sz w:val="22"/>
          <w:szCs w:val="22"/>
        </w:rPr>
        <w:t>Libreville</w:t>
      </w:r>
      <w:r w:rsidR="00893459" w:rsidRPr="00487AB2">
        <w:rPr>
          <w:rStyle w:val="Accentuation"/>
          <w:rFonts w:asciiTheme="minorHAnsi" w:hAnsiTheme="minorHAnsi" w:cstheme="minorHAnsi"/>
          <w:i w:val="0"/>
          <w:sz w:val="22"/>
          <w:szCs w:val="22"/>
          <w:lang w:val="fr-BE"/>
        </w:rPr>
        <w:t xml:space="preserve">. </w:t>
      </w:r>
    </w:p>
    <w:p w14:paraId="62E494D4" w14:textId="77777777" w:rsidR="001C2548" w:rsidRPr="00487AB2" w:rsidRDefault="001C2548" w:rsidP="00893459">
      <w:pPr>
        <w:spacing w:line="276" w:lineRule="auto"/>
        <w:jc w:val="both"/>
        <w:rPr>
          <w:rStyle w:val="Accentuation"/>
          <w:rFonts w:asciiTheme="minorHAnsi" w:hAnsiTheme="minorHAnsi" w:cstheme="minorHAnsi"/>
          <w:i w:val="0"/>
          <w:sz w:val="22"/>
          <w:szCs w:val="22"/>
          <w:lang w:val="fr-BE"/>
        </w:rPr>
      </w:pPr>
    </w:p>
    <w:p w14:paraId="762E79A1" w14:textId="77777777" w:rsidR="001C2548" w:rsidRPr="00487AB2" w:rsidRDefault="001C2548" w:rsidP="001C2548">
      <w:pPr>
        <w:pStyle w:val="NormalWeb"/>
        <w:shd w:val="clear" w:color="auto" w:fill="FFFFFF"/>
        <w:spacing w:before="0" w:beforeAutospacing="0" w:after="0" w:afterAutospacing="0"/>
        <w:jc w:val="both"/>
        <w:rPr>
          <w:rFonts w:asciiTheme="minorHAnsi" w:hAnsiTheme="minorHAnsi" w:cstheme="minorHAnsi"/>
          <w:b/>
          <w:sz w:val="22"/>
          <w:szCs w:val="22"/>
        </w:rPr>
      </w:pPr>
      <w:r w:rsidRPr="00487AB2">
        <w:rPr>
          <w:rFonts w:asciiTheme="minorHAnsi" w:hAnsiTheme="minorHAnsi" w:cstheme="minorHAnsi"/>
          <w:b/>
          <w:color w:val="1D2228"/>
          <w:sz w:val="22"/>
          <w:szCs w:val="22"/>
        </w:rPr>
        <w:t xml:space="preserve">Aff. MP et Les Eaux et Forêts Contre ADANDE Félicien </w:t>
      </w:r>
    </w:p>
    <w:p w14:paraId="6FFD15EA" w14:textId="2AB6B87C" w:rsidR="001C2548" w:rsidRPr="00487AB2" w:rsidRDefault="001C2548" w:rsidP="001C2548">
      <w:pPr>
        <w:pStyle w:val="NormalWeb"/>
        <w:shd w:val="clear" w:color="auto" w:fill="FFFFFF"/>
        <w:spacing w:before="0" w:beforeAutospacing="0" w:after="0" w:afterAutospacing="0"/>
        <w:jc w:val="both"/>
        <w:rPr>
          <w:rFonts w:asciiTheme="minorHAnsi" w:hAnsiTheme="minorHAnsi" w:cstheme="minorHAnsi"/>
          <w:sz w:val="22"/>
          <w:szCs w:val="22"/>
        </w:rPr>
      </w:pPr>
      <w:r w:rsidRPr="00487AB2">
        <w:rPr>
          <w:rFonts w:asciiTheme="minorHAnsi" w:hAnsiTheme="minorHAnsi" w:cstheme="minorHAnsi"/>
          <w:iCs/>
          <w:color w:val="1D2228"/>
          <w:sz w:val="22"/>
          <w:szCs w:val="22"/>
        </w:rPr>
        <w:t>Le Tribunal après avoir délibéré conformément à la loi, statuant publiquement et contradictoirement en matière correctionnelle et en premier ressort, déclare monsieur ADANDE Félicien coupable du délit de détention d’ivoire et de tentative de commercialisation de pointes d’ivoire. Le déclare en outre coupable du délit de défaut de carte de séjour.</w:t>
      </w:r>
      <w:r w:rsidRPr="00487AB2">
        <w:rPr>
          <w:rFonts w:asciiTheme="minorHAnsi" w:hAnsiTheme="minorHAnsi" w:cstheme="minorHAnsi"/>
          <w:sz w:val="22"/>
          <w:szCs w:val="22"/>
        </w:rPr>
        <w:t xml:space="preserve"> </w:t>
      </w:r>
      <w:r w:rsidRPr="00487AB2">
        <w:rPr>
          <w:rFonts w:asciiTheme="minorHAnsi" w:hAnsiTheme="minorHAnsi" w:cstheme="minorHAnsi"/>
          <w:iCs/>
          <w:color w:val="1D2228"/>
          <w:sz w:val="22"/>
          <w:szCs w:val="22"/>
        </w:rPr>
        <w:t>En répression, le condamne à 24 mois d’emprisonnement dont 12 assortis de sursis et à une amende de 1.772.000 FCFA.</w:t>
      </w:r>
      <w:r w:rsidRPr="00487AB2">
        <w:rPr>
          <w:rFonts w:asciiTheme="minorHAnsi" w:hAnsiTheme="minorHAnsi" w:cstheme="minorHAnsi"/>
          <w:sz w:val="22"/>
          <w:szCs w:val="22"/>
        </w:rPr>
        <w:t xml:space="preserve"> </w:t>
      </w:r>
      <w:r w:rsidRPr="00487AB2">
        <w:rPr>
          <w:rFonts w:asciiTheme="minorHAnsi" w:hAnsiTheme="minorHAnsi" w:cstheme="minorHAnsi"/>
          <w:iCs/>
          <w:color w:val="1D2228"/>
          <w:sz w:val="22"/>
          <w:szCs w:val="22"/>
        </w:rPr>
        <w:t>Dit qu’il sera sursis à exécution de ladite amende à hauteur de 1.072.000 FCFA ;</w:t>
      </w:r>
      <w:r w:rsidRPr="00487AB2">
        <w:rPr>
          <w:rFonts w:asciiTheme="minorHAnsi" w:hAnsiTheme="minorHAnsi" w:cstheme="minorHAnsi"/>
          <w:sz w:val="22"/>
          <w:szCs w:val="22"/>
        </w:rPr>
        <w:t xml:space="preserve"> </w:t>
      </w:r>
      <w:r w:rsidR="00F72DEE">
        <w:rPr>
          <w:rFonts w:asciiTheme="minorHAnsi" w:hAnsiTheme="minorHAnsi" w:cstheme="minorHAnsi"/>
          <w:iCs/>
          <w:color w:val="1D2228"/>
          <w:sz w:val="22"/>
          <w:szCs w:val="22"/>
        </w:rPr>
        <w:t>r</w:t>
      </w:r>
      <w:r w:rsidRPr="00487AB2">
        <w:rPr>
          <w:rFonts w:asciiTheme="minorHAnsi" w:hAnsiTheme="minorHAnsi" w:cstheme="minorHAnsi"/>
          <w:iCs/>
          <w:color w:val="1D2228"/>
          <w:sz w:val="22"/>
          <w:szCs w:val="22"/>
        </w:rPr>
        <w:t>eçoi</w:t>
      </w:r>
      <w:r w:rsidR="00F72DEE">
        <w:rPr>
          <w:rFonts w:asciiTheme="minorHAnsi" w:hAnsiTheme="minorHAnsi" w:cstheme="minorHAnsi"/>
          <w:iCs/>
          <w:color w:val="1D2228"/>
          <w:sz w:val="22"/>
          <w:szCs w:val="22"/>
        </w:rPr>
        <w:t>t</w:t>
      </w:r>
      <w:r w:rsidRPr="00487AB2">
        <w:rPr>
          <w:rFonts w:asciiTheme="minorHAnsi" w:hAnsiTheme="minorHAnsi" w:cstheme="minorHAnsi"/>
          <w:iCs/>
          <w:color w:val="1D2228"/>
          <w:sz w:val="22"/>
          <w:szCs w:val="22"/>
        </w:rPr>
        <w:t xml:space="preserve"> la constitution de partie civile du Ministère des Eaux et Forêts</w:t>
      </w:r>
      <w:r w:rsidR="00F72DEE">
        <w:rPr>
          <w:rFonts w:asciiTheme="minorHAnsi" w:hAnsiTheme="minorHAnsi" w:cstheme="minorHAnsi"/>
          <w:iCs/>
          <w:color w:val="1D2228"/>
          <w:sz w:val="22"/>
          <w:szCs w:val="22"/>
        </w:rPr>
        <w:t>.</w:t>
      </w:r>
      <w:r w:rsidRPr="00487AB2">
        <w:rPr>
          <w:rFonts w:asciiTheme="minorHAnsi" w:hAnsiTheme="minorHAnsi" w:cstheme="minorHAnsi"/>
          <w:sz w:val="22"/>
          <w:szCs w:val="22"/>
        </w:rPr>
        <w:t xml:space="preserve"> </w:t>
      </w:r>
      <w:r w:rsidRPr="00487AB2">
        <w:rPr>
          <w:rFonts w:asciiTheme="minorHAnsi" w:hAnsiTheme="minorHAnsi" w:cstheme="minorHAnsi"/>
          <w:iCs/>
          <w:color w:val="1D2228"/>
          <w:sz w:val="22"/>
          <w:szCs w:val="22"/>
        </w:rPr>
        <w:t>Au fond</w:t>
      </w:r>
      <w:r w:rsidR="00F72DEE">
        <w:rPr>
          <w:rFonts w:asciiTheme="minorHAnsi" w:hAnsiTheme="minorHAnsi" w:cstheme="minorHAnsi"/>
          <w:iCs/>
          <w:color w:val="1D2228"/>
          <w:sz w:val="22"/>
          <w:szCs w:val="22"/>
        </w:rPr>
        <w:t>,</w:t>
      </w:r>
      <w:r w:rsidRPr="00487AB2">
        <w:rPr>
          <w:rFonts w:asciiTheme="minorHAnsi" w:hAnsiTheme="minorHAnsi" w:cstheme="minorHAnsi"/>
          <w:iCs/>
          <w:color w:val="1D2228"/>
          <w:sz w:val="22"/>
          <w:szCs w:val="22"/>
        </w:rPr>
        <w:t xml:space="preserve"> condamne ADANDE Félicien à lui payer la somme de 2.000.000 FCFA à titre de dommages et intérêts</w:t>
      </w:r>
      <w:r w:rsidR="00F72DEE">
        <w:rPr>
          <w:rFonts w:asciiTheme="minorHAnsi" w:hAnsiTheme="minorHAnsi" w:cstheme="minorHAnsi"/>
          <w:sz w:val="22"/>
          <w:szCs w:val="22"/>
        </w:rPr>
        <w:t>, o</w:t>
      </w:r>
      <w:r w:rsidRPr="00487AB2">
        <w:rPr>
          <w:rFonts w:asciiTheme="minorHAnsi" w:hAnsiTheme="minorHAnsi" w:cstheme="minorHAnsi"/>
          <w:iCs/>
          <w:color w:val="1D2228"/>
          <w:sz w:val="22"/>
          <w:szCs w:val="22"/>
        </w:rPr>
        <w:t>rdonne la mise à disposition du scellé objet de la présente procédure à l’Administration compétente </w:t>
      </w:r>
      <w:r w:rsidR="00F72DEE">
        <w:rPr>
          <w:rFonts w:asciiTheme="minorHAnsi" w:hAnsiTheme="minorHAnsi" w:cstheme="minorHAnsi"/>
          <w:iCs/>
          <w:color w:val="1D2228"/>
          <w:sz w:val="22"/>
          <w:szCs w:val="22"/>
        </w:rPr>
        <w:t xml:space="preserve"> et l</w:t>
      </w:r>
      <w:r w:rsidRPr="00487AB2">
        <w:rPr>
          <w:rFonts w:asciiTheme="minorHAnsi" w:hAnsiTheme="minorHAnsi" w:cstheme="minorHAnsi"/>
          <w:iCs/>
          <w:color w:val="1D2228"/>
          <w:sz w:val="22"/>
          <w:szCs w:val="22"/>
        </w:rPr>
        <w:t>e condamne aux dépens.</w:t>
      </w:r>
    </w:p>
    <w:p w14:paraId="5B3E98BC" w14:textId="77777777" w:rsidR="001C2548" w:rsidRPr="00487AB2" w:rsidRDefault="001C2548" w:rsidP="001C2548">
      <w:pPr>
        <w:pStyle w:val="NormalWeb"/>
        <w:shd w:val="clear" w:color="auto" w:fill="FFFFFF"/>
        <w:spacing w:after="0" w:afterAutospacing="0"/>
        <w:rPr>
          <w:rFonts w:ascii="Helvetica" w:hAnsi="Helvetica" w:cs="Helvetica"/>
          <w:b/>
          <w:color w:val="1D2228"/>
          <w:sz w:val="20"/>
          <w:szCs w:val="20"/>
        </w:rPr>
      </w:pPr>
    </w:p>
    <w:p w14:paraId="0B763F57" w14:textId="2CBDC0CC" w:rsidR="001C2548" w:rsidRPr="00487AB2" w:rsidRDefault="001C2548" w:rsidP="001C2548">
      <w:pPr>
        <w:pStyle w:val="NormalWeb"/>
        <w:shd w:val="clear" w:color="auto" w:fill="FFFFFF"/>
        <w:spacing w:before="0" w:beforeAutospacing="0" w:after="0" w:afterAutospacing="0"/>
        <w:jc w:val="both"/>
        <w:rPr>
          <w:rFonts w:asciiTheme="minorHAnsi" w:hAnsiTheme="minorHAnsi" w:cstheme="minorHAnsi"/>
          <w:sz w:val="22"/>
          <w:szCs w:val="22"/>
        </w:rPr>
      </w:pPr>
      <w:r w:rsidRPr="00487AB2">
        <w:rPr>
          <w:rFonts w:asciiTheme="minorHAnsi" w:hAnsiTheme="minorHAnsi" w:cstheme="minorHAnsi"/>
          <w:b/>
          <w:color w:val="1D2228"/>
          <w:sz w:val="22"/>
          <w:szCs w:val="22"/>
        </w:rPr>
        <w:t>Aff</w:t>
      </w:r>
      <w:r w:rsidR="00F72DEE">
        <w:rPr>
          <w:rFonts w:asciiTheme="minorHAnsi" w:hAnsiTheme="minorHAnsi" w:cstheme="minorHAnsi"/>
          <w:b/>
          <w:color w:val="1D2228"/>
          <w:sz w:val="22"/>
          <w:szCs w:val="22"/>
        </w:rPr>
        <w:t>.</w:t>
      </w:r>
      <w:r w:rsidRPr="00487AB2">
        <w:rPr>
          <w:rFonts w:asciiTheme="minorHAnsi" w:hAnsiTheme="minorHAnsi" w:cstheme="minorHAnsi"/>
          <w:b/>
          <w:color w:val="1D2228"/>
          <w:sz w:val="22"/>
          <w:szCs w:val="22"/>
        </w:rPr>
        <w:t xml:space="preserve">  MP et Les Eaux et forêts Contre </w:t>
      </w:r>
      <w:r w:rsidRPr="00487AB2">
        <w:rPr>
          <w:rFonts w:asciiTheme="minorHAnsi" w:hAnsiTheme="minorHAnsi" w:cstheme="minorHAnsi"/>
          <w:b/>
          <w:color w:val="1D2228"/>
          <w:sz w:val="22"/>
          <w:szCs w:val="22"/>
          <w:shd w:val="clear" w:color="auto" w:fill="FFFFFF"/>
        </w:rPr>
        <w:t xml:space="preserve">LI BINGHUA, MOUKANGA </w:t>
      </w:r>
      <w:proofErr w:type="spellStart"/>
      <w:r w:rsidRPr="00487AB2">
        <w:rPr>
          <w:rFonts w:asciiTheme="minorHAnsi" w:hAnsiTheme="minorHAnsi" w:cstheme="minorHAnsi"/>
          <w:b/>
          <w:color w:val="1D2228"/>
          <w:sz w:val="22"/>
          <w:szCs w:val="22"/>
          <w:shd w:val="clear" w:color="auto" w:fill="FFFFFF"/>
        </w:rPr>
        <w:t>MOUKANGA</w:t>
      </w:r>
      <w:proofErr w:type="spellEnd"/>
      <w:r w:rsidRPr="00487AB2">
        <w:rPr>
          <w:rFonts w:asciiTheme="minorHAnsi" w:hAnsiTheme="minorHAnsi" w:cstheme="minorHAnsi"/>
          <w:b/>
          <w:color w:val="1D2228"/>
          <w:sz w:val="22"/>
          <w:szCs w:val="22"/>
          <w:shd w:val="clear" w:color="auto" w:fill="FFFFFF"/>
        </w:rPr>
        <w:t xml:space="preserve"> </w:t>
      </w:r>
      <w:proofErr w:type="spellStart"/>
      <w:r w:rsidRPr="00487AB2">
        <w:rPr>
          <w:rFonts w:asciiTheme="minorHAnsi" w:hAnsiTheme="minorHAnsi" w:cstheme="minorHAnsi"/>
          <w:b/>
          <w:color w:val="1D2228"/>
          <w:sz w:val="22"/>
          <w:szCs w:val="22"/>
          <w:shd w:val="clear" w:color="auto" w:fill="FFFFFF"/>
        </w:rPr>
        <w:t>Estrin</w:t>
      </w:r>
      <w:proofErr w:type="spellEnd"/>
      <w:r w:rsidRPr="00487AB2">
        <w:rPr>
          <w:rFonts w:asciiTheme="minorHAnsi" w:hAnsiTheme="minorHAnsi" w:cstheme="minorHAnsi"/>
          <w:b/>
          <w:color w:val="1D2228"/>
          <w:sz w:val="22"/>
          <w:szCs w:val="22"/>
          <w:shd w:val="clear" w:color="auto" w:fill="FFFFFF"/>
        </w:rPr>
        <w:t xml:space="preserve"> et ETE MIHINDOU Stéphane</w:t>
      </w:r>
      <w:r w:rsidRPr="00487AB2">
        <w:rPr>
          <w:rFonts w:asciiTheme="minorHAnsi" w:hAnsiTheme="minorHAnsi" w:cstheme="minorHAnsi"/>
          <w:color w:val="1D2228"/>
          <w:sz w:val="22"/>
          <w:szCs w:val="22"/>
        </w:rPr>
        <w:t xml:space="preserve"> </w:t>
      </w:r>
    </w:p>
    <w:p w14:paraId="52689451" w14:textId="0E12D5E6" w:rsidR="001C2548" w:rsidRPr="00487AB2" w:rsidRDefault="001C2548" w:rsidP="001C2548">
      <w:pPr>
        <w:pStyle w:val="NormalWeb"/>
        <w:shd w:val="clear" w:color="auto" w:fill="FFFFFF"/>
        <w:spacing w:before="0" w:beforeAutospacing="0" w:after="0" w:afterAutospacing="0"/>
        <w:jc w:val="both"/>
        <w:rPr>
          <w:rFonts w:asciiTheme="minorHAnsi" w:hAnsiTheme="minorHAnsi" w:cstheme="minorHAnsi"/>
          <w:i/>
          <w:iCs/>
          <w:color w:val="1D2228"/>
          <w:sz w:val="22"/>
          <w:szCs w:val="22"/>
        </w:rPr>
      </w:pPr>
      <w:r w:rsidRPr="00487AB2">
        <w:rPr>
          <w:rFonts w:asciiTheme="minorHAnsi" w:hAnsiTheme="minorHAnsi" w:cstheme="minorHAnsi"/>
          <w:iCs/>
          <w:color w:val="1D2228"/>
          <w:sz w:val="22"/>
          <w:szCs w:val="22"/>
        </w:rPr>
        <w:t xml:space="preserve">Le Tribunal après en avoir délibéré conformément à la loi, statuant publiquement et contradictoirement en matière correctionnelle et en premier ressort, déclare LI BINGHUA, </w:t>
      </w:r>
      <w:r w:rsidRPr="00487AB2">
        <w:rPr>
          <w:rFonts w:asciiTheme="minorHAnsi" w:hAnsiTheme="minorHAnsi" w:cstheme="minorHAnsi"/>
          <w:iCs/>
          <w:color w:val="1D2228"/>
          <w:sz w:val="22"/>
          <w:szCs w:val="22"/>
        </w:rPr>
        <w:lastRenderedPageBreak/>
        <w:t xml:space="preserve">MOUKANGA </w:t>
      </w:r>
      <w:proofErr w:type="spellStart"/>
      <w:r w:rsidRPr="00487AB2">
        <w:rPr>
          <w:rFonts w:asciiTheme="minorHAnsi" w:hAnsiTheme="minorHAnsi" w:cstheme="minorHAnsi"/>
          <w:iCs/>
          <w:color w:val="1D2228"/>
          <w:sz w:val="22"/>
          <w:szCs w:val="22"/>
        </w:rPr>
        <w:t>MOUKANGA</w:t>
      </w:r>
      <w:proofErr w:type="spellEnd"/>
      <w:r w:rsidRPr="00487AB2">
        <w:rPr>
          <w:rFonts w:asciiTheme="minorHAnsi" w:hAnsiTheme="minorHAnsi" w:cstheme="minorHAnsi"/>
          <w:iCs/>
          <w:color w:val="1D2228"/>
          <w:sz w:val="22"/>
          <w:szCs w:val="22"/>
        </w:rPr>
        <w:t xml:space="preserve"> </w:t>
      </w:r>
      <w:proofErr w:type="spellStart"/>
      <w:r w:rsidRPr="00487AB2">
        <w:rPr>
          <w:rFonts w:asciiTheme="minorHAnsi" w:hAnsiTheme="minorHAnsi" w:cstheme="minorHAnsi"/>
          <w:iCs/>
          <w:color w:val="1D2228"/>
          <w:sz w:val="22"/>
          <w:szCs w:val="22"/>
        </w:rPr>
        <w:t>Estrin</w:t>
      </w:r>
      <w:proofErr w:type="spellEnd"/>
      <w:r w:rsidRPr="00487AB2">
        <w:rPr>
          <w:rFonts w:asciiTheme="minorHAnsi" w:hAnsiTheme="minorHAnsi" w:cstheme="minorHAnsi"/>
          <w:iCs/>
          <w:color w:val="1D2228"/>
          <w:sz w:val="22"/>
          <w:szCs w:val="22"/>
        </w:rPr>
        <w:t xml:space="preserve"> et ETE MIHINDOU Stéphane coupable du délit de détention d’ivoire.</w:t>
      </w:r>
      <w:r w:rsidRPr="00487AB2">
        <w:rPr>
          <w:rFonts w:asciiTheme="minorHAnsi" w:hAnsiTheme="minorHAnsi" w:cstheme="minorHAnsi"/>
          <w:sz w:val="22"/>
          <w:szCs w:val="22"/>
        </w:rPr>
        <w:t xml:space="preserve"> </w:t>
      </w:r>
      <w:r w:rsidRPr="00487AB2">
        <w:rPr>
          <w:rFonts w:asciiTheme="minorHAnsi" w:hAnsiTheme="minorHAnsi" w:cstheme="minorHAnsi"/>
          <w:iCs/>
          <w:color w:val="1D2228"/>
          <w:sz w:val="22"/>
          <w:szCs w:val="22"/>
        </w:rPr>
        <w:t>En répression, les condamne chacun  à 12 mois d’emprisonnement dont 1 assortis de sursis et à une amende de 250.000 FCFA.</w:t>
      </w:r>
      <w:r w:rsidRPr="00487AB2">
        <w:rPr>
          <w:rFonts w:asciiTheme="minorHAnsi" w:hAnsiTheme="minorHAnsi" w:cstheme="minorHAnsi"/>
          <w:sz w:val="22"/>
          <w:szCs w:val="22"/>
        </w:rPr>
        <w:t xml:space="preserve"> </w:t>
      </w:r>
      <w:r w:rsidRPr="00487AB2">
        <w:rPr>
          <w:rFonts w:asciiTheme="minorHAnsi" w:hAnsiTheme="minorHAnsi" w:cstheme="minorHAnsi"/>
          <w:iCs/>
          <w:color w:val="1D2228"/>
          <w:sz w:val="22"/>
          <w:szCs w:val="22"/>
        </w:rPr>
        <w:t>Reçoi</w:t>
      </w:r>
      <w:r w:rsidR="00F72DEE">
        <w:rPr>
          <w:rFonts w:asciiTheme="minorHAnsi" w:hAnsiTheme="minorHAnsi" w:cstheme="minorHAnsi"/>
          <w:iCs/>
          <w:color w:val="1D2228"/>
          <w:sz w:val="22"/>
          <w:szCs w:val="22"/>
        </w:rPr>
        <w:t>t</w:t>
      </w:r>
      <w:r w:rsidRPr="00487AB2">
        <w:rPr>
          <w:rFonts w:asciiTheme="minorHAnsi" w:hAnsiTheme="minorHAnsi" w:cstheme="minorHAnsi"/>
          <w:iCs/>
          <w:color w:val="1D2228"/>
          <w:sz w:val="22"/>
          <w:szCs w:val="22"/>
        </w:rPr>
        <w:t xml:space="preserve"> la constitution de partie civile du Ministère des Eaux et Forêts ;</w:t>
      </w:r>
      <w:r w:rsidRPr="00487AB2">
        <w:rPr>
          <w:rFonts w:asciiTheme="minorHAnsi" w:hAnsiTheme="minorHAnsi" w:cstheme="minorHAnsi"/>
          <w:sz w:val="22"/>
          <w:szCs w:val="22"/>
        </w:rPr>
        <w:t xml:space="preserve"> </w:t>
      </w:r>
      <w:r w:rsidR="00F72DEE">
        <w:rPr>
          <w:rFonts w:asciiTheme="minorHAnsi" w:hAnsiTheme="minorHAnsi" w:cstheme="minorHAnsi"/>
          <w:iCs/>
          <w:color w:val="1D2228"/>
          <w:sz w:val="22"/>
          <w:szCs w:val="22"/>
        </w:rPr>
        <w:t>a</w:t>
      </w:r>
      <w:r w:rsidRPr="00487AB2">
        <w:rPr>
          <w:rFonts w:asciiTheme="minorHAnsi" w:hAnsiTheme="minorHAnsi" w:cstheme="minorHAnsi"/>
          <w:iCs/>
          <w:color w:val="1D2228"/>
          <w:sz w:val="22"/>
          <w:szCs w:val="22"/>
        </w:rPr>
        <w:t xml:space="preserve">u fond, condamne LI BINGHUA, MOUKANGA </w:t>
      </w:r>
      <w:proofErr w:type="spellStart"/>
      <w:r w:rsidRPr="00487AB2">
        <w:rPr>
          <w:rFonts w:asciiTheme="minorHAnsi" w:hAnsiTheme="minorHAnsi" w:cstheme="minorHAnsi"/>
          <w:iCs/>
          <w:color w:val="1D2228"/>
          <w:sz w:val="22"/>
          <w:szCs w:val="22"/>
        </w:rPr>
        <w:t>MOUKANGA</w:t>
      </w:r>
      <w:proofErr w:type="spellEnd"/>
      <w:r w:rsidRPr="00487AB2">
        <w:rPr>
          <w:rFonts w:asciiTheme="minorHAnsi" w:hAnsiTheme="minorHAnsi" w:cstheme="minorHAnsi"/>
          <w:iCs/>
          <w:color w:val="1D2228"/>
          <w:sz w:val="22"/>
          <w:szCs w:val="22"/>
        </w:rPr>
        <w:t xml:space="preserve"> </w:t>
      </w:r>
      <w:proofErr w:type="spellStart"/>
      <w:r w:rsidRPr="00487AB2">
        <w:rPr>
          <w:rFonts w:asciiTheme="minorHAnsi" w:hAnsiTheme="minorHAnsi" w:cstheme="minorHAnsi"/>
          <w:iCs/>
          <w:color w:val="1D2228"/>
          <w:sz w:val="22"/>
          <w:szCs w:val="22"/>
        </w:rPr>
        <w:t>Estrin</w:t>
      </w:r>
      <w:proofErr w:type="spellEnd"/>
      <w:r w:rsidRPr="00487AB2">
        <w:rPr>
          <w:rFonts w:asciiTheme="minorHAnsi" w:hAnsiTheme="minorHAnsi" w:cstheme="minorHAnsi"/>
          <w:iCs/>
          <w:color w:val="1D2228"/>
          <w:sz w:val="22"/>
          <w:szCs w:val="22"/>
        </w:rPr>
        <w:t xml:space="preserve"> et ETE MIHINDOU Stéphane à lui payer solidairement la somme de 3.000.000 FCFA à titre de dommages et intérêts ;</w:t>
      </w:r>
      <w:r w:rsidR="00EC2A75">
        <w:rPr>
          <w:rFonts w:asciiTheme="minorHAnsi" w:hAnsiTheme="minorHAnsi" w:cstheme="minorHAnsi"/>
          <w:iCs/>
          <w:color w:val="1D2228"/>
          <w:sz w:val="22"/>
          <w:szCs w:val="22"/>
        </w:rPr>
        <w:t xml:space="preserve"> o</w:t>
      </w:r>
      <w:r w:rsidRPr="00487AB2">
        <w:rPr>
          <w:rFonts w:asciiTheme="minorHAnsi" w:hAnsiTheme="minorHAnsi" w:cstheme="minorHAnsi"/>
          <w:iCs/>
          <w:color w:val="1D2228"/>
          <w:sz w:val="22"/>
          <w:szCs w:val="22"/>
        </w:rPr>
        <w:t>rdonne la mise à disposition du scellé objet de la présente procédure à l’Administration compétente </w:t>
      </w:r>
      <w:r w:rsidR="00EC2A75">
        <w:rPr>
          <w:rFonts w:asciiTheme="minorHAnsi" w:hAnsiTheme="minorHAnsi" w:cstheme="minorHAnsi"/>
          <w:iCs/>
          <w:color w:val="1D2228"/>
          <w:sz w:val="22"/>
          <w:szCs w:val="22"/>
        </w:rPr>
        <w:t>et l</w:t>
      </w:r>
      <w:r w:rsidRPr="00487AB2">
        <w:rPr>
          <w:rFonts w:asciiTheme="minorHAnsi" w:hAnsiTheme="minorHAnsi" w:cstheme="minorHAnsi"/>
          <w:iCs/>
          <w:color w:val="1D2228"/>
          <w:sz w:val="22"/>
          <w:szCs w:val="22"/>
        </w:rPr>
        <w:t>es condamne aux dépens</w:t>
      </w:r>
      <w:r w:rsidRPr="00487AB2">
        <w:rPr>
          <w:rFonts w:asciiTheme="minorHAnsi" w:hAnsiTheme="minorHAnsi" w:cstheme="minorHAnsi"/>
          <w:i/>
          <w:iCs/>
          <w:color w:val="1D2228"/>
          <w:sz w:val="22"/>
          <w:szCs w:val="22"/>
        </w:rPr>
        <w:t>.</w:t>
      </w:r>
    </w:p>
    <w:p w14:paraId="110ECB9C" w14:textId="77777777" w:rsidR="001C2548" w:rsidRPr="00487AB2" w:rsidRDefault="001C2548" w:rsidP="001C2548">
      <w:pPr>
        <w:pStyle w:val="NormalWeb"/>
        <w:shd w:val="clear" w:color="auto" w:fill="FFFFFF"/>
        <w:spacing w:before="0" w:beforeAutospacing="0" w:after="0" w:afterAutospacing="0"/>
        <w:jc w:val="both"/>
        <w:rPr>
          <w:rFonts w:asciiTheme="minorHAnsi" w:hAnsiTheme="minorHAnsi" w:cstheme="minorHAnsi"/>
          <w:sz w:val="22"/>
          <w:szCs w:val="22"/>
        </w:rPr>
      </w:pPr>
    </w:p>
    <w:p w14:paraId="7FA5CD86" w14:textId="77777777" w:rsidR="001C2548" w:rsidRPr="00487AB2" w:rsidRDefault="001C2548" w:rsidP="001C2548">
      <w:pPr>
        <w:pStyle w:val="NormalWeb"/>
        <w:shd w:val="clear" w:color="auto" w:fill="FFFFFF"/>
        <w:spacing w:before="0" w:beforeAutospacing="0" w:after="0" w:afterAutospacing="0"/>
        <w:rPr>
          <w:rFonts w:asciiTheme="minorHAnsi" w:hAnsiTheme="minorHAnsi" w:cstheme="minorHAnsi"/>
          <w:b/>
          <w:sz w:val="22"/>
          <w:szCs w:val="22"/>
        </w:rPr>
      </w:pPr>
      <w:r w:rsidRPr="00487AB2">
        <w:rPr>
          <w:rFonts w:asciiTheme="minorHAnsi" w:hAnsiTheme="minorHAnsi" w:cstheme="minorHAnsi"/>
          <w:b/>
          <w:color w:val="1D2228"/>
          <w:sz w:val="22"/>
          <w:szCs w:val="22"/>
        </w:rPr>
        <w:t xml:space="preserve">Aff. MP et Les Eaux et Forêts Contre ESTELA YEMBIT </w:t>
      </w:r>
    </w:p>
    <w:p w14:paraId="16CA942E" w14:textId="222A4122" w:rsidR="00FE68C6" w:rsidRPr="004564A2" w:rsidRDefault="001C2548" w:rsidP="004564A2">
      <w:pPr>
        <w:pStyle w:val="NormalWeb"/>
        <w:shd w:val="clear" w:color="auto" w:fill="FFFFFF"/>
        <w:spacing w:before="0" w:beforeAutospacing="0" w:after="0" w:afterAutospacing="0"/>
        <w:jc w:val="both"/>
        <w:rPr>
          <w:rStyle w:val="Accentuation"/>
          <w:rFonts w:asciiTheme="minorHAnsi" w:hAnsiTheme="minorHAnsi" w:cstheme="minorHAnsi"/>
          <w:i w:val="0"/>
          <w:iCs w:val="0"/>
          <w:sz w:val="22"/>
          <w:szCs w:val="22"/>
        </w:rPr>
      </w:pPr>
      <w:r w:rsidRPr="00487AB2">
        <w:rPr>
          <w:rFonts w:asciiTheme="minorHAnsi" w:hAnsiTheme="minorHAnsi" w:cstheme="minorHAnsi"/>
          <w:color w:val="1D2228"/>
          <w:sz w:val="22"/>
          <w:szCs w:val="22"/>
        </w:rPr>
        <w:t> Le Tribunal après en avoir délibéré conformément à la loi, statuant publiquement et contradictoirement en matière correctionnelle et en premier ressort, déclare monsieur YEMBIT ETSELA coupable du délit de détention de pointe d’ivoire.</w:t>
      </w:r>
      <w:r w:rsidRPr="00487AB2">
        <w:rPr>
          <w:rFonts w:asciiTheme="minorHAnsi" w:hAnsiTheme="minorHAnsi" w:cstheme="minorHAnsi"/>
          <w:sz w:val="22"/>
          <w:szCs w:val="22"/>
        </w:rPr>
        <w:t xml:space="preserve"> </w:t>
      </w:r>
      <w:r w:rsidRPr="00487AB2">
        <w:rPr>
          <w:rFonts w:asciiTheme="minorHAnsi" w:hAnsiTheme="minorHAnsi" w:cstheme="minorHAnsi"/>
          <w:color w:val="1D2228"/>
          <w:sz w:val="22"/>
          <w:szCs w:val="22"/>
        </w:rPr>
        <w:t>En répression, le condamne à 2 ans  d’emprisonnement dont 1 an assorti de sursis et à une amende de 500.000 FCFA.</w:t>
      </w:r>
      <w:r w:rsidRPr="00487AB2">
        <w:rPr>
          <w:rFonts w:asciiTheme="minorHAnsi" w:hAnsiTheme="minorHAnsi" w:cstheme="minorHAnsi"/>
          <w:sz w:val="22"/>
          <w:szCs w:val="22"/>
        </w:rPr>
        <w:t xml:space="preserve"> </w:t>
      </w:r>
      <w:r w:rsidRPr="00487AB2">
        <w:rPr>
          <w:rFonts w:asciiTheme="minorHAnsi" w:hAnsiTheme="minorHAnsi" w:cstheme="minorHAnsi"/>
          <w:color w:val="1D2228"/>
          <w:sz w:val="22"/>
          <w:szCs w:val="22"/>
        </w:rPr>
        <w:t>En la forme, reçoi</w:t>
      </w:r>
      <w:r w:rsidR="00EC2A75">
        <w:rPr>
          <w:rFonts w:asciiTheme="minorHAnsi" w:hAnsiTheme="minorHAnsi" w:cstheme="minorHAnsi"/>
          <w:color w:val="1D2228"/>
          <w:sz w:val="22"/>
          <w:szCs w:val="22"/>
        </w:rPr>
        <w:t>t</w:t>
      </w:r>
      <w:r w:rsidRPr="00487AB2">
        <w:rPr>
          <w:rFonts w:asciiTheme="minorHAnsi" w:hAnsiTheme="minorHAnsi" w:cstheme="minorHAnsi"/>
          <w:color w:val="1D2228"/>
          <w:sz w:val="22"/>
          <w:szCs w:val="22"/>
        </w:rPr>
        <w:t xml:space="preserve"> la constitution de partie civile du Ministère des Eaux et Forêts</w:t>
      </w:r>
      <w:r w:rsidR="00EC2A75">
        <w:rPr>
          <w:rFonts w:asciiTheme="minorHAnsi" w:hAnsiTheme="minorHAnsi" w:cstheme="minorHAnsi"/>
          <w:color w:val="1D2228"/>
          <w:sz w:val="22"/>
          <w:szCs w:val="22"/>
        </w:rPr>
        <w:t>.</w:t>
      </w:r>
      <w:r w:rsidRPr="00487AB2">
        <w:rPr>
          <w:rFonts w:asciiTheme="minorHAnsi" w:hAnsiTheme="minorHAnsi" w:cstheme="minorHAnsi"/>
          <w:sz w:val="22"/>
          <w:szCs w:val="22"/>
        </w:rPr>
        <w:t xml:space="preserve"> </w:t>
      </w:r>
      <w:r w:rsidRPr="00487AB2">
        <w:rPr>
          <w:rFonts w:asciiTheme="minorHAnsi" w:hAnsiTheme="minorHAnsi" w:cstheme="minorHAnsi"/>
          <w:color w:val="1D2228"/>
          <w:sz w:val="22"/>
          <w:szCs w:val="22"/>
        </w:rPr>
        <w:t>Au fond</w:t>
      </w:r>
      <w:r w:rsidR="00EC2A75">
        <w:rPr>
          <w:rFonts w:asciiTheme="minorHAnsi" w:hAnsiTheme="minorHAnsi" w:cstheme="minorHAnsi"/>
          <w:color w:val="1D2228"/>
          <w:sz w:val="22"/>
          <w:szCs w:val="22"/>
        </w:rPr>
        <w:t>,</w:t>
      </w:r>
      <w:r w:rsidRPr="00487AB2">
        <w:rPr>
          <w:rFonts w:asciiTheme="minorHAnsi" w:hAnsiTheme="minorHAnsi" w:cstheme="minorHAnsi"/>
          <w:color w:val="1D2228"/>
          <w:sz w:val="22"/>
          <w:szCs w:val="22"/>
        </w:rPr>
        <w:t xml:space="preserve"> condamne ETSELA YEMBIT Roméo  à lui payer la somme de 1.000.000 FCFA à titre de dommages et intérêts ;</w:t>
      </w:r>
      <w:r w:rsidRPr="00487AB2">
        <w:rPr>
          <w:rFonts w:asciiTheme="minorHAnsi" w:hAnsiTheme="minorHAnsi" w:cstheme="minorHAnsi"/>
          <w:sz w:val="22"/>
          <w:szCs w:val="22"/>
        </w:rPr>
        <w:t xml:space="preserve"> </w:t>
      </w:r>
      <w:r w:rsidR="00EC2A75">
        <w:rPr>
          <w:rFonts w:asciiTheme="minorHAnsi" w:hAnsiTheme="minorHAnsi" w:cstheme="minorHAnsi"/>
          <w:color w:val="1D2228"/>
          <w:sz w:val="22"/>
          <w:szCs w:val="22"/>
        </w:rPr>
        <w:t>o</w:t>
      </w:r>
      <w:r w:rsidRPr="00487AB2">
        <w:rPr>
          <w:rFonts w:asciiTheme="minorHAnsi" w:hAnsiTheme="minorHAnsi" w:cstheme="minorHAnsi"/>
          <w:color w:val="1D2228"/>
          <w:sz w:val="22"/>
          <w:szCs w:val="22"/>
        </w:rPr>
        <w:t xml:space="preserve">rdonne la mise à disposition du scellé objet de la présente procédure à l’Administration compétente </w:t>
      </w:r>
      <w:r w:rsidR="00EC2A75">
        <w:rPr>
          <w:rFonts w:asciiTheme="minorHAnsi" w:hAnsiTheme="minorHAnsi" w:cstheme="minorHAnsi"/>
          <w:color w:val="1D2228"/>
          <w:sz w:val="22"/>
          <w:szCs w:val="22"/>
        </w:rPr>
        <w:t>et</w:t>
      </w:r>
      <w:r w:rsidRPr="00487AB2">
        <w:rPr>
          <w:rFonts w:asciiTheme="minorHAnsi" w:hAnsiTheme="minorHAnsi" w:cstheme="minorHAnsi"/>
          <w:sz w:val="22"/>
          <w:szCs w:val="22"/>
        </w:rPr>
        <w:t xml:space="preserve"> </w:t>
      </w:r>
      <w:r w:rsidR="00EC2A75">
        <w:rPr>
          <w:rFonts w:asciiTheme="minorHAnsi" w:hAnsiTheme="minorHAnsi" w:cstheme="minorHAnsi"/>
          <w:color w:val="1D2228"/>
          <w:sz w:val="22"/>
          <w:szCs w:val="22"/>
        </w:rPr>
        <w:t>l</w:t>
      </w:r>
      <w:r w:rsidRPr="00487AB2">
        <w:rPr>
          <w:rFonts w:asciiTheme="minorHAnsi" w:hAnsiTheme="minorHAnsi" w:cstheme="minorHAnsi"/>
          <w:color w:val="1D2228"/>
          <w:sz w:val="22"/>
          <w:szCs w:val="22"/>
        </w:rPr>
        <w:t>e condamne aux dépens.</w:t>
      </w:r>
    </w:p>
    <w:p w14:paraId="74A35DFB" w14:textId="77777777" w:rsidR="00306FD5" w:rsidRPr="00487AB2"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487AB2">
        <w:rPr>
          <w:rStyle w:val="Accentuation"/>
          <w:rFonts w:asciiTheme="minorHAnsi" w:hAnsiTheme="minorHAnsi" w:cstheme="minorHAnsi"/>
          <w:b/>
          <w:sz w:val="22"/>
          <w:szCs w:val="22"/>
        </w:rPr>
        <w:t>4.2. Visites de prison</w:t>
      </w:r>
    </w:p>
    <w:p w14:paraId="3A596C02" w14:textId="074D1C27" w:rsidR="00306FD5" w:rsidRPr="00487AB2" w:rsidRDefault="00306FD5" w:rsidP="00306FD5">
      <w:pPr>
        <w:spacing w:after="240"/>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Indicateur</w:t>
      </w:r>
      <w:r w:rsidR="00EC2A75">
        <w:rPr>
          <w:rStyle w:val="Accentuation"/>
          <w:rFonts w:asciiTheme="minorHAnsi" w:hAnsiTheme="minorHAnsi" w:cstheme="minorHAnsi"/>
          <w:sz w:val="22"/>
          <w:szCs w:val="22"/>
        </w:rPr>
        <w:t xml:space="preserve"> </w:t>
      </w:r>
      <w:r w:rsidRPr="00487AB2">
        <w:rPr>
          <w:rStyle w:val="Accentuation"/>
          <w:rFonts w:asciiTheme="minorHAnsi" w:hAnsiTheme="minorHAnsi" w:cstheme="minorHAnsi"/>
          <w:sz w:val="22"/>
          <w:szCs w:val="22"/>
        </w:rPr>
        <w:t>:</w:t>
      </w:r>
    </w:p>
    <w:tbl>
      <w:tblPr>
        <w:tblStyle w:val="Grilledetableauclaire1"/>
        <w:tblW w:w="9208" w:type="dxa"/>
        <w:tblLook w:val="04A0" w:firstRow="1" w:lastRow="0" w:firstColumn="1" w:lastColumn="0" w:noHBand="0" w:noVBand="1"/>
      </w:tblPr>
      <w:tblGrid>
        <w:gridCol w:w="4531"/>
        <w:gridCol w:w="4677"/>
      </w:tblGrid>
      <w:tr w:rsidR="00306FD5" w:rsidRPr="00487AB2" w14:paraId="2D6AE686" w14:textId="77777777" w:rsidTr="000B5D2B">
        <w:trPr>
          <w:trHeight w:val="262"/>
        </w:trPr>
        <w:tc>
          <w:tcPr>
            <w:tcW w:w="4531" w:type="dxa"/>
          </w:tcPr>
          <w:p w14:paraId="13914C17" w14:textId="77777777" w:rsidR="00306FD5" w:rsidRPr="00487AB2" w:rsidRDefault="00306FD5" w:rsidP="000B5D2B">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de visites effectuées</w:t>
            </w:r>
          </w:p>
        </w:tc>
        <w:tc>
          <w:tcPr>
            <w:tcW w:w="4677" w:type="dxa"/>
          </w:tcPr>
          <w:p w14:paraId="4820CD25" w14:textId="77777777" w:rsidR="00306FD5" w:rsidRPr="00487AB2" w:rsidRDefault="00306FD5" w:rsidP="001C2548">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2548" w:rsidRPr="00487AB2">
              <w:rPr>
                <w:rStyle w:val="Accentuation"/>
                <w:rFonts w:asciiTheme="minorHAnsi" w:hAnsiTheme="minorHAnsi" w:cstheme="minorHAnsi"/>
                <w:sz w:val="22"/>
                <w:szCs w:val="22"/>
              </w:rPr>
              <w:t>1</w:t>
            </w:r>
          </w:p>
        </w:tc>
      </w:tr>
      <w:tr w:rsidR="00306FD5" w:rsidRPr="00487AB2" w14:paraId="370E4963" w14:textId="77777777" w:rsidTr="000B5D2B">
        <w:trPr>
          <w:trHeight w:val="262"/>
        </w:trPr>
        <w:tc>
          <w:tcPr>
            <w:tcW w:w="4531" w:type="dxa"/>
          </w:tcPr>
          <w:p w14:paraId="791A7399" w14:textId="77777777" w:rsidR="00306FD5" w:rsidRPr="00487AB2" w:rsidRDefault="00306FD5" w:rsidP="000B5D2B">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de détenus rencontrés</w:t>
            </w:r>
          </w:p>
        </w:tc>
        <w:tc>
          <w:tcPr>
            <w:tcW w:w="4677" w:type="dxa"/>
          </w:tcPr>
          <w:p w14:paraId="06D1BB62" w14:textId="77777777" w:rsidR="00306FD5" w:rsidRPr="00487AB2" w:rsidRDefault="0035316B" w:rsidP="001C2548">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2548" w:rsidRPr="00487AB2">
              <w:rPr>
                <w:rStyle w:val="Accentuation"/>
                <w:rFonts w:asciiTheme="minorHAnsi" w:hAnsiTheme="minorHAnsi" w:cstheme="minorHAnsi"/>
                <w:sz w:val="22"/>
                <w:szCs w:val="22"/>
              </w:rPr>
              <w:t>3</w:t>
            </w:r>
          </w:p>
        </w:tc>
      </w:tr>
    </w:tbl>
    <w:p w14:paraId="3A2229F1" w14:textId="77777777" w:rsidR="00596D7F" w:rsidRPr="00487AB2" w:rsidRDefault="00596D7F" w:rsidP="00596D7F">
      <w:pPr>
        <w:jc w:val="both"/>
        <w:rPr>
          <w:rStyle w:val="Accentuation"/>
          <w:rFonts w:ascii="Bookman Old Style" w:hAnsi="Bookman Old Style"/>
          <w:lang w:val="fr-BE"/>
        </w:rPr>
      </w:pPr>
    </w:p>
    <w:p w14:paraId="4BAFC742" w14:textId="5E665D36" w:rsidR="001C2548" w:rsidRPr="00487AB2" w:rsidRDefault="001C2548" w:rsidP="001C2548">
      <w:pPr>
        <w:jc w:val="both"/>
        <w:rPr>
          <w:rFonts w:asciiTheme="minorHAnsi" w:hAnsiTheme="minorHAnsi" w:cstheme="minorHAnsi"/>
          <w:i/>
          <w:sz w:val="22"/>
          <w:szCs w:val="22"/>
        </w:rPr>
      </w:pPr>
      <w:r w:rsidRPr="00487AB2">
        <w:rPr>
          <w:rFonts w:asciiTheme="minorHAnsi" w:hAnsiTheme="minorHAnsi" w:cstheme="minorHAnsi"/>
          <w:sz w:val="22"/>
          <w:szCs w:val="22"/>
        </w:rPr>
        <w:t>Il y a eu pour ce mois d’août 2022 une visite de prison des détenus MBA Patrice, MADOUMA Christian et KOMBE BOUKA Yves. Ces derniers y sont toujours incarcérés et on</w:t>
      </w:r>
      <w:r w:rsidR="00EC2A75">
        <w:rPr>
          <w:rFonts w:asciiTheme="minorHAnsi" w:hAnsiTheme="minorHAnsi" w:cstheme="minorHAnsi"/>
          <w:sz w:val="22"/>
          <w:szCs w:val="22"/>
        </w:rPr>
        <w:t>t</w:t>
      </w:r>
      <w:r w:rsidRPr="00487AB2">
        <w:rPr>
          <w:rFonts w:asciiTheme="minorHAnsi" w:hAnsiTheme="minorHAnsi" w:cstheme="minorHAnsi"/>
          <w:sz w:val="22"/>
          <w:szCs w:val="22"/>
        </w:rPr>
        <w:t xml:space="preserve"> promi</w:t>
      </w:r>
      <w:r w:rsidR="00EC2A75">
        <w:rPr>
          <w:rFonts w:asciiTheme="minorHAnsi" w:hAnsiTheme="minorHAnsi" w:cstheme="minorHAnsi"/>
          <w:sz w:val="22"/>
          <w:szCs w:val="22"/>
        </w:rPr>
        <w:t>s</w:t>
      </w:r>
      <w:r w:rsidRPr="00487AB2">
        <w:rPr>
          <w:rFonts w:asciiTheme="minorHAnsi" w:hAnsiTheme="minorHAnsi" w:cstheme="minorHAnsi"/>
          <w:sz w:val="22"/>
          <w:szCs w:val="22"/>
        </w:rPr>
        <w:t xml:space="preserve"> de </w:t>
      </w:r>
      <w:r w:rsidR="00EC2A75">
        <w:rPr>
          <w:rFonts w:asciiTheme="minorHAnsi" w:hAnsiTheme="minorHAnsi" w:cstheme="minorHAnsi"/>
          <w:sz w:val="22"/>
          <w:szCs w:val="22"/>
        </w:rPr>
        <w:t>déclarer toute la vérité sur les circonstances de leur arrestation</w:t>
      </w:r>
      <w:r w:rsidRPr="00487AB2">
        <w:rPr>
          <w:rFonts w:asciiTheme="minorHAnsi" w:hAnsiTheme="minorHAnsi" w:cstheme="minorHAnsi"/>
          <w:sz w:val="22"/>
          <w:szCs w:val="22"/>
        </w:rPr>
        <w:t xml:space="preserve"> le jour de l’audience</w:t>
      </w:r>
      <w:r w:rsidR="00EC2A75">
        <w:rPr>
          <w:rFonts w:asciiTheme="minorHAnsi" w:hAnsiTheme="minorHAnsi" w:cstheme="minorHAnsi"/>
          <w:sz w:val="22"/>
          <w:szCs w:val="22"/>
        </w:rPr>
        <w:t>, en particulier le rôle joué par les instigateurs</w:t>
      </w:r>
      <w:r w:rsidRPr="00487AB2">
        <w:rPr>
          <w:rFonts w:asciiTheme="minorHAnsi" w:hAnsiTheme="minorHAnsi" w:cstheme="minorHAnsi"/>
          <w:sz w:val="22"/>
          <w:szCs w:val="22"/>
        </w:rPr>
        <w:t xml:space="preserve">. Il y a également eu </w:t>
      </w:r>
      <w:r w:rsidRPr="00487AB2">
        <w:rPr>
          <w:rStyle w:val="Accentuation"/>
          <w:rFonts w:asciiTheme="minorHAnsi" w:hAnsiTheme="minorHAnsi" w:cstheme="minorHAnsi"/>
          <w:i w:val="0"/>
          <w:sz w:val="22"/>
          <w:szCs w:val="22"/>
        </w:rPr>
        <w:t>les visites d</w:t>
      </w:r>
      <w:r w:rsidR="00EC2A75">
        <w:rPr>
          <w:rStyle w:val="Accentuation"/>
          <w:rFonts w:asciiTheme="minorHAnsi" w:hAnsiTheme="minorHAnsi" w:cstheme="minorHAnsi"/>
          <w:i w:val="0"/>
          <w:sz w:val="22"/>
          <w:szCs w:val="22"/>
        </w:rPr>
        <w:t>u</w:t>
      </w:r>
      <w:r w:rsidRPr="00487AB2">
        <w:rPr>
          <w:rStyle w:val="Accentuation"/>
          <w:rFonts w:asciiTheme="minorHAnsi" w:hAnsiTheme="minorHAnsi" w:cstheme="minorHAnsi"/>
          <w:i w:val="0"/>
          <w:sz w:val="22"/>
          <w:szCs w:val="22"/>
        </w:rPr>
        <w:t xml:space="preserve"> gardé </w:t>
      </w:r>
      <w:r w:rsidR="00EC2A75">
        <w:rPr>
          <w:rStyle w:val="Accentuation"/>
          <w:rFonts w:asciiTheme="minorHAnsi" w:hAnsiTheme="minorHAnsi" w:cstheme="minorHAnsi"/>
          <w:i w:val="0"/>
          <w:sz w:val="22"/>
          <w:szCs w:val="22"/>
        </w:rPr>
        <w:t>à</w:t>
      </w:r>
      <w:r w:rsidRPr="00487AB2">
        <w:rPr>
          <w:rStyle w:val="Accentuation"/>
          <w:rFonts w:asciiTheme="minorHAnsi" w:hAnsiTheme="minorHAnsi" w:cstheme="minorHAnsi"/>
          <w:i w:val="0"/>
          <w:sz w:val="22"/>
          <w:szCs w:val="22"/>
        </w:rPr>
        <w:t xml:space="preserve"> vue pour le cas de Fougamou à Mouila.</w:t>
      </w:r>
    </w:p>
    <w:p w14:paraId="317C1E79" w14:textId="77777777" w:rsidR="00596D7F" w:rsidRPr="00487AB2" w:rsidRDefault="00596D7F" w:rsidP="00596D7F">
      <w:pPr>
        <w:jc w:val="both"/>
        <w:rPr>
          <w:rStyle w:val="Accentuation"/>
          <w:rFonts w:ascii="Bookman Old Style" w:hAnsi="Bookman Old Style"/>
        </w:rPr>
      </w:pPr>
    </w:p>
    <w:p w14:paraId="01A9C63A" w14:textId="77777777" w:rsidR="000B7079" w:rsidRPr="00487AB2"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Communication</w:t>
      </w:r>
      <w:bookmarkEnd w:id="5"/>
    </w:p>
    <w:p w14:paraId="6926505F" w14:textId="77777777" w:rsidR="000B7079" w:rsidRPr="00487AB2" w:rsidRDefault="000B7079" w:rsidP="000B7079">
      <w:pPr>
        <w:jc w:val="both"/>
        <w:rPr>
          <w:rStyle w:val="Accentuation"/>
          <w:rFonts w:asciiTheme="minorHAnsi" w:hAnsiTheme="minorHAnsi" w:cstheme="minorHAnsi"/>
          <w:i w:val="0"/>
          <w:sz w:val="22"/>
          <w:szCs w:val="22"/>
        </w:rPr>
      </w:pPr>
    </w:p>
    <w:p w14:paraId="7DE63A48" w14:textId="66CFF305" w:rsidR="000B7079" w:rsidRPr="00487AB2" w:rsidRDefault="000B7079" w:rsidP="000B7079">
      <w:pPr>
        <w:spacing w:after="240"/>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Indicateur</w:t>
      </w:r>
      <w:r w:rsidR="00EC2A75">
        <w:rPr>
          <w:rStyle w:val="Accentuation"/>
          <w:rFonts w:asciiTheme="minorHAnsi" w:hAnsiTheme="minorHAnsi" w:cstheme="minorHAnsi"/>
          <w:sz w:val="22"/>
          <w:szCs w:val="22"/>
        </w:rPr>
        <w:t xml:space="preserve"> </w:t>
      </w:r>
      <w:r w:rsidRPr="00487AB2">
        <w:rPr>
          <w:rStyle w:val="Accentuation"/>
          <w:rFonts w:asciiTheme="minorHAnsi" w:hAnsiTheme="minorHAnsi" w:cstheme="minorHAnsi"/>
          <w:sz w:val="22"/>
          <w:szCs w:val="22"/>
        </w:rPr>
        <w:t>:</w:t>
      </w:r>
    </w:p>
    <w:tbl>
      <w:tblPr>
        <w:tblStyle w:val="Grilledetableauclaire1"/>
        <w:tblW w:w="8897" w:type="dxa"/>
        <w:tblLook w:val="04A0" w:firstRow="1" w:lastRow="0" w:firstColumn="1" w:lastColumn="0" w:noHBand="0" w:noVBand="1"/>
      </w:tblPr>
      <w:tblGrid>
        <w:gridCol w:w="4606"/>
        <w:gridCol w:w="4291"/>
      </w:tblGrid>
      <w:tr w:rsidR="000B7079" w:rsidRPr="00487AB2" w14:paraId="4333CA70" w14:textId="77777777" w:rsidTr="000F4C8D">
        <w:trPr>
          <w:trHeight w:val="81"/>
        </w:trPr>
        <w:tc>
          <w:tcPr>
            <w:tcW w:w="4606" w:type="dxa"/>
          </w:tcPr>
          <w:p w14:paraId="0456C56F"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de pièces publiées</w:t>
            </w:r>
          </w:p>
        </w:tc>
        <w:tc>
          <w:tcPr>
            <w:tcW w:w="4291" w:type="dxa"/>
          </w:tcPr>
          <w:p w14:paraId="0FE0EEBF" w14:textId="77777777" w:rsidR="000B7079" w:rsidRPr="00487AB2" w:rsidRDefault="001C2548" w:rsidP="001C2548">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23</w:t>
            </w:r>
          </w:p>
        </w:tc>
      </w:tr>
      <w:tr w:rsidR="000B7079" w:rsidRPr="00487AB2" w14:paraId="4A86642D" w14:textId="77777777" w:rsidTr="000F4C8D">
        <w:trPr>
          <w:trHeight w:val="272"/>
        </w:trPr>
        <w:tc>
          <w:tcPr>
            <w:tcW w:w="4606" w:type="dxa"/>
          </w:tcPr>
          <w:p w14:paraId="34E9F53E"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Télévision</w:t>
            </w:r>
          </w:p>
        </w:tc>
        <w:tc>
          <w:tcPr>
            <w:tcW w:w="4291" w:type="dxa"/>
          </w:tcPr>
          <w:p w14:paraId="0E721B1A" w14:textId="77777777" w:rsidR="000B7079" w:rsidRPr="00487AB2" w:rsidRDefault="00C11C47" w:rsidP="001C2548">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2548" w:rsidRPr="00487AB2">
              <w:rPr>
                <w:rStyle w:val="Accentuation"/>
                <w:rFonts w:asciiTheme="minorHAnsi" w:hAnsiTheme="minorHAnsi" w:cstheme="minorHAnsi"/>
                <w:sz w:val="22"/>
                <w:szCs w:val="22"/>
              </w:rPr>
              <w:t>2</w:t>
            </w:r>
          </w:p>
        </w:tc>
      </w:tr>
      <w:tr w:rsidR="000B7079" w:rsidRPr="00487AB2" w14:paraId="5E99F912" w14:textId="77777777" w:rsidTr="000F4C8D">
        <w:trPr>
          <w:trHeight w:val="272"/>
        </w:trPr>
        <w:tc>
          <w:tcPr>
            <w:tcW w:w="4606" w:type="dxa"/>
          </w:tcPr>
          <w:p w14:paraId="20BDE0E0"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Internet</w:t>
            </w:r>
          </w:p>
        </w:tc>
        <w:tc>
          <w:tcPr>
            <w:tcW w:w="4291" w:type="dxa"/>
          </w:tcPr>
          <w:p w14:paraId="2F68B2A4" w14:textId="77777777" w:rsidR="000B7079" w:rsidRPr="00487AB2" w:rsidRDefault="001C2548" w:rsidP="000F4C8D">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17</w:t>
            </w:r>
          </w:p>
        </w:tc>
      </w:tr>
      <w:tr w:rsidR="000B7079" w:rsidRPr="00487AB2" w14:paraId="2AF16692" w14:textId="77777777" w:rsidTr="000F4C8D">
        <w:trPr>
          <w:trHeight w:val="272"/>
        </w:trPr>
        <w:tc>
          <w:tcPr>
            <w:tcW w:w="4606" w:type="dxa"/>
          </w:tcPr>
          <w:p w14:paraId="53F509EB"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Presse écrite</w:t>
            </w:r>
          </w:p>
        </w:tc>
        <w:tc>
          <w:tcPr>
            <w:tcW w:w="4291" w:type="dxa"/>
          </w:tcPr>
          <w:p w14:paraId="7A8A692A" w14:textId="77777777" w:rsidR="000B7079" w:rsidRPr="00487AB2" w:rsidRDefault="00C11C47" w:rsidP="000F4C8D">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A21F4E" w:rsidRPr="00487AB2">
              <w:rPr>
                <w:rStyle w:val="Accentuation"/>
                <w:rFonts w:asciiTheme="minorHAnsi" w:hAnsiTheme="minorHAnsi" w:cstheme="minorHAnsi"/>
                <w:sz w:val="22"/>
                <w:szCs w:val="22"/>
              </w:rPr>
              <w:t>2</w:t>
            </w:r>
          </w:p>
        </w:tc>
      </w:tr>
      <w:tr w:rsidR="000B7079" w:rsidRPr="00487AB2" w14:paraId="40EFAD08" w14:textId="77777777" w:rsidTr="000F4C8D">
        <w:trPr>
          <w:trHeight w:val="272"/>
        </w:trPr>
        <w:tc>
          <w:tcPr>
            <w:tcW w:w="4606" w:type="dxa"/>
          </w:tcPr>
          <w:p w14:paraId="09F8C1B0" w14:textId="77777777" w:rsidR="000B7079" w:rsidRPr="00487AB2" w:rsidRDefault="000B7079" w:rsidP="000F4C8D">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Radio</w:t>
            </w:r>
          </w:p>
        </w:tc>
        <w:tc>
          <w:tcPr>
            <w:tcW w:w="4291" w:type="dxa"/>
          </w:tcPr>
          <w:p w14:paraId="272B3DD4" w14:textId="77777777" w:rsidR="000B7079" w:rsidRPr="00487AB2" w:rsidRDefault="00C11C47" w:rsidP="001C2548">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w:t>
            </w:r>
            <w:r w:rsidR="001C2548" w:rsidRPr="00487AB2">
              <w:rPr>
                <w:rStyle w:val="Accentuation"/>
                <w:rFonts w:asciiTheme="minorHAnsi" w:hAnsiTheme="minorHAnsi" w:cstheme="minorHAnsi"/>
                <w:sz w:val="22"/>
                <w:szCs w:val="22"/>
              </w:rPr>
              <w:t>2</w:t>
            </w:r>
          </w:p>
        </w:tc>
      </w:tr>
    </w:tbl>
    <w:p w14:paraId="45CDDC87" w14:textId="77777777" w:rsidR="004564A2" w:rsidRPr="004564A2" w:rsidRDefault="004564A2" w:rsidP="001C2548">
      <w:pPr>
        <w:jc w:val="both"/>
        <w:rPr>
          <w:rStyle w:val="Accentuation"/>
          <w:rFonts w:asciiTheme="minorHAnsi" w:hAnsiTheme="minorHAnsi" w:cstheme="minorHAnsi"/>
          <w:i w:val="0"/>
          <w:sz w:val="22"/>
          <w:szCs w:val="22"/>
          <w:lang w:val="fr-BE"/>
        </w:rPr>
      </w:pPr>
    </w:p>
    <w:p w14:paraId="059211F8" w14:textId="77777777" w:rsidR="001C2548" w:rsidRPr="004564A2" w:rsidRDefault="001C2548" w:rsidP="001C2548">
      <w:pPr>
        <w:jc w:val="both"/>
        <w:rPr>
          <w:rStyle w:val="Accentuation"/>
          <w:rFonts w:asciiTheme="minorHAnsi" w:hAnsiTheme="minorHAnsi" w:cstheme="minorHAnsi"/>
          <w:i w:val="0"/>
          <w:sz w:val="22"/>
          <w:szCs w:val="22"/>
          <w:lang w:val="fr-BE"/>
        </w:rPr>
      </w:pPr>
      <w:r w:rsidRPr="004564A2">
        <w:rPr>
          <w:rStyle w:val="Accentuation"/>
          <w:rFonts w:asciiTheme="minorHAnsi" w:hAnsiTheme="minorHAnsi" w:cstheme="minorHAnsi"/>
          <w:i w:val="0"/>
          <w:sz w:val="22"/>
          <w:szCs w:val="22"/>
          <w:lang w:val="fr-BE"/>
        </w:rPr>
        <w:t>Pour ce mois d’août, le projet a produit au total 23 pièces médiatiques, dont 17 ont été publiées sur internet, 2 à la radio, 2 à la télévision et 2 dans la presse écrite.</w:t>
      </w:r>
    </w:p>
    <w:p w14:paraId="4FC81249" w14:textId="77777777" w:rsidR="001C2548" w:rsidRPr="00487AB2" w:rsidRDefault="001C2548" w:rsidP="00BE0A39">
      <w:pPr>
        <w:spacing w:line="276" w:lineRule="auto"/>
        <w:jc w:val="both"/>
        <w:rPr>
          <w:rStyle w:val="Accentuation"/>
          <w:rFonts w:asciiTheme="minorHAnsi" w:hAnsiTheme="minorHAnsi" w:cstheme="minorHAnsi"/>
          <w:i w:val="0"/>
          <w:sz w:val="22"/>
          <w:szCs w:val="22"/>
          <w:lang w:val="fr-BE"/>
        </w:rPr>
      </w:pPr>
    </w:p>
    <w:p w14:paraId="49726764" w14:textId="77777777" w:rsidR="002F3B51" w:rsidRPr="00487AB2" w:rsidRDefault="00E50642" w:rsidP="00BE0A39">
      <w:pPr>
        <w:spacing w:line="276" w:lineRule="auto"/>
        <w:jc w:val="both"/>
        <w:rPr>
          <w:rFonts w:asciiTheme="minorHAnsi" w:hAnsiTheme="minorHAnsi" w:cstheme="minorHAnsi"/>
          <w:iCs/>
          <w:sz w:val="22"/>
          <w:szCs w:val="22"/>
          <w:lang w:val="fr-BE"/>
        </w:rPr>
      </w:pPr>
      <w:r w:rsidRPr="00487AB2">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14:paraId="6CD7F24D" w14:textId="77777777" w:rsidR="00EC2A75" w:rsidRPr="00ED3DFD" w:rsidRDefault="00EC2A75" w:rsidP="00BE0A39">
      <w:pPr>
        <w:spacing w:line="276" w:lineRule="auto"/>
        <w:jc w:val="both"/>
        <w:rPr>
          <w:rStyle w:val="Accentuation"/>
          <w:rFonts w:asciiTheme="minorHAnsi" w:hAnsiTheme="minorHAnsi" w:cstheme="minorHAnsi"/>
          <w:i w:val="0"/>
          <w:sz w:val="22"/>
          <w:szCs w:val="22"/>
          <w:lang w:val="fr-BE"/>
        </w:rPr>
      </w:pPr>
    </w:p>
    <w:p w14:paraId="44F53E3F" w14:textId="1C330873" w:rsidR="000B7079" w:rsidRPr="00487AB2" w:rsidRDefault="000B7079" w:rsidP="00BE0A39">
      <w:pPr>
        <w:spacing w:line="276" w:lineRule="auto"/>
        <w:jc w:val="both"/>
        <w:rPr>
          <w:rStyle w:val="Accentuation"/>
          <w:rFonts w:asciiTheme="minorHAnsi" w:hAnsiTheme="minorHAnsi" w:cstheme="minorHAnsi"/>
          <w:i w:val="0"/>
          <w:sz w:val="22"/>
          <w:szCs w:val="22"/>
          <w:lang w:val="nl-BE"/>
        </w:rPr>
      </w:pPr>
      <w:r w:rsidRPr="00487AB2">
        <w:rPr>
          <w:rStyle w:val="Accentuation"/>
          <w:rFonts w:asciiTheme="minorHAnsi" w:hAnsiTheme="minorHAnsi" w:cstheme="minorHAnsi"/>
          <w:i w:val="0"/>
          <w:sz w:val="22"/>
          <w:szCs w:val="22"/>
          <w:lang w:val="nl-BE"/>
        </w:rPr>
        <w:t xml:space="preserve">Website: </w:t>
      </w:r>
      <w:r w:rsidR="001662DE">
        <w:fldChar w:fldCharType="begin"/>
      </w:r>
      <w:r w:rsidR="001662DE" w:rsidRPr="004A544D">
        <w:rPr>
          <w:lang w:val="nl-BE"/>
        </w:rPr>
        <w:instrText xml:space="preserve"> HYPERLINK "about:blank" </w:instrText>
      </w:r>
      <w:r w:rsidR="001662DE">
        <w:fldChar w:fldCharType="separate"/>
      </w:r>
      <w:r w:rsidRPr="00487AB2">
        <w:rPr>
          <w:rStyle w:val="Accentuation"/>
          <w:rFonts w:asciiTheme="minorHAnsi" w:hAnsiTheme="minorHAnsi" w:cstheme="minorHAnsi"/>
          <w:i w:val="0"/>
          <w:sz w:val="22"/>
          <w:szCs w:val="22"/>
          <w:lang w:val="nl-BE"/>
        </w:rPr>
        <w:t>http://www.conservation-justice.org/CJ/</w:t>
      </w:r>
      <w:r w:rsidR="001662DE">
        <w:rPr>
          <w:rStyle w:val="Accentuation"/>
          <w:rFonts w:asciiTheme="minorHAnsi" w:hAnsiTheme="minorHAnsi" w:cstheme="minorHAnsi"/>
          <w:i w:val="0"/>
          <w:sz w:val="22"/>
          <w:szCs w:val="22"/>
          <w:lang w:val="nl-BE"/>
        </w:rPr>
        <w:fldChar w:fldCharType="end"/>
      </w:r>
    </w:p>
    <w:p w14:paraId="34DC54E7" w14:textId="77777777" w:rsidR="000B7079" w:rsidRPr="00487AB2" w:rsidRDefault="000B7079" w:rsidP="000B7079">
      <w:pPr>
        <w:spacing w:line="276" w:lineRule="auto"/>
        <w:rPr>
          <w:rStyle w:val="Accentuation"/>
          <w:rFonts w:asciiTheme="minorHAnsi" w:hAnsiTheme="minorHAnsi" w:cstheme="minorHAnsi"/>
          <w:i w:val="0"/>
          <w:sz w:val="22"/>
          <w:szCs w:val="22"/>
          <w:lang w:val="nl-BE"/>
        </w:rPr>
      </w:pPr>
      <w:r w:rsidRPr="00487AB2">
        <w:rPr>
          <w:rStyle w:val="Accentuation"/>
          <w:rFonts w:asciiTheme="minorHAnsi" w:hAnsiTheme="minorHAnsi" w:cstheme="minorHAnsi"/>
          <w:i w:val="0"/>
          <w:sz w:val="22"/>
          <w:szCs w:val="22"/>
          <w:lang w:val="nl-BE"/>
        </w:rPr>
        <w:t>Facebook:</w:t>
      </w:r>
      <w:r w:rsidR="001662DE">
        <w:fldChar w:fldCharType="begin"/>
      </w:r>
      <w:r w:rsidR="001662DE" w:rsidRPr="004A544D">
        <w:rPr>
          <w:lang w:val="nl-BE"/>
        </w:rPr>
        <w:instrText xml:space="preserve"> HYPERLINK "about:blank" </w:instrText>
      </w:r>
      <w:r w:rsidR="001662DE">
        <w:fldChar w:fldCharType="separate"/>
      </w:r>
      <w:r w:rsidRPr="00487AB2">
        <w:rPr>
          <w:rStyle w:val="Lienhypertexte"/>
          <w:rFonts w:asciiTheme="minorHAnsi" w:hAnsiTheme="minorHAnsi" w:cstheme="minorHAnsi"/>
          <w:color w:val="auto"/>
          <w:sz w:val="22"/>
          <w:szCs w:val="22"/>
          <w:lang w:val="nl-BE"/>
        </w:rPr>
        <w:t>https://www.facebook.com/Conservation-Justice-163892326976793/</w:t>
      </w:r>
      <w:r w:rsidR="001662DE">
        <w:rPr>
          <w:rStyle w:val="Lienhypertexte"/>
          <w:rFonts w:asciiTheme="minorHAnsi" w:hAnsiTheme="minorHAnsi" w:cstheme="minorHAnsi"/>
          <w:color w:val="auto"/>
          <w:sz w:val="22"/>
          <w:szCs w:val="22"/>
          <w:lang w:val="nl-BE"/>
        </w:rPr>
        <w:fldChar w:fldCharType="end"/>
      </w:r>
    </w:p>
    <w:p w14:paraId="3C757981" w14:textId="495387CD" w:rsidR="00ED3DFD" w:rsidRDefault="00ED3DFD" w:rsidP="00ED3DFD">
      <w:pPr>
        <w:spacing w:after="240" w:line="276" w:lineRule="auto"/>
        <w:jc w:val="both"/>
        <w:rPr>
          <w:rStyle w:val="Accentuation"/>
          <w:rFonts w:asciiTheme="minorHAnsi" w:hAnsiTheme="minorHAnsi" w:cstheme="minorHAnsi"/>
          <w:i w:val="0"/>
          <w:sz w:val="22"/>
          <w:szCs w:val="22"/>
          <w:lang w:val="en-US"/>
        </w:rPr>
      </w:pPr>
      <w:r w:rsidRPr="00487AB2">
        <w:rPr>
          <w:rStyle w:val="Accentuation"/>
          <w:rFonts w:asciiTheme="minorHAnsi" w:hAnsiTheme="minorHAnsi" w:cstheme="minorHAnsi"/>
          <w:i w:val="0"/>
          <w:sz w:val="22"/>
          <w:szCs w:val="22"/>
          <w:lang w:val="en-US"/>
        </w:rPr>
        <w:t xml:space="preserve">YouTube: </w:t>
      </w:r>
      <w:hyperlink r:id="rId11" w:history="1">
        <w:r w:rsidRPr="00487AB2">
          <w:rPr>
            <w:rStyle w:val="Accentuation"/>
            <w:rFonts w:asciiTheme="minorHAnsi" w:hAnsiTheme="minorHAnsi" w:cstheme="minorHAnsi"/>
            <w:i w:val="0"/>
            <w:sz w:val="22"/>
            <w:szCs w:val="22"/>
            <w:lang w:val="en-US"/>
          </w:rPr>
          <w:t>https://www.youtube.com/user/ConservationJustice</w:t>
        </w:r>
      </w:hyperlink>
    </w:p>
    <w:p w14:paraId="7EEAAC75" w14:textId="77777777" w:rsidR="00DE377A" w:rsidRPr="00487AB2" w:rsidRDefault="00DE377A" w:rsidP="000B7079">
      <w:pPr>
        <w:spacing w:after="240" w:line="276" w:lineRule="auto"/>
        <w:jc w:val="both"/>
        <w:rPr>
          <w:rFonts w:asciiTheme="minorHAnsi" w:hAnsiTheme="minorHAnsi" w:cstheme="minorHAnsi"/>
          <w:iCs/>
          <w:sz w:val="22"/>
          <w:szCs w:val="22"/>
          <w:lang w:val="en-US"/>
        </w:rPr>
      </w:pPr>
    </w:p>
    <w:p w14:paraId="0BE70F6D" w14:textId="77777777" w:rsidR="00306FD5" w:rsidRPr="00487AB2"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487AB2">
        <w:rPr>
          <w:rStyle w:val="Accentuation"/>
          <w:rFonts w:asciiTheme="minorHAnsi" w:hAnsiTheme="minorHAnsi" w:cstheme="minorHAnsi"/>
          <w:sz w:val="22"/>
          <w:szCs w:val="22"/>
        </w:rPr>
        <w:lastRenderedPageBreak/>
        <w:t>Relations extérieures</w:t>
      </w:r>
      <w:bookmarkEnd w:id="6"/>
      <w:bookmarkEnd w:id="7"/>
    </w:p>
    <w:p w14:paraId="3A477315" w14:textId="77777777" w:rsidR="0066676C" w:rsidRPr="00487AB2" w:rsidRDefault="0066676C" w:rsidP="0066676C">
      <w:pPr>
        <w:rPr>
          <w:lang w:val="fr-CH" w:bidi="he-IL"/>
        </w:rPr>
      </w:pPr>
    </w:p>
    <w:p w14:paraId="6216C617" w14:textId="77777777" w:rsidR="00306FD5" w:rsidRPr="00487AB2" w:rsidRDefault="00306FD5" w:rsidP="00306FD5">
      <w:pPr>
        <w:spacing w:after="240"/>
        <w:jc w:val="both"/>
        <w:rPr>
          <w:rStyle w:val="Accentuation"/>
          <w:rFonts w:asciiTheme="minorHAnsi" w:hAnsiTheme="minorHAnsi" w:cstheme="minorHAnsi"/>
          <w:b/>
          <w:i w:val="0"/>
          <w:sz w:val="22"/>
          <w:szCs w:val="22"/>
        </w:rPr>
      </w:pPr>
      <w:proofErr w:type="gramStart"/>
      <w:r w:rsidRPr="00487AB2">
        <w:rPr>
          <w:rStyle w:val="Accentuation"/>
          <w:rFonts w:asciiTheme="minorHAnsi" w:hAnsiTheme="minorHAnsi" w:cstheme="minorHAnsi"/>
          <w:b/>
          <w:sz w:val="22"/>
          <w:szCs w:val="22"/>
        </w:rPr>
        <w:t>Indicateur:</w:t>
      </w:r>
      <w:proofErr w:type="gramEnd"/>
    </w:p>
    <w:tbl>
      <w:tblPr>
        <w:tblStyle w:val="Grilledetableauclaire1"/>
        <w:tblW w:w="0" w:type="auto"/>
        <w:tblLook w:val="04A0" w:firstRow="1" w:lastRow="0" w:firstColumn="1" w:lastColumn="0" w:noHBand="0" w:noVBand="1"/>
      </w:tblPr>
      <w:tblGrid>
        <w:gridCol w:w="4350"/>
        <w:gridCol w:w="4380"/>
      </w:tblGrid>
      <w:tr w:rsidR="00255C72" w:rsidRPr="00487AB2" w14:paraId="30174AEE" w14:textId="77777777" w:rsidTr="000B5D2B">
        <w:trPr>
          <w:trHeight w:val="323"/>
        </w:trPr>
        <w:tc>
          <w:tcPr>
            <w:tcW w:w="4350" w:type="dxa"/>
          </w:tcPr>
          <w:p w14:paraId="1EBA5BEA" w14:textId="77777777" w:rsidR="00306FD5" w:rsidRPr="00487AB2" w:rsidRDefault="00306FD5" w:rsidP="000B5D2B">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Nombre de rencontres</w:t>
            </w:r>
          </w:p>
        </w:tc>
        <w:tc>
          <w:tcPr>
            <w:tcW w:w="4380" w:type="dxa"/>
          </w:tcPr>
          <w:p w14:paraId="6E64E7A3" w14:textId="77777777" w:rsidR="00306FD5" w:rsidRPr="00487AB2" w:rsidRDefault="00DE377A" w:rsidP="000B5D2B">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i w:val="0"/>
                <w:sz w:val="22"/>
                <w:szCs w:val="22"/>
              </w:rPr>
              <w:t>33</w:t>
            </w:r>
          </w:p>
        </w:tc>
      </w:tr>
      <w:tr w:rsidR="00255C72" w:rsidRPr="00487AB2" w14:paraId="04849316" w14:textId="77777777" w:rsidTr="000B5D2B">
        <w:trPr>
          <w:trHeight w:val="323"/>
        </w:trPr>
        <w:tc>
          <w:tcPr>
            <w:tcW w:w="4350" w:type="dxa"/>
          </w:tcPr>
          <w:p w14:paraId="08A269E6" w14:textId="77777777" w:rsidR="00306FD5" w:rsidRPr="00487AB2" w:rsidRDefault="00306FD5" w:rsidP="000B5D2B">
            <w:pPr>
              <w:jc w:val="both"/>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Suivi de l’accord de collaboration</w:t>
            </w:r>
            <w:r w:rsidRPr="00487AB2">
              <w:rPr>
                <w:rStyle w:val="Accentuation"/>
                <w:rFonts w:asciiTheme="minorHAnsi" w:hAnsiTheme="minorHAnsi" w:cstheme="minorHAnsi"/>
                <w:sz w:val="22"/>
                <w:szCs w:val="22"/>
              </w:rPr>
              <w:tab/>
            </w:r>
          </w:p>
        </w:tc>
        <w:tc>
          <w:tcPr>
            <w:tcW w:w="4380" w:type="dxa"/>
          </w:tcPr>
          <w:p w14:paraId="59C56370" w14:textId="77777777" w:rsidR="00306FD5" w:rsidRPr="00487AB2" w:rsidRDefault="00DE377A" w:rsidP="000B5D2B">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27</w:t>
            </w:r>
          </w:p>
        </w:tc>
      </w:tr>
      <w:tr w:rsidR="00306FD5" w:rsidRPr="00487AB2" w14:paraId="4757C1E0" w14:textId="77777777" w:rsidTr="000B5D2B">
        <w:trPr>
          <w:trHeight w:val="297"/>
        </w:trPr>
        <w:tc>
          <w:tcPr>
            <w:tcW w:w="4350" w:type="dxa"/>
            <w:vAlign w:val="center"/>
          </w:tcPr>
          <w:p w14:paraId="6D0B6CD6" w14:textId="77777777" w:rsidR="00306FD5" w:rsidRPr="00487AB2" w:rsidRDefault="00306FD5" w:rsidP="000B5D2B">
            <w:pP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Collaboration sur affaires</w:t>
            </w:r>
          </w:p>
        </w:tc>
        <w:tc>
          <w:tcPr>
            <w:tcW w:w="4380" w:type="dxa"/>
            <w:vAlign w:val="center"/>
          </w:tcPr>
          <w:p w14:paraId="6A5B3045" w14:textId="77777777" w:rsidR="00306FD5" w:rsidRPr="00487AB2" w:rsidRDefault="00DE377A" w:rsidP="000B5D2B">
            <w:pPr>
              <w:jc w:val="center"/>
              <w:rPr>
                <w:rStyle w:val="Accentuation"/>
                <w:rFonts w:asciiTheme="minorHAnsi" w:hAnsiTheme="minorHAnsi" w:cstheme="minorHAnsi"/>
                <w:i w:val="0"/>
                <w:sz w:val="22"/>
                <w:szCs w:val="22"/>
              </w:rPr>
            </w:pPr>
            <w:r w:rsidRPr="00487AB2">
              <w:rPr>
                <w:rStyle w:val="Accentuation"/>
                <w:rFonts w:asciiTheme="minorHAnsi" w:hAnsiTheme="minorHAnsi" w:cstheme="minorHAnsi"/>
                <w:sz w:val="22"/>
                <w:szCs w:val="22"/>
              </w:rPr>
              <w:t>06</w:t>
            </w:r>
          </w:p>
        </w:tc>
      </w:tr>
    </w:tbl>
    <w:p w14:paraId="0CB57D0E" w14:textId="77777777" w:rsidR="00306FD5" w:rsidRPr="00487AB2" w:rsidRDefault="00306FD5" w:rsidP="00306FD5">
      <w:pPr>
        <w:spacing w:line="276" w:lineRule="auto"/>
        <w:jc w:val="both"/>
        <w:rPr>
          <w:rStyle w:val="Accentuation"/>
          <w:rFonts w:asciiTheme="minorHAnsi" w:hAnsiTheme="minorHAnsi" w:cstheme="minorHAnsi"/>
          <w:sz w:val="22"/>
          <w:szCs w:val="22"/>
          <w:lang w:val="fr-BE"/>
        </w:rPr>
      </w:pPr>
    </w:p>
    <w:p w14:paraId="298B2AEC" w14:textId="7778A370" w:rsidR="00DE377A" w:rsidRPr="00AB3BD8" w:rsidRDefault="00DE377A" w:rsidP="00DE377A">
      <w:pPr>
        <w:spacing w:line="276" w:lineRule="auto"/>
        <w:jc w:val="both"/>
        <w:rPr>
          <w:rStyle w:val="Accentuation"/>
          <w:rFonts w:asciiTheme="minorHAnsi" w:hAnsiTheme="minorHAnsi" w:cstheme="minorHAnsi"/>
          <w:i w:val="0"/>
          <w:sz w:val="22"/>
          <w:szCs w:val="22"/>
          <w:lang w:val="fr-BE"/>
        </w:rPr>
      </w:pPr>
      <w:r w:rsidRPr="00AB3BD8">
        <w:rPr>
          <w:rStyle w:val="Accentuation"/>
          <w:rFonts w:asciiTheme="minorHAnsi" w:hAnsiTheme="minorHAnsi" w:cstheme="minorHAnsi"/>
          <w:i w:val="0"/>
          <w:sz w:val="22"/>
          <w:szCs w:val="22"/>
          <w:lang w:val="fr-BE"/>
        </w:rPr>
        <w:t>Le projet AALF a tenu plusieurs rencontres avec les autorités administratives et judiciaires du pays</w:t>
      </w:r>
      <w:r w:rsidR="00EC2A75">
        <w:rPr>
          <w:rStyle w:val="Accentuation"/>
          <w:rFonts w:asciiTheme="minorHAnsi" w:hAnsiTheme="minorHAnsi" w:cstheme="minorHAnsi"/>
          <w:i w:val="0"/>
          <w:sz w:val="22"/>
          <w:szCs w:val="22"/>
          <w:lang w:val="fr-BE"/>
        </w:rPr>
        <w:t>.</w:t>
      </w:r>
    </w:p>
    <w:p w14:paraId="5AFA7959" w14:textId="77777777" w:rsidR="00DE377A" w:rsidRPr="00487AB2" w:rsidRDefault="00DE377A" w:rsidP="00DE377A">
      <w:pPr>
        <w:spacing w:line="276" w:lineRule="auto"/>
        <w:jc w:val="both"/>
        <w:rPr>
          <w:rStyle w:val="Accentuation"/>
          <w:rFonts w:asciiTheme="minorHAnsi" w:hAnsiTheme="minorHAnsi" w:cstheme="minorHAnsi"/>
          <w:i w:val="0"/>
          <w:sz w:val="22"/>
          <w:szCs w:val="22"/>
          <w:lang w:val="fr-BE"/>
        </w:rPr>
      </w:pPr>
    </w:p>
    <w:p w14:paraId="560E2E76" w14:textId="670E56F3" w:rsidR="00DE377A" w:rsidRPr="00487AB2" w:rsidRDefault="00DE377A" w:rsidP="00DE377A">
      <w:pPr>
        <w:jc w:val="both"/>
        <w:rPr>
          <w:rFonts w:asciiTheme="minorHAnsi" w:hAnsiTheme="minorHAnsi" w:cstheme="minorHAnsi"/>
          <w:sz w:val="22"/>
          <w:szCs w:val="22"/>
        </w:rPr>
      </w:pPr>
      <w:r w:rsidRPr="00487AB2">
        <w:rPr>
          <w:rFonts w:asciiTheme="minorHAnsi" w:hAnsiTheme="minorHAnsi" w:cstheme="minorHAnsi"/>
          <w:sz w:val="22"/>
          <w:szCs w:val="22"/>
        </w:rPr>
        <w:t xml:space="preserve">Le Coordonnateur des activités de Conservation Justice a échangé avec le Chargé des affaires du cabinet du commandant en chef des forces de Police Nationale pour non seulement présenter les activités de Conservation Justice mais surtout </w:t>
      </w:r>
      <w:r w:rsidR="00EC2A75">
        <w:rPr>
          <w:rFonts w:asciiTheme="minorHAnsi" w:hAnsiTheme="minorHAnsi" w:cstheme="minorHAnsi"/>
          <w:sz w:val="22"/>
          <w:szCs w:val="22"/>
        </w:rPr>
        <w:t>pour planifier</w:t>
      </w:r>
      <w:r w:rsidRPr="00487AB2">
        <w:rPr>
          <w:rFonts w:asciiTheme="minorHAnsi" w:hAnsiTheme="minorHAnsi" w:cstheme="minorHAnsi"/>
          <w:sz w:val="22"/>
          <w:szCs w:val="22"/>
        </w:rPr>
        <w:t xml:space="preserve"> la formation à l’école de police </w:t>
      </w:r>
      <w:proofErr w:type="gramStart"/>
      <w:r w:rsidRPr="00487AB2">
        <w:rPr>
          <w:rFonts w:asciiTheme="minorHAnsi" w:hAnsiTheme="minorHAnsi" w:cstheme="minorHAnsi"/>
          <w:sz w:val="22"/>
          <w:szCs w:val="22"/>
        </w:rPr>
        <w:t>pour  les</w:t>
      </w:r>
      <w:proofErr w:type="gramEnd"/>
      <w:r w:rsidRPr="00487AB2">
        <w:rPr>
          <w:rFonts w:asciiTheme="minorHAnsi" w:hAnsiTheme="minorHAnsi" w:cstheme="minorHAnsi"/>
          <w:sz w:val="22"/>
          <w:szCs w:val="22"/>
        </w:rPr>
        <w:t xml:space="preserve"> élèves Officiers et Sous-officiers sur la réglementation en matière de lutte contre la criminalité faunique</w:t>
      </w:r>
      <w:r w:rsidR="00EC2A75">
        <w:rPr>
          <w:rFonts w:asciiTheme="minorHAnsi" w:hAnsiTheme="minorHAnsi" w:cstheme="minorHAnsi"/>
          <w:sz w:val="22"/>
          <w:szCs w:val="22"/>
        </w:rPr>
        <w:t>.</w:t>
      </w:r>
      <w:r w:rsidRPr="00487AB2">
        <w:rPr>
          <w:rFonts w:asciiTheme="minorHAnsi" w:hAnsiTheme="minorHAnsi" w:cstheme="minorHAnsi"/>
          <w:sz w:val="22"/>
          <w:szCs w:val="22"/>
        </w:rPr>
        <w:t xml:space="preserve"> </w:t>
      </w:r>
      <w:r w:rsidR="00EC2A75">
        <w:rPr>
          <w:rFonts w:asciiTheme="minorHAnsi" w:hAnsiTheme="minorHAnsi" w:cstheme="minorHAnsi"/>
          <w:sz w:val="22"/>
          <w:szCs w:val="22"/>
        </w:rPr>
        <w:t>L</w:t>
      </w:r>
      <w:r w:rsidRPr="00487AB2">
        <w:rPr>
          <w:rFonts w:asciiTheme="minorHAnsi" w:hAnsiTheme="minorHAnsi" w:cstheme="minorHAnsi"/>
          <w:sz w:val="22"/>
          <w:szCs w:val="22"/>
        </w:rPr>
        <w:t xml:space="preserve">adite formation a donc été validée et programmée pour </w:t>
      </w:r>
      <w:proofErr w:type="gramStart"/>
      <w:r w:rsidRPr="00487AB2">
        <w:rPr>
          <w:rFonts w:asciiTheme="minorHAnsi" w:hAnsiTheme="minorHAnsi" w:cstheme="minorHAnsi"/>
          <w:sz w:val="22"/>
          <w:szCs w:val="22"/>
        </w:rPr>
        <w:t>les 1</w:t>
      </w:r>
      <w:r w:rsidRPr="00487AB2">
        <w:rPr>
          <w:rFonts w:asciiTheme="minorHAnsi" w:hAnsiTheme="minorHAnsi" w:cstheme="minorHAnsi"/>
          <w:sz w:val="22"/>
          <w:szCs w:val="22"/>
          <w:vertAlign w:val="superscript"/>
        </w:rPr>
        <w:t>er</w:t>
      </w:r>
      <w:proofErr w:type="gramEnd"/>
      <w:r w:rsidRPr="00487AB2">
        <w:rPr>
          <w:rFonts w:asciiTheme="minorHAnsi" w:hAnsiTheme="minorHAnsi" w:cstheme="minorHAnsi"/>
          <w:sz w:val="22"/>
          <w:szCs w:val="22"/>
        </w:rPr>
        <w:t xml:space="preserve"> et 02 septembre 2022. Il a aussi rencontré et discuté avec le Directeur Général Adjoint des Douanes sur les aspects liés aux formations du personnel de cette administration.</w:t>
      </w:r>
    </w:p>
    <w:p w14:paraId="79194A9E" w14:textId="77777777" w:rsidR="00DE377A" w:rsidRPr="00487AB2" w:rsidRDefault="00DE377A" w:rsidP="00DE377A">
      <w:pPr>
        <w:jc w:val="both"/>
        <w:rPr>
          <w:rFonts w:asciiTheme="minorHAnsi" w:hAnsiTheme="minorHAnsi" w:cstheme="minorHAnsi"/>
          <w:sz w:val="22"/>
          <w:szCs w:val="22"/>
        </w:rPr>
      </w:pPr>
    </w:p>
    <w:p w14:paraId="5A5082DD" w14:textId="4FC2992C" w:rsidR="00DE377A" w:rsidRPr="00AB3BD8" w:rsidRDefault="00DE377A" w:rsidP="00DE377A">
      <w:pPr>
        <w:jc w:val="both"/>
        <w:rPr>
          <w:rStyle w:val="Accentuation"/>
          <w:rFonts w:asciiTheme="minorHAnsi" w:hAnsiTheme="minorHAnsi" w:cstheme="minorHAnsi"/>
          <w:i w:val="0"/>
          <w:sz w:val="22"/>
          <w:szCs w:val="22"/>
        </w:rPr>
      </w:pPr>
      <w:r w:rsidRPr="00487AB2">
        <w:rPr>
          <w:rFonts w:asciiTheme="minorHAnsi" w:hAnsiTheme="minorHAnsi" w:cstheme="minorHAnsi"/>
          <w:sz w:val="22"/>
          <w:szCs w:val="22"/>
        </w:rPr>
        <w:t xml:space="preserve">Le Coordonnateur des activités et un juriste du projet ont </w:t>
      </w:r>
      <w:r w:rsidRPr="00ED3DFD">
        <w:rPr>
          <w:rFonts w:asciiTheme="minorHAnsi" w:hAnsiTheme="minorHAnsi" w:cstheme="minorHAnsi"/>
          <w:iCs/>
          <w:sz w:val="22"/>
          <w:szCs w:val="22"/>
        </w:rPr>
        <w:t>assisté à</w:t>
      </w:r>
      <w:r w:rsidRPr="00AB3BD8">
        <w:rPr>
          <w:rFonts w:asciiTheme="minorHAnsi" w:hAnsiTheme="minorHAnsi" w:cstheme="minorHAnsi"/>
          <w:i/>
          <w:sz w:val="22"/>
          <w:szCs w:val="22"/>
        </w:rPr>
        <w:t xml:space="preserve"> </w:t>
      </w:r>
      <w:r w:rsidRPr="00AB3BD8">
        <w:rPr>
          <w:rStyle w:val="Accentuation"/>
          <w:rFonts w:asciiTheme="minorHAnsi" w:hAnsiTheme="minorHAnsi" w:cstheme="minorHAnsi"/>
          <w:i w:val="0"/>
          <w:sz w:val="22"/>
          <w:szCs w:val="22"/>
        </w:rPr>
        <w:t xml:space="preserve">deux séances de travail à la </w:t>
      </w:r>
      <w:r w:rsidR="00EC2A75">
        <w:rPr>
          <w:rStyle w:val="Accentuation"/>
          <w:rFonts w:asciiTheme="minorHAnsi" w:hAnsiTheme="minorHAnsi" w:cstheme="minorHAnsi"/>
          <w:i w:val="0"/>
          <w:sz w:val="22"/>
          <w:szCs w:val="22"/>
        </w:rPr>
        <w:t>D</w:t>
      </w:r>
      <w:r w:rsidRPr="00AB3BD8">
        <w:rPr>
          <w:rStyle w:val="Accentuation"/>
          <w:rFonts w:asciiTheme="minorHAnsi" w:hAnsiTheme="minorHAnsi" w:cstheme="minorHAnsi"/>
          <w:i w:val="0"/>
          <w:sz w:val="22"/>
          <w:szCs w:val="22"/>
        </w:rPr>
        <w:t xml:space="preserve">irection </w:t>
      </w:r>
      <w:r w:rsidR="00EC2A75">
        <w:rPr>
          <w:rStyle w:val="Accentuation"/>
          <w:rFonts w:asciiTheme="minorHAnsi" w:hAnsiTheme="minorHAnsi" w:cstheme="minorHAnsi"/>
          <w:i w:val="0"/>
          <w:sz w:val="22"/>
          <w:szCs w:val="22"/>
        </w:rPr>
        <w:t>G</w:t>
      </w:r>
      <w:r w:rsidRPr="00AB3BD8">
        <w:rPr>
          <w:rStyle w:val="Accentuation"/>
          <w:rFonts w:asciiTheme="minorHAnsi" w:hAnsiTheme="minorHAnsi" w:cstheme="minorHAnsi"/>
          <w:i w:val="0"/>
          <w:sz w:val="22"/>
          <w:szCs w:val="22"/>
        </w:rPr>
        <w:t xml:space="preserve">énérale de la Faune et des Aires Protégées sur la création de la brigade faune de </w:t>
      </w:r>
      <w:proofErr w:type="spellStart"/>
      <w:r w:rsidRPr="00AB3BD8">
        <w:rPr>
          <w:rStyle w:val="Accentuation"/>
          <w:rFonts w:asciiTheme="minorHAnsi" w:hAnsiTheme="minorHAnsi" w:cstheme="minorHAnsi"/>
          <w:i w:val="0"/>
          <w:sz w:val="22"/>
          <w:szCs w:val="22"/>
        </w:rPr>
        <w:t>Koumameyong</w:t>
      </w:r>
      <w:proofErr w:type="spellEnd"/>
      <w:r w:rsidRPr="00AB3BD8">
        <w:rPr>
          <w:rStyle w:val="Accentuation"/>
          <w:rFonts w:asciiTheme="minorHAnsi" w:hAnsiTheme="minorHAnsi" w:cstheme="minorHAnsi"/>
          <w:i w:val="0"/>
          <w:sz w:val="22"/>
          <w:szCs w:val="22"/>
        </w:rPr>
        <w:t xml:space="preserve"> ainsi que sur la convention avec la </w:t>
      </w:r>
      <w:r w:rsidR="00EC2A75">
        <w:rPr>
          <w:rStyle w:val="Accentuation"/>
          <w:rFonts w:asciiTheme="minorHAnsi" w:hAnsiTheme="minorHAnsi" w:cstheme="minorHAnsi"/>
          <w:i w:val="0"/>
          <w:sz w:val="22"/>
          <w:szCs w:val="22"/>
        </w:rPr>
        <w:t>S</w:t>
      </w:r>
      <w:r w:rsidRPr="00AB3BD8">
        <w:rPr>
          <w:rStyle w:val="Accentuation"/>
          <w:rFonts w:asciiTheme="minorHAnsi" w:hAnsiTheme="minorHAnsi" w:cstheme="minorHAnsi"/>
          <w:i w:val="0"/>
          <w:sz w:val="22"/>
          <w:szCs w:val="22"/>
        </w:rPr>
        <w:t>ociété d’</w:t>
      </w:r>
      <w:r w:rsidR="00EC2A75">
        <w:rPr>
          <w:rStyle w:val="Accentuation"/>
          <w:rFonts w:asciiTheme="minorHAnsi" w:hAnsiTheme="minorHAnsi" w:cstheme="minorHAnsi"/>
          <w:i w:val="0"/>
          <w:sz w:val="22"/>
          <w:szCs w:val="22"/>
        </w:rPr>
        <w:t>E</w:t>
      </w:r>
      <w:r w:rsidRPr="00AB3BD8">
        <w:rPr>
          <w:rStyle w:val="Accentuation"/>
          <w:rFonts w:asciiTheme="minorHAnsi" w:hAnsiTheme="minorHAnsi" w:cstheme="minorHAnsi"/>
          <w:i w:val="0"/>
          <w:sz w:val="22"/>
          <w:szCs w:val="22"/>
        </w:rPr>
        <w:t>xploitation du Transgabonais (SETRAG).</w:t>
      </w:r>
    </w:p>
    <w:p w14:paraId="5DB92EAD" w14:textId="77777777" w:rsidR="00DE377A" w:rsidRPr="00487AB2" w:rsidRDefault="00DE377A" w:rsidP="00DE377A">
      <w:pPr>
        <w:jc w:val="both"/>
        <w:rPr>
          <w:rFonts w:asciiTheme="minorHAnsi" w:hAnsiTheme="minorHAnsi" w:cstheme="minorHAnsi"/>
          <w:sz w:val="22"/>
          <w:szCs w:val="22"/>
        </w:rPr>
      </w:pPr>
    </w:p>
    <w:p w14:paraId="24408D3F" w14:textId="307F834D" w:rsidR="00DE377A" w:rsidRPr="00487AB2" w:rsidRDefault="00DE377A" w:rsidP="00DE377A">
      <w:pPr>
        <w:jc w:val="both"/>
        <w:rPr>
          <w:rFonts w:asciiTheme="minorHAnsi" w:hAnsiTheme="minorHAnsi" w:cstheme="minorHAnsi"/>
          <w:sz w:val="22"/>
          <w:szCs w:val="22"/>
        </w:rPr>
      </w:pPr>
      <w:r w:rsidRPr="00487AB2">
        <w:rPr>
          <w:rFonts w:asciiTheme="minorHAnsi" w:hAnsiTheme="minorHAnsi" w:cstheme="minorHAnsi"/>
          <w:sz w:val="22"/>
          <w:szCs w:val="22"/>
        </w:rPr>
        <w:t xml:space="preserve">L’équipe juridique et le Coordonnateur des Activités </w:t>
      </w:r>
      <w:r w:rsidRPr="00487AB2">
        <w:rPr>
          <w:rFonts w:asciiTheme="minorHAnsi" w:hAnsiTheme="minorHAnsi" w:cstheme="minorHAnsi"/>
          <w:sz w:val="22"/>
          <w:szCs w:val="22"/>
          <w:lang w:val="fr-BE"/>
        </w:rPr>
        <w:t xml:space="preserve">dans le cadre du projet d’une opération d’interpellation de trafiquant d’ivoire, </w:t>
      </w:r>
      <w:r w:rsidRPr="00487AB2">
        <w:rPr>
          <w:rFonts w:asciiTheme="minorHAnsi" w:hAnsiTheme="minorHAnsi" w:cstheme="minorHAnsi"/>
          <w:sz w:val="22"/>
          <w:szCs w:val="22"/>
        </w:rPr>
        <w:t>ont tenu vingt-deux- (22) rencontres avec les autorités judiciaires et administratives</w:t>
      </w:r>
      <w:r w:rsidR="002155F2">
        <w:rPr>
          <w:rFonts w:asciiTheme="minorHAnsi" w:hAnsiTheme="minorHAnsi" w:cstheme="minorHAnsi"/>
          <w:sz w:val="22"/>
          <w:szCs w:val="22"/>
        </w:rPr>
        <w:t>.</w:t>
      </w:r>
      <w:r w:rsidRPr="00487AB2">
        <w:rPr>
          <w:rFonts w:asciiTheme="minorHAnsi" w:hAnsiTheme="minorHAnsi" w:cstheme="minorHAnsi"/>
          <w:sz w:val="22"/>
          <w:szCs w:val="22"/>
        </w:rPr>
        <w:t xml:space="preserve"> </w:t>
      </w:r>
      <w:r w:rsidR="002155F2">
        <w:rPr>
          <w:rFonts w:asciiTheme="minorHAnsi" w:hAnsiTheme="minorHAnsi" w:cstheme="minorHAnsi"/>
          <w:sz w:val="22"/>
          <w:szCs w:val="22"/>
          <w:lang w:val="fr-BE"/>
        </w:rPr>
        <w:t>I</w:t>
      </w:r>
      <w:r w:rsidRPr="00487AB2">
        <w:rPr>
          <w:rFonts w:asciiTheme="minorHAnsi" w:hAnsiTheme="minorHAnsi" w:cstheme="minorHAnsi"/>
          <w:sz w:val="22"/>
          <w:szCs w:val="22"/>
          <w:lang w:val="fr-BE"/>
        </w:rPr>
        <w:t>l y eu une un entretien avec le procureur et le Directeur Provincial de Mouila pour non seulement discuter sur les procédures actuelles en matière d’eaux et forêts, mais surtout d</w:t>
      </w:r>
      <w:r w:rsidR="002155F2">
        <w:rPr>
          <w:rFonts w:asciiTheme="minorHAnsi" w:hAnsiTheme="minorHAnsi" w:cstheme="minorHAnsi"/>
          <w:sz w:val="22"/>
          <w:szCs w:val="22"/>
          <w:lang w:val="fr-BE"/>
        </w:rPr>
        <w:t>u</w:t>
      </w:r>
      <w:r w:rsidRPr="00487AB2">
        <w:rPr>
          <w:rFonts w:asciiTheme="minorHAnsi" w:hAnsiTheme="minorHAnsi" w:cstheme="minorHAnsi"/>
          <w:sz w:val="22"/>
          <w:szCs w:val="22"/>
          <w:lang w:val="fr-BE"/>
        </w:rPr>
        <w:t xml:space="preserve"> projet d’arrestation de trafiquants d’ivoire. Il y a également eu plusieurs rencontres avec les chefs d’antenne de la police judiciaire</w:t>
      </w:r>
      <w:r w:rsidRPr="00487AB2">
        <w:rPr>
          <w:rFonts w:asciiTheme="minorHAnsi" w:hAnsiTheme="minorHAnsi" w:cstheme="minorHAnsi"/>
          <w:sz w:val="22"/>
          <w:szCs w:val="22"/>
        </w:rPr>
        <w:t xml:space="preserve">, aussi bien avec Monsieur le Directeur </w:t>
      </w:r>
      <w:r w:rsidR="002155F2">
        <w:rPr>
          <w:rFonts w:asciiTheme="minorHAnsi" w:hAnsiTheme="minorHAnsi" w:cstheme="minorHAnsi"/>
          <w:sz w:val="22"/>
          <w:szCs w:val="22"/>
        </w:rPr>
        <w:t>G</w:t>
      </w:r>
      <w:r w:rsidRPr="00487AB2">
        <w:rPr>
          <w:rFonts w:asciiTheme="minorHAnsi" w:hAnsiTheme="minorHAnsi" w:cstheme="minorHAnsi"/>
          <w:sz w:val="22"/>
          <w:szCs w:val="22"/>
        </w:rPr>
        <w:t xml:space="preserve">énérale de la </w:t>
      </w:r>
      <w:r w:rsidR="002155F2">
        <w:rPr>
          <w:rFonts w:asciiTheme="minorHAnsi" w:hAnsiTheme="minorHAnsi" w:cstheme="minorHAnsi"/>
          <w:sz w:val="22"/>
          <w:szCs w:val="22"/>
        </w:rPr>
        <w:t>F</w:t>
      </w:r>
      <w:r w:rsidRPr="00487AB2">
        <w:rPr>
          <w:rFonts w:asciiTheme="minorHAnsi" w:hAnsiTheme="minorHAnsi" w:cstheme="minorHAnsi"/>
          <w:sz w:val="22"/>
          <w:szCs w:val="22"/>
        </w:rPr>
        <w:t xml:space="preserve">aune et des </w:t>
      </w:r>
      <w:r w:rsidR="002155F2">
        <w:rPr>
          <w:rFonts w:asciiTheme="minorHAnsi" w:hAnsiTheme="minorHAnsi" w:cstheme="minorHAnsi"/>
          <w:sz w:val="22"/>
          <w:szCs w:val="22"/>
        </w:rPr>
        <w:t>A</w:t>
      </w:r>
      <w:r w:rsidRPr="00487AB2">
        <w:rPr>
          <w:rFonts w:asciiTheme="minorHAnsi" w:hAnsiTheme="minorHAnsi" w:cstheme="minorHAnsi"/>
          <w:sz w:val="22"/>
          <w:szCs w:val="22"/>
        </w:rPr>
        <w:t xml:space="preserve">ires </w:t>
      </w:r>
      <w:r w:rsidR="002155F2">
        <w:rPr>
          <w:rFonts w:asciiTheme="minorHAnsi" w:hAnsiTheme="minorHAnsi" w:cstheme="minorHAnsi"/>
          <w:sz w:val="22"/>
          <w:szCs w:val="22"/>
        </w:rPr>
        <w:t>P</w:t>
      </w:r>
      <w:r w:rsidRPr="00487AB2">
        <w:rPr>
          <w:rFonts w:asciiTheme="minorHAnsi" w:hAnsiTheme="minorHAnsi" w:cstheme="minorHAnsi"/>
          <w:sz w:val="22"/>
          <w:szCs w:val="22"/>
        </w:rPr>
        <w:t>rotégées, le Directeur de la lutte contre le braconnage,  le Directeur en charge des affaires criminelles de la Police nationale</w:t>
      </w:r>
      <w:r w:rsidR="002155F2">
        <w:rPr>
          <w:rFonts w:asciiTheme="minorHAnsi" w:hAnsiTheme="minorHAnsi" w:cstheme="minorHAnsi"/>
          <w:sz w:val="22"/>
          <w:szCs w:val="22"/>
        </w:rPr>
        <w:t>,</w:t>
      </w:r>
      <w:r w:rsidRPr="00487AB2">
        <w:rPr>
          <w:rFonts w:asciiTheme="minorHAnsi" w:hAnsiTheme="minorHAnsi" w:cstheme="minorHAnsi"/>
          <w:sz w:val="22"/>
          <w:szCs w:val="22"/>
        </w:rPr>
        <w:t xml:space="preserve"> etc.…</w:t>
      </w:r>
    </w:p>
    <w:p w14:paraId="5B778107" w14:textId="77777777" w:rsidR="00DE377A" w:rsidRPr="00487AB2" w:rsidRDefault="00DE377A" w:rsidP="00DE377A">
      <w:pPr>
        <w:jc w:val="both"/>
        <w:rPr>
          <w:rFonts w:asciiTheme="minorHAnsi" w:hAnsiTheme="minorHAnsi" w:cstheme="minorHAnsi"/>
          <w:sz w:val="22"/>
          <w:szCs w:val="22"/>
        </w:rPr>
      </w:pPr>
    </w:p>
    <w:p w14:paraId="129DCCE7" w14:textId="77777777" w:rsidR="00DE377A" w:rsidRPr="00487AB2" w:rsidRDefault="00DE377A" w:rsidP="00DE377A">
      <w:pPr>
        <w:jc w:val="both"/>
        <w:rPr>
          <w:rFonts w:asciiTheme="minorHAnsi" w:hAnsiTheme="minorHAnsi" w:cstheme="minorHAnsi"/>
          <w:sz w:val="22"/>
          <w:szCs w:val="22"/>
        </w:rPr>
      </w:pPr>
      <w:r w:rsidRPr="00487AB2">
        <w:rPr>
          <w:rFonts w:asciiTheme="minorHAnsi" w:hAnsiTheme="minorHAnsi" w:cstheme="minorHAnsi"/>
          <w:sz w:val="22"/>
          <w:szCs w:val="22"/>
        </w:rPr>
        <w:t>Au total, trente-trois (33) rencontres avec différentes autorités administratives et judiciaires ont eu lieu.</w:t>
      </w:r>
    </w:p>
    <w:p w14:paraId="4ACA67D9" w14:textId="77777777" w:rsidR="00DE377A" w:rsidRPr="00487AB2" w:rsidRDefault="00DE377A" w:rsidP="00306FD5">
      <w:pPr>
        <w:spacing w:line="276" w:lineRule="auto"/>
        <w:jc w:val="both"/>
        <w:rPr>
          <w:rStyle w:val="Accentuation"/>
          <w:rFonts w:asciiTheme="minorHAnsi" w:hAnsiTheme="minorHAnsi" w:cstheme="minorHAnsi"/>
          <w:i w:val="0"/>
          <w:sz w:val="22"/>
          <w:szCs w:val="22"/>
        </w:rPr>
      </w:pPr>
    </w:p>
    <w:p w14:paraId="51FED6EF" w14:textId="77777777" w:rsidR="005370FF" w:rsidRPr="00487AB2" w:rsidRDefault="005370FF" w:rsidP="000B7079">
      <w:pPr>
        <w:jc w:val="both"/>
        <w:rPr>
          <w:rStyle w:val="Accentuation"/>
          <w:rFonts w:asciiTheme="minorHAnsi" w:hAnsiTheme="minorHAnsi" w:cstheme="minorHAnsi"/>
          <w:i w:val="0"/>
          <w:sz w:val="22"/>
          <w:szCs w:val="22"/>
          <w:lang w:val="fr-BE"/>
        </w:rPr>
      </w:pPr>
    </w:p>
    <w:p w14:paraId="38886644" w14:textId="77777777" w:rsidR="009A3358" w:rsidRPr="00487AB2"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8" w:name="_Toc7774932"/>
      <w:r w:rsidRPr="00487AB2">
        <w:rPr>
          <w:rStyle w:val="Accentuation"/>
          <w:rFonts w:asciiTheme="minorHAnsi" w:hAnsiTheme="minorHAnsi" w:cstheme="minorHAnsi"/>
          <w:sz w:val="22"/>
          <w:szCs w:val="22"/>
        </w:rPr>
        <w:t>Conclusion</w:t>
      </w:r>
      <w:bookmarkEnd w:id="8"/>
    </w:p>
    <w:p w14:paraId="63C81791" w14:textId="77777777" w:rsidR="00A776FB" w:rsidRPr="00487AB2" w:rsidRDefault="00A776FB" w:rsidP="00A6701A">
      <w:pPr>
        <w:spacing w:after="240" w:line="276" w:lineRule="auto"/>
        <w:jc w:val="both"/>
        <w:rPr>
          <w:rFonts w:asciiTheme="minorHAnsi" w:hAnsiTheme="minorHAnsi" w:cstheme="minorHAnsi"/>
          <w:sz w:val="22"/>
          <w:szCs w:val="22"/>
          <w:lang w:val="fr-CH"/>
        </w:rPr>
      </w:pPr>
    </w:p>
    <w:p w14:paraId="21455562" w14:textId="4BEB5627" w:rsidR="00600B7D" w:rsidRPr="00F47FA4" w:rsidRDefault="005370FF" w:rsidP="00ED3DFD">
      <w:pPr>
        <w:jc w:val="both"/>
        <w:rPr>
          <w:rFonts w:asciiTheme="minorHAnsi" w:hAnsiTheme="minorHAnsi" w:cstheme="minorHAnsi"/>
          <w:sz w:val="22"/>
          <w:szCs w:val="22"/>
        </w:rPr>
      </w:pPr>
      <w:r w:rsidRPr="00487AB2">
        <w:rPr>
          <w:rFonts w:asciiTheme="minorHAnsi" w:hAnsiTheme="minorHAnsi" w:cstheme="minorHAnsi"/>
          <w:sz w:val="22"/>
          <w:szCs w:val="22"/>
        </w:rPr>
        <w:t xml:space="preserve">En définitive, au mois </w:t>
      </w:r>
      <w:r w:rsidR="00A776FB" w:rsidRPr="00487AB2">
        <w:rPr>
          <w:rFonts w:asciiTheme="minorHAnsi" w:hAnsiTheme="minorHAnsi" w:cstheme="minorHAnsi"/>
          <w:sz w:val="22"/>
          <w:szCs w:val="22"/>
        </w:rPr>
        <w:t>d’août 2022</w:t>
      </w:r>
      <w:r w:rsidRPr="00487AB2">
        <w:rPr>
          <w:rFonts w:asciiTheme="minorHAnsi" w:hAnsiTheme="minorHAnsi" w:cstheme="minorHAnsi"/>
          <w:sz w:val="22"/>
          <w:szCs w:val="22"/>
        </w:rPr>
        <w:t xml:space="preserve">, le projet AALF a réalisé, outre plusieurs rencontres de renforcement de la collaboration, </w:t>
      </w:r>
      <w:r w:rsidR="00A776FB" w:rsidRPr="00487AB2">
        <w:rPr>
          <w:rFonts w:asciiTheme="minorHAnsi" w:hAnsiTheme="minorHAnsi" w:cstheme="minorHAnsi"/>
          <w:sz w:val="22"/>
          <w:szCs w:val="22"/>
        </w:rPr>
        <w:t>08 missions d’investigations à travers 4 provinces du pays, à savoir :</w:t>
      </w:r>
      <w:r w:rsidR="00A776FB" w:rsidRPr="00487AB2">
        <w:rPr>
          <w:rFonts w:asciiTheme="minorHAnsi" w:hAnsiTheme="minorHAnsi" w:cstheme="minorHAnsi"/>
          <w:sz w:val="22"/>
          <w:szCs w:val="22"/>
          <w:lang w:val="fr-BE"/>
        </w:rPr>
        <w:t xml:space="preserve"> la Ngounié, le Woleu-Ntem, le Moyen</w:t>
      </w:r>
      <w:r w:rsidR="002155F2">
        <w:rPr>
          <w:rFonts w:asciiTheme="minorHAnsi" w:hAnsiTheme="minorHAnsi" w:cstheme="minorHAnsi"/>
          <w:sz w:val="22"/>
          <w:szCs w:val="22"/>
          <w:lang w:val="fr-BE"/>
        </w:rPr>
        <w:t>-</w:t>
      </w:r>
      <w:r w:rsidR="00A776FB" w:rsidRPr="00487AB2">
        <w:rPr>
          <w:rFonts w:asciiTheme="minorHAnsi" w:hAnsiTheme="minorHAnsi" w:cstheme="minorHAnsi"/>
          <w:sz w:val="22"/>
          <w:szCs w:val="22"/>
          <w:lang w:val="fr-BE"/>
        </w:rPr>
        <w:t>Ogooué et l’Ogooué-Ivindo</w:t>
      </w:r>
      <w:r w:rsidR="00A776FB" w:rsidRPr="00487AB2">
        <w:rPr>
          <w:rFonts w:asciiTheme="minorHAnsi" w:hAnsiTheme="minorHAnsi" w:cstheme="minorHAnsi"/>
          <w:sz w:val="22"/>
          <w:szCs w:val="22"/>
        </w:rPr>
        <w:t xml:space="preserve">, par 3 </w:t>
      </w:r>
      <w:r w:rsidR="00A776FB" w:rsidRPr="00487AB2">
        <w:rPr>
          <w:rFonts w:asciiTheme="minorHAnsi" w:hAnsiTheme="minorHAnsi" w:cstheme="minorHAnsi"/>
          <w:sz w:val="22"/>
          <w:szCs w:val="22"/>
          <w:lang w:val="fr-BE"/>
        </w:rPr>
        <w:t>investigateurs</w:t>
      </w:r>
      <w:r w:rsidR="00A776FB" w:rsidRPr="00487AB2">
        <w:rPr>
          <w:rFonts w:asciiTheme="minorHAnsi" w:hAnsiTheme="minorHAnsi" w:cstheme="minorHAnsi"/>
          <w:sz w:val="22"/>
          <w:szCs w:val="22"/>
        </w:rPr>
        <w:t xml:space="preserve"> avec </w:t>
      </w:r>
      <w:r w:rsidR="002155F2">
        <w:rPr>
          <w:rFonts w:asciiTheme="minorHAnsi" w:hAnsiTheme="minorHAnsi" w:cstheme="minorHAnsi"/>
          <w:sz w:val="22"/>
          <w:szCs w:val="22"/>
        </w:rPr>
        <w:t xml:space="preserve">comme résultat </w:t>
      </w:r>
      <w:r w:rsidR="00A776FB" w:rsidRPr="00487AB2">
        <w:rPr>
          <w:rFonts w:asciiTheme="minorHAnsi" w:hAnsiTheme="minorHAnsi" w:cstheme="minorHAnsi"/>
          <w:sz w:val="22"/>
          <w:szCs w:val="22"/>
        </w:rPr>
        <w:t xml:space="preserve">17 trafiquants et braconniers majeurs identifiés. </w:t>
      </w:r>
      <w:r w:rsidR="00242D24" w:rsidRPr="00487AB2">
        <w:rPr>
          <w:rStyle w:val="Accentuation"/>
          <w:rFonts w:asciiTheme="minorHAnsi" w:hAnsiTheme="minorHAnsi" w:cstheme="minorHAnsi"/>
          <w:i w:val="0"/>
          <w:sz w:val="22"/>
          <w:szCs w:val="22"/>
          <w:lang w:val="fr-BE"/>
        </w:rPr>
        <w:t xml:space="preserve">Un d’entre eux a été arrêté à </w:t>
      </w:r>
      <w:r w:rsidR="00A776FB" w:rsidRPr="00487AB2">
        <w:rPr>
          <w:rStyle w:val="Accentuation"/>
          <w:rFonts w:asciiTheme="minorHAnsi" w:hAnsiTheme="minorHAnsi" w:cstheme="minorHAnsi"/>
          <w:i w:val="0"/>
          <w:sz w:val="22"/>
          <w:szCs w:val="22"/>
          <w:lang w:val="fr-BE"/>
        </w:rPr>
        <w:t>Fougamou</w:t>
      </w:r>
      <w:r w:rsidR="00242D24" w:rsidRPr="00487AB2">
        <w:rPr>
          <w:rStyle w:val="Accentuation"/>
          <w:rFonts w:asciiTheme="minorHAnsi" w:hAnsiTheme="minorHAnsi" w:cstheme="minorHAnsi"/>
          <w:i w:val="0"/>
          <w:sz w:val="22"/>
          <w:szCs w:val="22"/>
          <w:lang w:val="fr-BE"/>
        </w:rPr>
        <w:t xml:space="preserve"> au cours d’une opération men</w:t>
      </w:r>
      <w:r w:rsidR="00E34AE5" w:rsidRPr="00487AB2">
        <w:rPr>
          <w:rStyle w:val="Accentuation"/>
          <w:rFonts w:asciiTheme="minorHAnsi" w:hAnsiTheme="minorHAnsi" w:cstheme="minorHAnsi"/>
          <w:i w:val="0"/>
          <w:sz w:val="22"/>
          <w:szCs w:val="22"/>
          <w:lang w:val="fr-BE"/>
        </w:rPr>
        <w:t xml:space="preserve">ée par </w:t>
      </w:r>
      <w:r w:rsidR="00A776FB" w:rsidRPr="00487AB2">
        <w:rPr>
          <w:rFonts w:asciiTheme="minorHAnsi" w:hAnsiTheme="minorHAnsi" w:cstheme="minorHAnsi"/>
          <w:iCs/>
          <w:color w:val="1D2228"/>
          <w:sz w:val="22"/>
          <w:szCs w:val="22"/>
        </w:rPr>
        <w:t>une équipe mixte composée d’agents de la Police Judiciaire</w:t>
      </w:r>
      <w:r w:rsidR="002155F2">
        <w:rPr>
          <w:rFonts w:asciiTheme="minorHAnsi" w:hAnsiTheme="minorHAnsi" w:cstheme="minorHAnsi"/>
          <w:iCs/>
          <w:color w:val="1D2228"/>
          <w:sz w:val="22"/>
          <w:szCs w:val="22"/>
        </w:rPr>
        <w:t xml:space="preserve"> </w:t>
      </w:r>
      <w:r w:rsidR="00A776FB" w:rsidRPr="00487AB2">
        <w:rPr>
          <w:rFonts w:asciiTheme="minorHAnsi" w:hAnsiTheme="minorHAnsi" w:cstheme="minorHAnsi"/>
          <w:iCs/>
          <w:color w:val="1D2228"/>
          <w:sz w:val="22"/>
          <w:szCs w:val="22"/>
        </w:rPr>
        <w:t>(PJ), de la Direction Général de la Faune et des Aires Protégées (DGFAP) et de la Direction Provinciale des Eaux et Forêts, appuyée par l’ONG Conservation Justice. Une visite de prison pour trois (3) détenus à également été effectuée.</w:t>
      </w: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D4F8" w14:textId="77777777" w:rsidR="00E82522" w:rsidRDefault="00E82522" w:rsidP="00BE7B64">
      <w:r>
        <w:separator/>
      </w:r>
    </w:p>
  </w:endnote>
  <w:endnote w:type="continuationSeparator" w:id="0">
    <w:p w14:paraId="3DF4F372" w14:textId="77777777" w:rsidR="00E82522" w:rsidRDefault="00E82522"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6D17" w14:textId="77777777" w:rsidR="00E82522" w:rsidRDefault="00E82522" w:rsidP="00BE7B64">
      <w:r>
        <w:separator/>
      </w:r>
    </w:p>
  </w:footnote>
  <w:footnote w:type="continuationSeparator" w:id="0">
    <w:p w14:paraId="3B84E139" w14:textId="77777777" w:rsidR="00E82522" w:rsidRDefault="00E82522"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9"/>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7"/>
  </w:num>
  <w:num w:numId="17">
    <w:abstractNumId w:val="16"/>
  </w:num>
  <w:num w:numId="18">
    <w:abstractNumId w:val="14"/>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6A7A"/>
    <w:rsid w:val="00041B60"/>
    <w:rsid w:val="000479FD"/>
    <w:rsid w:val="00055C1C"/>
    <w:rsid w:val="00066320"/>
    <w:rsid w:val="00066400"/>
    <w:rsid w:val="000740A3"/>
    <w:rsid w:val="0007711E"/>
    <w:rsid w:val="000A192C"/>
    <w:rsid w:val="000B7079"/>
    <w:rsid w:val="000C1C78"/>
    <w:rsid w:val="000C5488"/>
    <w:rsid w:val="000C6609"/>
    <w:rsid w:val="000C6C16"/>
    <w:rsid w:val="000E2E5B"/>
    <w:rsid w:val="000E3F54"/>
    <w:rsid w:val="000F4C8D"/>
    <w:rsid w:val="000F5605"/>
    <w:rsid w:val="000F606B"/>
    <w:rsid w:val="000F7A74"/>
    <w:rsid w:val="00121E95"/>
    <w:rsid w:val="001277C3"/>
    <w:rsid w:val="00141AC9"/>
    <w:rsid w:val="0014652F"/>
    <w:rsid w:val="00156EE8"/>
    <w:rsid w:val="001662DE"/>
    <w:rsid w:val="0017006B"/>
    <w:rsid w:val="00171351"/>
    <w:rsid w:val="00172C70"/>
    <w:rsid w:val="0017506C"/>
    <w:rsid w:val="00180BC4"/>
    <w:rsid w:val="00184F2B"/>
    <w:rsid w:val="001C0E29"/>
    <w:rsid w:val="001C0FE1"/>
    <w:rsid w:val="001C1B7E"/>
    <w:rsid w:val="001C2548"/>
    <w:rsid w:val="001C51A2"/>
    <w:rsid w:val="001C71AE"/>
    <w:rsid w:val="001C7E2A"/>
    <w:rsid w:val="001D4336"/>
    <w:rsid w:val="001D7858"/>
    <w:rsid w:val="001E0712"/>
    <w:rsid w:val="001E54F4"/>
    <w:rsid w:val="001E56DD"/>
    <w:rsid w:val="001F7E56"/>
    <w:rsid w:val="00207CE9"/>
    <w:rsid w:val="00211423"/>
    <w:rsid w:val="00213BF3"/>
    <w:rsid w:val="002155F2"/>
    <w:rsid w:val="00215821"/>
    <w:rsid w:val="00215B83"/>
    <w:rsid w:val="00227AF5"/>
    <w:rsid w:val="002428D2"/>
    <w:rsid w:val="00242D24"/>
    <w:rsid w:val="00244986"/>
    <w:rsid w:val="00255C72"/>
    <w:rsid w:val="00275028"/>
    <w:rsid w:val="00281C3C"/>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7671"/>
    <w:rsid w:val="003A54A7"/>
    <w:rsid w:val="003A5AF5"/>
    <w:rsid w:val="003B71D1"/>
    <w:rsid w:val="003C7F0D"/>
    <w:rsid w:val="003D5908"/>
    <w:rsid w:val="003F1306"/>
    <w:rsid w:val="003F1FD9"/>
    <w:rsid w:val="003F45AA"/>
    <w:rsid w:val="004057AE"/>
    <w:rsid w:val="00405D2D"/>
    <w:rsid w:val="0041455A"/>
    <w:rsid w:val="004238F6"/>
    <w:rsid w:val="00446DCC"/>
    <w:rsid w:val="004564A2"/>
    <w:rsid w:val="004564E1"/>
    <w:rsid w:val="004572DD"/>
    <w:rsid w:val="004645A5"/>
    <w:rsid w:val="00472BF4"/>
    <w:rsid w:val="00473EE5"/>
    <w:rsid w:val="00485C4D"/>
    <w:rsid w:val="00487AB2"/>
    <w:rsid w:val="004915E7"/>
    <w:rsid w:val="004922E6"/>
    <w:rsid w:val="00492FBD"/>
    <w:rsid w:val="0049357B"/>
    <w:rsid w:val="00494ABD"/>
    <w:rsid w:val="004960F9"/>
    <w:rsid w:val="004A0A7F"/>
    <w:rsid w:val="004A116C"/>
    <w:rsid w:val="004A4554"/>
    <w:rsid w:val="004A544D"/>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5067CB"/>
    <w:rsid w:val="00511E73"/>
    <w:rsid w:val="00517ABF"/>
    <w:rsid w:val="00522932"/>
    <w:rsid w:val="00525E53"/>
    <w:rsid w:val="00535B95"/>
    <w:rsid w:val="005370FF"/>
    <w:rsid w:val="005464D6"/>
    <w:rsid w:val="00550AC9"/>
    <w:rsid w:val="005530E0"/>
    <w:rsid w:val="005568EA"/>
    <w:rsid w:val="0057067E"/>
    <w:rsid w:val="00572C73"/>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756A"/>
    <w:rsid w:val="005E49D2"/>
    <w:rsid w:val="005E6B30"/>
    <w:rsid w:val="005F3DD5"/>
    <w:rsid w:val="00600B7D"/>
    <w:rsid w:val="00604047"/>
    <w:rsid w:val="0060521D"/>
    <w:rsid w:val="00607DFB"/>
    <w:rsid w:val="00612817"/>
    <w:rsid w:val="006225A8"/>
    <w:rsid w:val="00626FD8"/>
    <w:rsid w:val="00633329"/>
    <w:rsid w:val="00635824"/>
    <w:rsid w:val="00641E98"/>
    <w:rsid w:val="00642C48"/>
    <w:rsid w:val="00644322"/>
    <w:rsid w:val="0064701D"/>
    <w:rsid w:val="00650C84"/>
    <w:rsid w:val="006543C2"/>
    <w:rsid w:val="00664C88"/>
    <w:rsid w:val="00664F8D"/>
    <w:rsid w:val="0066676C"/>
    <w:rsid w:val="00667C1B"/>
    <w:rsid w:val="00671B32"/>
    <w:rsid w:val="0067238C"/>
    <w:rsid w:val="006756DC"/>
    <w:rsid w:val="0068022A"/>
    <w:rsid w:val="0068221D"/>
    <w:rsid w:val="006828DC"/>
    <w:rsid w:val="0068650F"/>
    <w:rsid w:val="00691DDC"/>
    <w:rsid w:val="006C1BA1"/>
    <w:rsid w:val="006C3C8B"/>
    <w:rsid w:val="006C3F54"/>
    <w:rsid w:val="006C79BA"/>
    <w:rsid w:val="006D3C4F"/>
    <w:rsid w:val="006E3FB4"/>
    <w:rsid w:val="006F14B9"/>
    <w:rsid w:val="006F3D5E"/>
    <w:rsid w:val="006F3D93"/>
    <w:rsid w:val="00701C5F"/>
    <w:rsid w:val="00705636"/>
    <w:rsid w:val="00714E94"/>
    <w:rsid w:val="00724918"/>
    <w:rsid w:val="007324CA"/>
    <w:rsid w:val="007331CF"/>
    <w:rsid w:val="00733E47"/>
    <w:rsid w:val="00734C4D"/>
    <w:rsid w:val="0074033D"/>
    <w:rsid w:val="00741202"/>
    <w:rsid w:val="0074663C"/>
    <w:rsid w:val="007510DA"/>
    <w:rsid w:val="00752683"/>
    <w:rsid w:val="00761A29"/>
    <w:rsid w:val="00766559"/>
    <w:rsid w:val="00773484"/>
    <w:rsid w:val="00776332"/>
    <w:rsid w:val="00782EA3"/>
    <w:rsid w:val="00796E10"/>
    <w:rsid w:val="007A53F7"/>
    <w:rsid w:val="007B0270"/>
    <w:rsid w:val="007B2213"/>
    <w:rsid w:val="007B4BE6"/>
    <w:rsid w:val="007C4C70"/>
    <w:rsid w:val="007F47A5"/>
    <w:rsid w:val="007F5CCD"/>
    <w:rsid w:val="00803446"/>
    <w:rsid w:val="00805115"/>
    <w:rsid w:val="00813961"/>
    <w:rsid w:val="008169FA"/>
    <w:rsid w:val="00817EED"/>
    <w:rsid w:val="0082165E"/>
    <w:rsid w:val="008342CE"/>
    <w:rsid w:val="0084013A"/>
    <w:rsid w:val="00843603"/>
    <w:rsid w:val="00855E3D"/>
    <w:rsid w:val="00863178"/>
    <w:rsid w:val="0086799F"/>
    <w:rsid w:val="008740CD"/>
    <w:rsid w:val="00874C07"/>
    <w:rsid w:val="00874CA6"/>
    <w:rsid w:val="00875F70"/>
    <w:rsid w:val="00877CAE"/>
    <w:rsid w:val="00877E09"/>
    <w:rsid w:val="00890961"/>
    <w:rsid w:val="00891A7B"/>
    <w:rsid w:val="00893459"/>
    <w:rsid w:val="00894C4B"/>
    <w:rsid w:val="008B0B96"/>
    <w:rsid w:val="008B2280"/>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5BD1"/>
    <w:rsid w:val="00A026DA"/>
    <w:rsid w:val="00A02BC9"/>
    <w:rsid w:val="00A04C16"/>
    <w:rsid w:val="00A10C0C"/>
    <w:rsid w:val="00A12CEA"/>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62D5"/>
    <w:rsid w:val="00A776FB"/>
    <w:rsid w:val="00A82C93"/>
    <w:rsid w:val="00A83799"/>
    <w:rsid w:val="00A90F5D"/>
    <w:rsid w:val="00A9346D"/>
    <w:rsid w:val="00AA0CB8"/>
    <w:rsid w:val="00AA4752"/>
    <w:rsid w:val="00AA5A87"/>
    <w:rsid w:val="00AA710C"/>
    <w:rsid w:val="00AB2A83"/>
    <w:rsid w:val="00AB3A14"/>
    <w:rsid w:val="00AB3BD8"/>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40FC"/>
    <w:rsid w:val="00B56F2A"/>
    <w:rsid w:val="00B62308"/>
    <w:rsid w:val="00B74B86"/>
    <w:rsid w:val="00B80F78"/>
    <w:rsid w:val="00B86103"/>
    <w:rsid w:val="00B93BEC"/>
    <w:rsid w:val="00B96721"/>
    <w:rsid w:val="00BA62F8"/>
    <w:rsid w:val="00BB3128"/>
    <w:rsid w:val="00BC0DCB"/>
    <w:rsid w:val="00BC625B"/>
    <w:rsid w:val="00BD1773"/>
    <w:rsid w:val="00BD25A9"/>
    <w:rsid w:val="00BD51D2"/>
    <w:rsid w:val="00BD5BAB"/>
    <w:rsid w:val="00BD62C5"/>
    <w:rsid w:val="00BD7627"/>
    <w:rsid w:val="00BE04BF"/>
    <w:rsid w:val="00BE0A39"/>
    <w:rsid w:val="00BE0FE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6717B"/>
    <w:rsid w:val="00C8123B"/>
    <w:rsid w:val="00CA4278"/>
    <w:rsid w:val="00CB2E64"/>
    <w:rsid w:val="00CC1629"/>
    <w:rsid w:val="00CC2D91"/>
    <w:rsid w:val="00CC493E"/>
    <w:rsid w:val="00CC7210"/>
    <w:rsid w:val="00CD14E0"/>
    <w:rsid w:val="00CD2DFF"/>
    <w:rsid w:val="00CE15EC"/>
    <w:rsid w:val="00D01388"/>
    <w:rsid w:val="00D01AF5"/>
    <w:rsid w:val="00D01D85"/>
    <w:rsid w:val="00D07AE5"/>
    <w:rsid w:val="00D23863"/>
    <w:rsid w:val="00D239B2"/>
    <w:rsid w:val="00D31E70"/>
    <w:rsid w:val="00D45A28"/>
    <w:rsid w:val="00D51746"/>
    <w:rsid w:val="00D55AB6"/>
    <w:rsid w:val="00D56046"/>
    <w:rsid w:val="00D57757"/>
    <w:rsid w:val="00D72073"/>
    <w:rsid w:val="00D76C32"/>
    <w:rsid w:val="00D908E4"/>
    <w:rsid w:val="00D93EF8"/>
    <w:rsid w:val="00DA3DF4"/>
    <w:rsid w:val="00DB4249"/>
    <w:rsid w:val="00DB6E98"/>
    <w:rsid w:val="00DB71AD"/>
    <w:rsid w:val="00DD0619"/>
    <w:rsid w:val="00DD16BD"/>
    <w:rsid w:val="00DD2910"/>
    <w:rsid w:val="00DD5B78"/>
    <w:rsid w:val="00DE377A"/>
    <w:rsid w:val="00DF279D"/>
    <w:rsid w:val="00E05E57"/>
    <w:rsid w:val="00E12ADF"/>
    <w:rsid w:val="00E168EB"/>
    <w:rsid w:val="00E21883"/>
    <w:rsid w:val="00E22C32"/>
    <w:rsid w:val="00E2360E"/>
    <w:rsid w:val="00E327A7"/>
    <w:rsid w:val="00E33E0E"/>
    <w:rsid w:val="00E34AE5"/>
    <w:rsid w:val="00E34BF1"/>
    <w:rsid w:val="00E3772B"/>
    <w:rsid w:val="00E413CF"/>
    <w:rsid w:val="00E44DFD"/>
    <w:rsid w:val="00E44E66"/>
    <w:rsid w:val="00E47FA3"/>
    <w:rsid w:val="00E50642"/>
    <w:rsid w:val="00E61553"/>
    <w:rsid w:val="00E61B5C"/>
    <w:rsid w:val="00E63737"/>
    <w:rsid w:val="00E641DA"/>
    <w:rsid w:val="00E82522"/>
    <w:rsid w:val="00E9251D"/>
    <w:rsid w:val="00E95C09"/>
    <w:rsid w:val="00EA0B35"/>
    <w:rsid w:val="00EA5FAE"/>
    <w:rsid w:val="00EB3FDF"/>
    <w:rsid w:val="00EB56FB"/>
    <w:rsid w:val="00EC070F"/>
    <w:rsid w:val="00EC2A75"/>
    <w:rsid w:val="00ED17C9"/>
    <w:rsid w:val="00ED3DFD"/>
    <w:rsid w:val="00EE40F4"/>
    <w:rsid w:val="00EE64A2"/>
    <w:rsid w:val="00EE7935"/>
    <w:rsid w:val="00EF7C83"/>
    <w:rsid w:val="00F03DDD"/>
    <w:rsid w:val="00F1532A"/>
    <w:rsid w:val="00F16216"/>
    <w:rsid w:val="00F22EB2"/>
    <w:rsid w:val="00F2421E"/>
    <w:rsid w:val="00F25AE1"/>
    <w:rsid w:val="00F41C0F"/>
    <w:rsid w:val="00F43C1C"/>
    <w:rsid w:val="00F47FA4"/>
    <w:rsid w:val="00F550E9"/>
    <w:rsid w:val="00F56A1F"/>
    <w:rsid w:val="00F56D3C"/>
    <w:rsid w:val="00F6325D"/>
    <w:rsid w:val="00F72DEE"/>
    <w:rsid w:val="00F7401A"/>
    <w:rsid w:val="00F746CB"/>
    <w:rsid w:val="00F83177"/>
    <w:rsid w:val="00F83964"/>
    <w:rsid w:val="00F97EC4"/>
    <w:rsid w:val="00FA2147"/>
    <w:rsid w:val="00FB1509"/>
    <w:rsid w:val="00FC2AD0"/>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2543"/>
  <w15:docId w15:val="{F9FBA942-280A-024E-96A4-CD18E040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1765</Words>
  <Characters>9712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4</cp:revision>
  <dcterms:created xsi:type="dcterms:W3CDTF">2022-09-03T12:14:00Z</dcterms:created>
  <dcterms:modified xsi:type="dcterms:W3CDTF">2022-09-03T12:55:00Z</dcterms:modified>
</cp:coreProperties>
</file>