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09" w:rsidRPr="00F43A09" w:rsidRDefault="004007EA" w:rsidP="00F43A09">
      <w:pPr>
        <w:jc w:val="both"/>
        <w:rPr>
          <w:iCs/>
        </w:rPr>
      </w:pPr>
      <w:r>
        <w:rPr>
          <w:iCs/>
          <w:noProof/>
          <w:lang w:val="fr-FR" w:eastAsia="fr-FR"/>
        </w:rPr>
        <w:pict>
          <v:rect id="1026" o:spid="_x0000_s1026" style="position:absolute;left:0;text-align:left;margin-left:-4.8pt;margin-top:-185.2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" stroked="f">
            <v:textbox>
              <w:txbxContent>
                <w:p w:rsidR="00731AB7" w:rsidRPr="00F43A09" w:rsidRDefault="00731AB7" w:rsidP="00F43A09"/>
              </w:txbxContent>
            </v:textbox>
            <w10:wrap anchorx="page"/>
          </v:rect>
        </w:pict>
      </w:r>
      <w:r>
        <w:rPr>
          <w:iCs/>
          <w:noProof/>
          <w:lang w:val="fr-FR" w:eastAsia="fr-FR"/>
        </w:rPr>
        <w:pict>
          <v:rect id="1027" o:spid="_x0000_s1027"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" stroked="f"/>
        </w:pict>
      </w:r>
    </w:p>
    <w:p w:rsidR="00F43A09" w:rsidRDefault="00F43A09" w:rsidP="00F43A09">
      <w:pPr>
        <w:pStyle w:val="En-tte"/>
        <w:tabs>
          <w:tab w:val="left" w:pos="708"/>
        </w:tabs>
        <w:jc w:val="center"/>
        <w:rPr>
          <w:rStyle w:val="Accentuation"/>
          <w:rFonts w:ascii="Bookman Old Style" w:hAnsi="Bookman Old Style"/>
          <w:i w:val="0"/>
        </w:rPr>
      </w:pPr>
    </w:p>
    <w:p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F43A09" w:rsidRPr="009A7A98" w:rsidTr="0030530F">
        <w:trPr>
          <w:trHeight w:val="997"/>
        </w:trPr>
        <w:tc>
          <w:tcPr>
            <w:tcW w:w="1951" w:type="dxa"/>
            <w:hideMark/>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F43A09" w:rsidRPr="009A7A98" w:rsidRDefault="00F43A09" w:rsidP="0030530F">
            <w:pPr>
              <w:jc w:val="center"/>
              <w:rPr>
                <w:rStyle w:val="Accentuation"/>
                <w:rFonts w:ascii="Bookman Old Style" w:hAnsi="Bookman Old Style"/>
                <w:i w:val="0"/>
              </w:rPr>
            </w:pPr>
          </w:p>
        </w:tc>
      </w:tr>
      <w:tr w:rsidR="00F43A09" w:rsidRPr="009A61E4" w:rsidTr="0030530F">
        <w:trPr>
          <w:trHeight w:val="1414"/>
        </w:trPr>
        <w:tc>
          <w:tcPr>
            <w:tcW w:w="3794" w:type="dxa"/>
            <w:gridSpan w:val="2"/>
          </w:tcPr>
          <w:p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F43A09" w:rsidRPr="00E44DFD" w:rsidRDefault="00F43A09" w:rsidP="0030530F">
            <w:pPr>
              <w:rPr>
                <w:rStyle w:val="Accentuation"/>
                <w:rFonts w:ascii="Bookman Old Style" w:hAnsi="Bookman Old Style"/>
                <w:i w:val="0"/>
                <w:sz w:val="22"/>
                <w:szCs w:val="22"/>
              </w:rPr>
            </w:pPr>
          </w:p>
        </w:tc>
        <w:tc>
          <w:tcPr>
            <w:tcW w:w="1451" w:type="dxa"/>
          </w:tcPr>
          <w:p w:rsidR="00F43A09" w:rsidRPr="00E44DFD" w:rsidRDefault="00F43A09" w:rsidP="0030530F">
            <w:pPr>
              <w:rPr>
                <w:rStyle w:val="Accentuation"/>
                <w:rFonts w:ascii="Bookman Old Style" w:hAnsi="Bookman Old Style"/>
                <w:i w:val="0"/>
                <w:sz w:val="22"/>
                <w:szCs w:val="22"/>
              </w:rPr>
            </w:pPr>
          </w:p>
        </w:tc>
        <w:tc>
          <w:tcPr>
            <w:tcW w:w="4077" w:type="dxa"/>
            <w:gridSpan w:val="2"/>
          </w:tcPr>
          <w:p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F43A09" w:rsidRPr="00E44DFD" w:rsidRDefault="00F43A09" w:rsidP="0030530F">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F43A09" w:rsidRPr="00782EA3" w:rsidRDefault="00F43A09" w:rsidP="00F43A09">
      <w:pPr>
        <w:pStyle w:val="En-tte"/>
        <w:tabs>
          <w:tab w:val="left" w:pos="708"/>
        </w:tabs>
        <w:rPr>
          <w:rStyle w:val="Accentuation"/>
          <w:rFonts w:ascii="Bookman Old Style" w:hAnsi="Bookman Old Style"/>
          <w:i w:val="0"/>
          <w:lang w:val="en-US"/>
        </w:rPr>
      </w:pPr>
    </w:p>
    <w:p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rsidR="00F43A09" w:rsidRPr="00782EA3" w:rsidRDefault="00F43A09" w:rsidP="00F43A09">
      <w:pPr>
        <w:pStyle w:val="En-tte"/>
        <w:tabs>
          <w:tab w:val="left" w:pos="708"/>
        </w:tabs>
        <w:rPr>
          <w:rStyle w:val="Accentuation"/>
          <w:rFonts w:ascii="Bookman Old Style" w:hAnsi="Bookman Old Style"/>
          <w:i w:val="0"/>
          <w:sz w:val="22"/>
          <w:szCs w:val="22"/>
          <w:lang w:val="en-US"/>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4007EA" w:rsidP="00F43A09">
      <w:pPr>
        <w:pStyle w:val="TM1"/>
        <w:rPr>
          <w:rStyle w:val="Accentuation"/>
          <w:rFonts w:ascii="Bookman Old Style" w:eastAsiaTheme="minorEastAsia" w:hAnsi="Bookman Old Style"/>
          <w:i w:val="0"/>
          <w:sz w:val="22"/>
          <w:szCs w:val="22"/>
        </w:rPr>
      </w:pPr>
      <w:hyperlink w:anchor="_Toc7774926" w:history="1">
        <w:r w:rsidR="00F43A09" w:rsidRPr="00E27DD6">
          <w:rPr>
            <w:rStyle w:val="Accentuation"/>
            <w:rFonts w:ascii="Bookman Old Style" w:hAnsi="Bookman Old Style"/>
            <w:sz w:val="22"/>
            <w:szCs w:val="22"/>
          </w:rPr>
          <w:t>1</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Points principaux</w:t>
        </w:r>
        <w:r w:rsidR="00F43A09" w:rsidRPr="00E27DD6">
          <w:rPr>
            <w:rStyle w:val="Accentuation"/>
            <w:rFonts w:ascii="Bookman Old Style" w:hAnsi="Bookman Old Style"/>
            <w:webHidden/>
            <w:sz w:val="22"/>
            <w:szCs w:val="22"/>
          </w:rPr>
          <w:tab/>
          <w:t>2</w:t>
        </w:r>
      </w:hyperlink>
    </w:p>
    <w:p w:rsidR="00F43A09" w:rsidRPr="00E27DD6" w:rsidRDefault="004007EA" w:rsidP="00F43A09">
      <w:pPr>
        <w:pStyle w:val="TM1"/>
        <w:rPr>
          <w:rStyle w:val="Accentuation"/>
          <w:rFonts w:ascii="Bookman Old Style" w:eastAsiaTheme="minorEastAsia" w:hAnsi="Bookman Old Style"/>
          <w:i w:val="0"/>
          <w:sz w:val="22"/>
          <w:szCs w:val="22"/>
        </w:rPr>
      </w:pPr>
      <w:hyperlink w:anchor="_Toc7774927" w:history="1">
        <w:r w:rsidR="00F43A09" w:rsidRPr="00E27DD6">
          <w:rPr>
            <w:rStyle w:val="Accentuation"/>
            <w:rFonts w:ascii="Bookman Old Style" w:hAnsi="Bookman Old Style"/>
            <w:sz w:val="22"/>
            <w:szCs w:val="22"/>
          </w:rPr>
          <w:t>2</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Investigations</w:t>
        </w:r>
        <w:r w:rsidR="00F43A09" w:rsidRPr="00E27DD6">
          <w:rPr>
            <w:rStyle w:val="Accentuation"/>
            <w:rFonts w:ascii="Bookman Old Style" w:hAnsi="Bookman Old Style"/>
            <w:webHidden/>
            <w:sz w:val="22"/>
            <w:szCs w:val="22"/>
          </w:rPr>
          <w:tab/>
        </w:r>
        <w:r w:rsidR="00A855D8">
          <w:rPr>
            <w:rStyle w:val="Accentuation"/>
            <w:rFonts w:ascii="Bookman Old Style" w:hAnsi="Bookman Old Style"/>
            <w:webHidden/>
            <w:sz w:val="22"/>
            <w:szCs w:val="22"/>
          </w:rPr>
          <w:t>2</w:t>
        </w:r>
      </w:hyperlink>
    </w:p>
    <w:p w:rsidR="00F43A09" w:rsidRPr="00E27DD6" w:rsidRDefault="004007EA" w:rsidP="00F43A09">
      <w:pPr>
        <w:pStyle w:val="TM1"/>
        <w:rPr>
          <w:rStyle w:val="Accentuation"/>
          <w:rFonts w:ascii="Bookman Old Style" w:eastAsiaTheme="minorEastAsia" w:hAnsi="Bookman Old Style"/>
          <w:i w:val="0"/>
          <w:sz w:val="22"/>
          <w:szCs w:val="22"/>
        </w:rPr>
      </w:pPr>
      <w:hyperlink w:anchor="_Toc7774928" w:history="1">
        <w:r w:rsidR="00F43A09" w:rsidRPr="00E27DD6">
          <w:rPr>
            <w:rStyle w:val="Accentuation"/>
            <w:rFonts w:ascii="Bookman Old Style" w:hAnsi="Bookman Old Style"/>
            <w:sz w:val="22"/>
            <w:szCs w:val="22"/>
          </w:rPr>
          <w:t>3</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Opérations</w:t>
        </w:r>
        <w:r w:rsidR="00F43A09" w:rsidRPr="00E27DD6">
          <w:rPr>
            <w:rStyle w:val="Accentuation"/>
            <w:rFonts w:ascii="Bookman Old Style" w:hAnsi="Bookman Old Style"/>
            <w:webHidden/>
            <w:sz w:val="22"/>
            <w:szCs w:val="22"/>
          </w:rPr>
          <w:tab/>
        </w:r>
      </w:hyperlink>
      <w:r w:rsidR="00A855D8">
        <w:t>2-</w:t>
      </w:r>
      <w:r w:rsidR="00F43A09">
        <w:t>3</w:t>
      </w:r>
    </w:p>
    <w:p w:rsidR="00F43A09" w:rsidRPr="00E27DD6" w:rsidRDefault="004007EA" w:rsidP="00F43A09">
      <w:pPr>
        <w:pStyle w:val="TM1"/>
        <w:rPr>
          <w:rStyle w:val="Accentuation"/>
          <w:rFonts w:ascii="Bookman Old Style" w:eastAsiaTheme="minorEastAsia" w:hAnsi="Bookman Old Style"/>
          <w:i w:val="0"/>
          <w:sz w:val="22"/>
          <w:szCs w:val="22"/>
        </w:rPr>
      </w:pPr>
      <w:hyperlink w:anchor="_Toc7774929" w:history="1">
        <w:r w:rsidR="00F43A09" w:rsidRPr="00E27DD6">
          <w:rPr>
            <w:rStyle w:val="Accentuation"/>
            <w:rFonts w:ascii="Bookman Old Style" w:hAnsi="Bookman Old Style"/>
            <w:sz w:val="22"/>
            <w:szCs w:val="22"/>
          </w:rPr>
          <w:t>4</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Département juridique</w:t>
        </w:r>
        <w:r w:rsidR="00F43A09" w:rsidRPr="00E27DD6">
          <w:rPr>
            <w:rStyle w:val="Accentuation"/>
            <w:rFonts w:ascii="Bookman Old Style" w:hAnsi="Bookman Old Style"/>
            <w:webHidden/>
            <w:sz w:val="22"/>
            <w:szCs w:val="22"/>
          </w:rPr>
          <w:tab/>
        </w:r>
        <w:r w:rsidR="00F43A09">
          <w:rPr>
            <w:rStyle w:val="Accentuation"/>
            <w:rFonts w:ascii="Bookman Old Style" w:hAnsi="Bookman Old Style"/>
            <w:webHidden/>
            <w:sz w:val="22"/>
            <w:szCs w:val="22"/>
          </w:rPr>
          <w:t>3-4</w:t>
        </w:r>
      </w:hyperlink>
    </w:p>
    <w:p w:rsidR="00F43A09" w:rsidRPr="00E27DD6" w:rsidRDefault="004007EA" w:rsidP="00F43A09">
      <w:pPr>
        <w:pStyle w:val="TM1"/>
        <w:rPr>
          <w:rStyle w:val="Accentuation"/>
          <w:rFonts w:ascii="Bookman Old Style" w:eastAsiaTheme="minorEastAsia" w:hAnsi="Bookman Old Style"/>
          <w:i w:val="0"/>
          <w:sz w:val="22"/>
          <w:szCs w:val="22"/>
        </w:rPr>
      </w:pPr>
      <w:hyperlink w:anchor="_Toc7774930" w:history="1">
        <w:r w:rsidR="00F43A09" w:rsidRPr="00E27DD6">
          <w:rPr>
            <w:rStyle w:val="Accentuation"/>
            <w:rFonts w:ascii="Bookman Old Style" w:hAnsi="Bookman Old Style"/>
            <w:sz w:val="22"/>
            <w:szCs w:val="22"/>
          </w:rPr>
          <w:t>5</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Communication</w:t>
        </w:r>
        <w:r w:rsidR="00F43A09" w:rsidRPr="00E27DD6">
          <w:rPr>
            <w:rStyle w:val="Accentuation"/>
            <w:rFonts w:ascii="Bookman Old Style" w:hAnsi="Bookman Old Style"/>
            <w:webHidden/>
            <w:sz w:val="22"/>
            <w:szCs w:val="22"/>
          </w:rPr>
          <w:tab/>
        </w:r>
      </w:hyperlink>
      <w:r w:rsidR="00F65B25">
        <w:rPr>
          <w:rFonts w:ascii="Bookman Old Style" w:hAnsi="Bookman Old Style"/>
          <w:sz w:val="22"/>
          <w:szCs w:val="22"/>
        </w:rPr>
        <w:t>4</w:t>
      </w:r>
    </w:p>
    <w:p w:rsidR="00F43A09" w:rsidRPr="00E27DD6" w:rsidRDefault="004007EA" w:rsidP="00F43A09">
      <w:pPr>
        <w:pStyle w:val="TM1"/>
        <w:rPr>
          <w:rStyle w:val="Accentuation"/>
          <w:rFonts w:ascii="Bookman Old Style" w:eastAsiaTheme="minorEastAsia" w:hAnsi="Bookman Old Style"/>
          <w:i w:val="0"/>
          <w:sz w:val="22"/>
          <w:szCs w:val="22"/>
        </w:rPr>
      </w:pPr>
      <w:hyperlink w:anchor="_Toc7774931" w:history="1">
        <w:r w:rsidR="00F43A09" w:rsidRPr="00E27DD6">
          <w:rPr>
            <w:rStyle w:val="Accentuation"/>
            <w:rFonts w:ascii="Bookman Old Style" w:hAnsi="Bookman Old Style"/>
            <w:sz w:val="22"/>
            <w:szCs w:val="22"/>
          </w:rPr>
          <w:t>6</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Relations extérieures</w:t>
        </w:r>
        <w:r w:rsidR="00F43A09" w:rsidRPr="00E27DD6">
          <w:rPr>
            <w:rStyle w:val="Accentuation"/>
            <w:rFonts w:ascii="Bookman Old Style" w:hAnsi="Bookman Old Style"/>
            <w:webHidden/>
            <w:sz w:val="22"/>
            <w:szCs w:val="22"/>
          </w:rPr>
          <w:tab/>
        </w:r>
      </w:hyperlink>
      <w:r w:rsidR="00F43A09">
        <w:t>5</w:t>
      </w:r>
    </w:p>
    <w:p w:rsidR="00F43A09" w:rsidRPr="00E27DD6" w:rsidRDefault="004007EA" w:rsidP="00F43A09">
      <w:pPr>
        <w:pStyle w:val="TM1"/>
        <w:rPr>
          <w:rStyle w:val="Accentuation"/>
          <w:rFonts w:ascii="Bookman Old Style" w:eastAsiaTheme="minorEastAsia" w:hAnsi="Bookman Old Style"/>
          <w:i w:val="0"/>
          <w:sz w:val="22"/>
          <w:szCs w:val="22"/>
        </w:rPr>
      </w:pPr>
      <w:hyperlink w:anchor="_Toc7774932" w:history="1">
        <w:r w:rsidR="00F43A09" w:rsidRPr="00E27DD6">
          <w:rPr>
            <w:rStyle w:val="Accentuation"/>
            <w:rFonts w:ascii="Bookman Old Style" w:hAnsi="Bookman Old Style"/>
            <w:sz w:val="22"/>
            <w:szCs w:val="22"/>
          </w:rPr>
          <w:t>7</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Conclusion</w:t>
        </w:r>
        <w:r w:rsidR="00F43A09" w:rsidRPr="00E27DD6">
          <w:rPr>
            <w:rStyle w:val="Accentuation"/>
            <w:rFonts w:ascii="Bookman Old Style" w:hAnsi="Bookman Old Style"/>
            <w:webHidden/>
            <w:sz w:val="22"/>
            <w:szCs w:val="22"/>
          </w:rPr>
          <w:tab/>
        </w:r>
        <w:r w:rsidR="00F65B25">
          <w:rPr>
            <w:rStyle w:val="Accentuation"/>
            <w:rFonts w:ascii="Bookman Old Style" w:hAnsi="Bookman Old Style"/>
            <w:webHidden/>
            <w:sz w:val="22"/>
            <w:szCs w:val="22"/>
          </w:rPr>
          <w:t>5</w:t>
        </w:r>
      </w:hyperlink>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jc w:val="center"/>
        <w:rPr>
          <w:b/>
          <w:sz w:val="22"/>
          <w:szCs w:val="22"/>
        </w:rPr>
      </w:pPr>
      <w:r w:rsidRPr="00E27DD6">
        <w:rPr>
          <w:b/>
          <w:sz w:val="22"/>
          <w:szCs w:val="22"/>
        </w:rPr>
        <w:t xml:space="preserve">Rapport Mensuel </w:t>
      </w:r>
      <w:r w:rsidR="00275DB7">
        <w:rPr>
          <w:b/>
          <w:sz w:val="22"/>
          <w:szCs w:val="22"/>
        </w:rPr>
        <w:t>août 2021</w:t>
      </w:r>
    </w:p>
    <w:p w:rsidR="00F43A09" w:rsidRPr="00E27DD6" w:rsidRDefault="00F43A09" w:rsidP="00F43A09">
      <w:pPr>
        <w:jc w:val="center"/>
        <w:rPr>
          <w:b/>
          <w:sz w:val="22"/>
          <w:szCs w:val="22"/>
        </w:rPr>
      </w:pPr>
    </w:p>
    <w:p w:rsidR="00F43A09" w:rsidRPr="00E27DD6" w:rsidRDefault="00F43A09" w:rsidP="00F43A09">
      <w:pPr>
        <w:jc w:val="center"/>
        <w:rPr>
          <w:sz w:val="22"/>
          <w:szCs w:val="22"/>
        </w:rPr>
      </w:pPr>
      <w:r w:rsidRPr="00E27DD6">
        <w:rPr>
          <w:sz w:val="22"/>
          <w:szCs w:val="22"/>
        </w:rPr>
        <w:t>Conservation Justice</w:t>
      </w: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CC204D" w:rsidRPr="00FB2208" w:rsidRDefault="006A575E" w:rsidP="00B0607F">
      <w:pPr>
        <w:pStyle w:val="Titre1"/>
        <w:rPr>
          <w:rStyle w:val="Accentuation"/>
          <w:rFonts w:ascii="Times New Roman" w:hAnsi="Times New Roman" w:cs="Times New Roman"/>
          <w:iCs w:val="0"/>
        </w:rPr>
      </w:pPr>
      <w:r w:rsidRPr="00FB2208">
        <w:rPr>
          <w:rStyle w:val="Accentuation"/>
          <w:rFonts w:ascii="Times New Roman" w:hAnsi="Times New Roman" w:cs="Times New Roman"/>
          <w:iCs w:val="0"/>
        </w:rPr>
        <w:lastRenderedPageBreak/>
        <w:t>1. Points principaux</w:t>
      </w:r>
    </w:p>
    <w:p w:rsidR="00E85E62" w:rsidRPr="00FB2208" w:rsidRDefault="00E85E62" w:rsidP="00B0607F">
      <w:pPr>
        <w:pStyle w:val="Paragraphedeliste"/>
        <w:jc w:val="both"/>
        <w:rPr>
          <w:sz w:val="22"/>
          <w:szCs w:val="22"/>
        </w:rPr>
      </w:pPr>
    </w:p>
    <w:p w:rsidR="00275DB7" w:rsidRPr="0035739A" w:rsidRDefault="00275DB7" w:rsidP="00275DB7">
      <w:pPr>
        <w:spacing w:before="100" w:beforeAutospacing="1" w:after="100" w:afterAutospacing="1"/>
        <w:jc w:val="both"/>
        <w:rPr>
          <w:sz w:val="22"/>
          <w:szCs w:val="22"/>
        </w:rPr>
      </w:pPr>
      <w:r w:rsidRPr="0035739A">
        <w:rPr>
          <w:sz w:val="22"/>
          <w:szCs w:val="22"/>
        </w:rPr>
        <w:t>Pour ce mois d’août 2021</w:t>
      </w:r>
      <w:r w:rsidR="000E3323" w:rsidRPr="0035739A">
        <w:rPr>
          <w:sz w:val="22"/>
          <w:szCs w:val="22"/>
        </w:rPr>
        <w:t>, les principa</w:t>
      </w:r>
      <w:r w:rsidR="001434F7" w:rsidRPr="0035739A">
        <w:rPr>
          <w:sz w:val="22"/>
          <w:szCs w:val="22"/>
        </w:rPr>
        <w:t>les</w:t>
      </w:r>
      <w:r w:rsidR="000E3323" w:rsidRPr="0035739A">
        <w:rPr>
          <w:sz w:val="22"/>
          <w:szCs w:val="22"/>
        </w:rPr>
        <w:t xml:space="preserve"> activités réalisées tournent autour de </w:t>
      </w:r>
      <w:r w:rsidRPr="0035739A">
        <w:rPr>
          <w:sz w:val="22"/>
          <w:szCs w:val="22"/>
        </w:rPr>
        <w:t>deux</w:t>
      </w:r>
      <w:r w:rsidR="000E3323" w:rsidRPr="0035739A">
        <w:rPr>
          <w:sz w:val="22"/>
          <w:szCs w:val="22"/>
        </w:rPr>
        <w:t xml:space="preserve"> arrestations </w:t>
      </w:r>
      <w:r w:rsidRPr="0035739A">
        <w:rPr>
          <w:sz w:val="22"/>
          <w:szCs w:val="22"/>
        </w:rPr>
        <w:t>de deux</w:t>
      </w:r>
      <w:r w:rsidR="000E3323" w:rsidRPr="0035739A">
        <w:rPr>
          <w:sz w:val="22"/>
          <w:szCs w:val="22"/>
        </w:rPr>
        <w:t xml:space="preserve"> présumés trafiquants d’ivoire </w:t>
      </w:r>
      <w:r w:rsidRPr="0035739A">
        <w:rPr>
          <w:sz w:val="22"/>
          <w:szCs w:val="22"/>
        </w:rPr>
        <w:t xml:space="preserve">et de peaux de panthère </w:t>
      </w:r>
      <w:r w:rsidR="000E3323" w:rsidRPr="0035739A">
        <w:rPr>
          <w:sz w:val="22"/>
          <w:szCs w:val="22"/>
        </w:rPr>
        <w:t>réalisées dans les provinces de l’Ogooué-</w:t>
      </w:r>
      <w:r w:rsidRPr="0035739A">
        <w:rPr>
          <w:sz w:val="22"/>
          <w:szCs w:val="22"/>
        </w:rPr>
        <w:t>maritime</w:t>
      </w:r>
      <w:r w:rsidR="00734028" w:rsidRPr="0035739A">
        <w:rPr>
          <w:sz w:val="22"/>
          <w:szCs w:val="22"/>
        </w:rPr>
        <w:t xml:space="preserve"> (</w:t>
      </w:r>
      <w:r w:rsidR="00734028" w:rsidRPr="0035739A">
        <w:rPr>
          <w:b/>
          <w:sz w:val="22"/>
          <w:szCs w:val="22"/>
          <w:u w:val="single"/>
        </w:rPr>
        <w:t>Le 13 août 2021</w:t>
      </w:r>
      <w:r w:rsidR="00734028" w:rsidRPr="0035739A">
        <w:rPr>
          <w:sz w:val="22"/>
          <w:szCs w:val="22"/>
        </w:rPr>
        <w:t xml:space="preserve"> à Port-Gentil)</w:t>
      </w:r>
      <w:r w:rsidR="000E3323" w:rsidRPr="0035739A">
        <w:rPr>
          <w:sz w:val="22"/>
          <w:szCs w:val="22"/>
        </w:rPr>
        <w:t xml:space="preserve">et </w:t>
      </w:r>
      <w:r w:rsidRPr="0035739A">
        <w:rPr>
          <w:sz w:val="22"/>
          <w:szCs w:val="22"/>
        </w:rPr>
        <w:t>Moyen</w:t>
      </w:r>
      <w:r w:rsidR="000E3323" w:rsidRPr="0035739A">
        <w:rPr>
          <w:sz w:val="22"/>
          <w:szCs w:val="22"/>
        </w:rPr>
        <w:t>-Ogooué</w:t>
      </w:r>
      <w:r w:rsidR="00734028" w:rsidRPr="0035739A">
        <w:rPr>
          <w:sz w:val="22"/>
          <w:szCs w:val="22"/>
        </w:rPr>
        <w:t xml:space="preserve"> (</w:t>
      </w:r>
      <w:r w:rsidR="00734028" w:rsidRPr="0035739A">
        <w:rPr>
          <w:b/>
          <w:sz w:val="22"/>
          <w:szCs w:val="22"/>
          <w:u w:val="single"/>
        </w:rPr>
        <w:t>Le 21 août2021</w:t>
      </w:r>
      <w:r w:rsidR="00734028" w:rsidRPr="0035739A">
        <w:rPr>
          <w:sz w:val="22"/>
          <w:szCs w:val="22"/>
        </w:rPr>
        <w:t xml:space="preserve"> , à Lambaréné)</w:t>
      </w:r>
      <w:r w:rsidR="000E3323" w:rsidRPr="0035739A">
        <w:rPr>
          <w:sz w:val="22"/>
          <w:szCs w:val="22"/>
        </w:rPr>
        <w:t>, le suivi des différents déferrements,</w:t>
      </w:r>
      <w:r w:rsidRPr="0035739A">
        <w:rPr>
          <w:sz w:val="22"/>
          <w:szCs w:val="22"/>
        </w:rPr>
        <w:t xml:space="preserve"> le suivi des activités et les relations extérieures du projet PALF Congo par le Directeur Exécutif de Conservation-Justice. </w:t>
      </w:r>
    </w:p>
    <w:p w:rsidR="000E3323" w:rsidRPr="0035739A" w:rsidRDefault="00275DB7" w:rsidP="000E3323">
      <w:pPr>
        <w:jc w:val="both"/>
        <w:rPr>
          <w:sz w:val="22"/>
          <w:szCs w:val="22"/>
        </w:rPr>
      </w:pPr>
      <w:r w:rsidRPr="0035739A">
        <w:rPr>
          <w:color w:val="222222"/>
          <w:sz w:val="22"/>
          <w:szCs w:val="22"/>
          <w:shd w:val="clear" w:color="auto" w:fill="FFFFFF"/>
        </w:rPr>
        <w:t xml:space="preserve">Le suivi des audiences de flagrant délit de deux affaires : Ministère publique &amp; Eaux et Forêt  contre  Messieurs </w:t>
      </w:r>
      <w:r w:rsidRPr="0035739A">
        <w:rPr>
          <w:rStyle w:val="Accentuation"/>
          <w:b/>
          <w:i w:val="0"/>
          <w:sz w:val="22"/>
          <w:szCs w:val="22"/>
        </w:rPr>
        <w:t xml:space="preserve">SANDRAOGO François </w:t>
      </w:r>
      <w:r w:rsidRPr="0035739A">
        <w:rPr>
          <w:rStyle w:val="Accentuation"/>
          <w:i w:val="0"/>
          <w:sz w:val="22"/>
          <w:szCs w:val="22"/>
        </w:rPr>
        <w:t>&amp;</w:t>
      </w:r>
      <w:r w:rsidRPr="0035739A">
        <w:rPr>
          <w:rStyle w:val="Accentuation"/>
          <w:b/>
          <w:i w:val="0"/>
          <w:sz w:val="22"/>
          <w:szCs w:val="22"/>
        </w:rPr>
        <w:t xml:space="preserve"> KOUROUMA OUMAR</w:t>
      </w:r>
      <w:r w:rsidR="009A61E4">
        <w:rPr>
          <w:rStyle w:val="Accentuation"/>
          <w:b/>
          <w:i w:val="0"/>
          <w:sz w:val="22"/>
          <w:szCs w:val="22"/>
        </w:rPr>
        <w:t xml:space="preserve"> </w:t>
      </w:r>
      <w:r w:rsidRPr="0035739A">
        <w:rPr>
          <w:color w:val="222222"/>
          <w:sz w:val="22"/>
          <w:szCs w:val="22"/>
          <w:shd w:val="clear" w:color="auto" w:fill="FFFFFF"/>
        </w:rPr>
        <w:t xml:space="preserve">et </w:t>
      </w:r>
      <w:r w:rsidRPr="0035739A">
        <w:rPr>
          <w:b/>
          <w:iCs/>
          <w:sz w:val="22"/>
          <w:szCs w:val="22"/>
        </w:rPr>
        <w:t xml:space="preserve">ENGOANG AYONG </w:t>
      </w:r>
      <w:r w:rsidRPr="0035739A">
        <w:rPr>
          <w:iCs/>
          <w:sz w:val="22"/>
          <w:szCs w:val="22"/>
        </w:rPr>
        <w:t>&amp;</w:t>
      </w:r>
      <w:r w:rsidRPr="0035739A">
        <w:rPr>
          <w:b/>
          <w:iCs/>
          <w:sz w:val="22"/>
          <w:szCs w:val="22"/>
        </w:rPr>
        <w:t xml:space="preserve"> OBIANG NDONG </w:t>
      </w:r>
      <w:r w:rsidR="000E3323" w:rsidRPr="0035739A">
        <w:rPr>
          <w:sz w:val="22"/>
          <w:szCs w:val="22"/>
        </w:rPr>
        <w:t>ainsi que des diverses rencontres effectuées avec les autorités administratives et judiciaires des provinces de l’Estuaire, Ogooué-</w:t>
      </w:r>
      <w:r w:rsidRPr="0035739A">
        <w:rPr>
          <w:sz w:val="22"/>
          <w:szCs w:val="22"/>
        </w:rPr>
        <w:t>maritime, Moyen-Ogooué</w:t>
      </w:r>
      <w:r w:rsidR="000E3323" w:rsidRPr="0035739A">
        <w:rPr>
          <w:sz w:val="22"/>
          <w:szCs w:val="22"/>
        </w:rPr>
        <w:t xml:space="preserve"> ainsi </w:t>
      </w:r>
      <w:r w:rsidRPr="0035739A">
        <w:rPr>
          <w:sz w:val="22"/>
          <w:szCs w:val="22"/>
        </w:rPr>
        <w:t>qu’au Congo-Brazzavile</w:t>
      </w:r>
      <w:r w:rsidR="000E3323" w:rsidRPr="0035739A">
        <w:rPr>
          <w:sz w:val="22"/>
          <w:szCs w:val="22"/>
        </w:rPr>
        <w:t>.</w:t>
      </w:r>
      <w:r w:rsidR="009A61E4">
        <w:rPr>
          <w:sz w:val="22"/>
          <w:szCs w:val="22"/>
        </w:rPr>
        <w:t xml:space="preserve"> </w:t>
      </w:r>
    </w:p>
    <w:p w:rsidR="00D9283A" w:rsidRPr="0035739A" w:rsidRDefault="00D9283A" w:rsidP="00734028">
      <w:pPr>
        <w:jc w:val="both"/>
        <w:rPr>
          <w:b/>
          <w:sz w:val="22"/>
          <w:szCs w:val="22"/>
        </w:rPr>
      </w:pPr>
    </w:p>
    <w:p w:rsidR="00CC204D" w:rsidRPr="0035739A" w:rsidRDefault="006A575E" w:rsidP="00B0607F">
      <w:pPr>
        <w:pStyle w:val="Titre1"/>
        <w:rPr>
          <w:rStyle w:val="Accentuation"/>
          <w:rFonts w:ascii="Times New Roman" w:hAnsi="Times New Roman" w:cs="Times New Roman"/>
          <w:b w:val="0"/>
          <w:i w:val="0"/>
        </w:rPr>
      </w:pPr>
      <w:r w:rsidRPr="0035739A">
        <w:rPr>
          <w:rStyle w:val="Accentuation"/>
          <w:rFonts w:ascii="Times New Roman" w:hAnsi="Times New Roman" w:cs="Times New Roman"/>
        </w:rPr>
        <w:t>2. Investigations</w:t>
      </w:r>
    </w:p>
    <w:p w:rsidR="00CC204D" w:rsidRPr="0035739A" w:rsidRDefault="00CC204D" w:rsidP="00B0607F">
      <w:pPr>
        <w:jc w:val="both"/>
        <w:rPr>
          <w:rStyle w:val="Accentuation"/>
          <w:b/>
          <w:i w:val="0"/>
          <w:sz w:val="22"/>
          <w:szCs w:val="22"/>
        </w:rPr>
      </w:pPr>
    </w:p>
    <w:p w:rsidR="00141D67" w:rsidRPr="0035739A" w:rsidRDefault="00141D67" w:rsidP="00B0607F">
      <w:pPr>
        <w:spacing w:after="240" w:line="276" w:lineRule="auto"/>
        <w:jc w:val="both"/>
        <w:rPr>
          <w:i/>
          <w:sz w:val="22"/>
          <w:szCs w:val="22"/>
          <w:lang w:val="fr-FR"/>
        </w:rPr>
      </w:pPr>
      <w:r w:rsidRPr="0035739A">
        <w:rPr>
          <w:i/>
          <w:sz w:val="22"/>
          <w:szCs w:val="22"/>
          <w:lang w:val="fr-FR"/>
        </w:rPr>
        <w:t>Indicateur</w:t>
      </w:r>
      <w:r w:rsidR="00170E60" w:rsidRPr="0035739A">
        <w:rPr>
          <w:i/>
          <w:sz w:val="22"/>
          <w:szCs w:val="22"/>
          <w:lang w:val="fr-FR"/>
        </w:rPr>
        <w:t>s</w:t>
      </w:r>
      <w:r w:rsidRPr="0035739A">
        <w:rPr>
          <w:i/>
          <w:sz w:val="22"/>
          <w:szCs w:val="22"/>
          <w:lang w:val="fr-FR"/>
        </w:rPr>
        <w:t> :</w:t>
      </w:r>
    </w:p>
    <w:tbl>
      <w:tblPr>
        <w:tblStyle w:val="Grilledetableauclaire2"/>
        <w:tblW w:w="0" w:type="auto"/>
        <w:tblLook w:val="04A0"/>
      </w:tblPr>
      <w:tblGrid>
        <w:gridCol w:w="4531"/>
        <w:gridCol w:w="4531"/>
      </w:tblGrid>
      <w:tr w:rsidR="00141D67" w:rsidRPr="0035739A" w:rsidTr="00C035C3">
        <w:tc>
          <w:tcPr>
            <w:tcW w:w="4531" w:type="dxa"/>
          </w:tcPr>
          <w:p w:rsidR="00141D67" w:rsidRPr="0035739A" w:rsidRDefault="00141D67" w:rsidP="00B0607F">
            <w:pPr>
              <w:spacing w:line="276" w:lineRule="auto"/>
              <w:jc w:val="both"/>
              <w:rPr>
                <w:i/>
                <w:sz w:val="22"/>
                <w:szCs w:val="22"/>
                <w:lang w:val="fr-FR"/>
              </w:rPr>
            </w:pPr>
            <w:r w:rsidRPr="0035739A">
              <w:rPr>
                <w:i/>
                <w:sz w:val="22"/>
                <w:szCs w:val="22"/>
                <w:lang w:val="fr-FR"/>
              </w:rPr>
              <w:t>Nombre d’investigations menées</w:t>
            </w:r>
          </w:p>
        </w:tc>
        <w:tc>
          <w:tcPr>
            <w:tcW w:w="4531" w:type="dxa"/>
          </w:tcPr>
          <w:p w:rsidR="00141D67" w:rsidRPr="0035739A" w:rsidRDefault="000E3323" w:rsidP="00B0607F">
            <w:pPr>
              <w:spacing w:line="276" w:lineRule="auto"/>
              <w:jc w:val="both"/>
              <w:rPr>
                <w:i/>
                <w:sz w:val="22"/>
                <w:szCs w:val="22"/>
                <w:lang w:val="fr-FR"/>
              </w:rPr>
            </w:pPr>
            <w:r w:rsidRPr="0035739A">
              <w:rPr>
                <w:i/>
                <w:sz w:val="22"/>
                <w:szCs w:val="22"/>
                <w:lang w:val="fr-FR"/>
              </w:rPr>
              <w:t>10</w:t>
            </w:r>
          </w:p>
        </w:tc>
      </w:tr>
      <w:tr w:rsidR="00141D67" w:rsidRPr="0035739A" w:rsidTr="00C035C3">
        <w:tc>
          <w:tcPr>
            <w:tcW w:w="4531" w:type="dxa"/>
          </w:tcPr>
          <w:p w:rsidR="00141D67" w:rsidRPr="0035739A" w:rsidRDefault="00141D67" w:rsidP="00B0607F">
            <w:pPr>
              <w:spacing w:line="276" w:lineRule="auto"/>
              <w:jc w:val="both"/>
              <w:rPr>
                <w:i/>
                <w:sz w:val="22"/>
                <w:szCs w:val="22"/>
                <w:lang w:val="fr-FR"/>
              </w:rPr>
            </w:pPr>
            <w:r w:rsidRPr="0035739A">
              <w:rPr>
                <w:i/>
                <w:sz w:val="22"/>
                <w:szCs w:val="22"/>
                <w:lang w:val="fr-FR"/>
              </w:rPr>
              <w:t>Investigation ayant menées à une opération</w:t>
            </w:r>
          </w:p>
        </w:tc>
        <w:tc>
          <w:tcPr>
            <w:tcW w:w="4531" w:type="dxa"/>
          </w:tcPr>
          <w:p w:rsidR="00141D67" w:rsidRPr="0035739A" w:rsidRDefault="00734028" w:rsidP="00B0607F">
            <w:pPr>
              <w:spacing w:line="276" w:lineRule="auto"/>
              <w:jc w:val="both"/>
              <w:rPr>
                <w:i/>
                <w:sz w:val="22"/>
                <w:szCs w:val="22"/>
                <w:lang w:val="fr-FR"/>
              </w:rPr>
            </w:pPr>
            <w:r w:rsidRPr="0035739A">
              <w:rPr>
                <w:i/>
                <w:sz w:val="22"/>
                <w:szCs w:val="22"/>
                <w:lang w:val="fr-FR"/>
              </w:rPr>
              <w:t>02</w:t>
            </w:r>
          </w:p>
        </w:tc>
      </w:tr>
      <w:tr w:rsidR="00141D67" w:rsidRPr="0035739A" w:rsidTr="00C035C3">
        <w:tc>
          <w:tcPr>
            <w:tcW w:w="4531" w:type="dxa"/>
          </w:tcPr>
          <w:p w:rsidR="00141D67" w:rsidRPr="0035739A" w:rsidRDefault="00141D67" w:rsidP="00B0607F">
            <w:pPr>
              <w:spacing w:line="276" w:lineRule="auto"/>
              <w:jc w:val="both"/>
              <w:rPr>
                <w:i/>
                <w:sz w:val="22"/>
                <w:szCs w:val="22"/>
                <w:lang w:val="fr-FR"/>
              </w:rPr>
            </w:pPr>
            <w:r w:rsidRPr="0035739A">
              <w:rPr>
                <w:i/>
                <w:sz w:val="22"/>
                <w:szCs w:val="22"/>
                <w:lang w:val="fr-FR"/>
              </w:rPr>
              <w:t>Nombre de trafiquants identifiés</w:t>
            </w:r>
          </w:p>
        </w:tc>
        <w:tc>
          <w:tcPr>
            <w:tcW w:w="4531" w:type="dxa"/>
          </w:tcPr>
          <w:p w:rsidR="00141D67" w:rsidRPr="0035739A" w:rsidRDefault="00734028" w:rsidP="00B0607F">
            <w:pPr>
              <w:spacing w:line="276" w:lineRule="auto"/>
              <w:jc w:val="both"/>
              <w:rPr>
                <w:i/>
                <w:sz w:val="22"/>
                <w:szCs w:val="22"/>
                <w:lang w:val="fr-FR"/>
              </w:rPr>
            </w:pPr>
            <w:r w:rsidRPr="0035739A">
              <w:rPr>
                <w:i/>
                <w:sz w:val="22"/>
                <w:szCs w:val="22"/>
                <w:lang w:val="fr-FR"/>
              </w:rPr>
              <w:t>36</w:t>
            </w:r>
          </w:p>
        </w:tc>
      </w:tr>
    </w:tbl>
    <w:p w:rsidR="00CC204D" w:rsidRPr="0035739A" w:rsidRDefault="00CC204D" w:rsidP="00B0607F">
      <w:pPr>
        <w:jc w:val="both"/>
        <w:rPr>
          <w:rStyle w:val="Accentuation"/>
          <w:i w:val="0"/>
          <w:sz w:val="22"/>
          <w:szCs w:val="22"/>
        </w:rPr>
      </w:pPr>
    </w:p>
    <w:p w:rsidR="001B1B61" w:rsidRPr="0035739A" w:rsidRDefault="00734028" w:rsidP="00734028">
      <w:pPr>
        <w:spacing w:before="120" w:after="120"/>
        <w:jc w:val="both"/>
        <w:rPr>
          <w:rStyle w:val="Accentuation"/>
          <w:i w:val="0"/>
          <w:iCs w:val="0"/>
          <w:sz w:val="22"/>
          <w:szCs w:val="22"/>
        </w:rPr>
      </w:pPr>
      <w:r w:rsidRPr="0035739A">
        <w:rPr>
          <w:sz w:val="22"/>
          <w:szCs w:val="22"/>
        </w:rPr>
        <w:t xml:space="preserve">10 missions d’investigations et de prospections ont été réalisées en ce mois d’août 2021 par 5enquêteurs du projet AALF à travers quatre provinces du pays, notamment, dans le Woleu-Ntem, le Moyen-Ogooué, l’Ogooué-maritime et l’Ogooué-Ivindo, ayant permis d’identifier 36 cibles et mis aux arrêts 02 présumés trafiquants de faune, arrêtés respectivement à Port-Gentil et Lambaréné.  </w:t>
      </w:r>
    </w:p>
    <w:p w:rsidR="00496874" w:rsidRPr="0035739A" w:rsidRDefault="00496874" w:rsidP="00B0607F">
      <w:pPr>
        <w:jc w:val="both"/>
        <w:rPr>
          <w:rStyle w:val="Accentuation"/>
          <w:i w:val="0"/>
          <w:sz w:val="22"/>
          <w:szCs w:val="22"/>
        </w:rPr>
      </w:pPr>
    </w:p>
    <w:p w:rsidR="00CC204D" w:rsidRPr="0035739A" w:rsidRDefault="006A575E" w:rsidP="00B0607F">
      <w:pPr>
        <w:pStyle w:val="Titre1"/>
        <w:rPr>
          <w:rStyle w:val="Accentuation"/>
          <w:rFonts w:ascii="Times New Roman" w:hAnsi="Times New Roman" w:cs="Times New Roman"/>
          <w:iCs w:val="0"/>
        </w:rPr>
      </w:pPr>
      <w:r w:rsidRPr="0035739A">
        <w:rPr>
          <w:rStyle w:val="Accentuation"/>
          <w:rFonts w:ascii="Times New Roman" w:hAnsi="Times New Roman" w:cs="Times New Roman"/>
          <w:iCs w:val="0"/>
        </w:rPr>
        <w:t>3. Opération</w:t>
      </w:r>
      <w:r w:rsidR="00170E60" w:rsidRPr="0035739A">
        <w:rPr>
          <w:rStyle w:val="Accentuation"/>
          <w:rFonts w:ascii="Times New Roman" w:hAnsi="Times New Roman" w:cs="Times New Roman"/>
          <w:iCs w:val="0"/>
        </w:rPr>
        <w:t>s</w:t>
      </w:r>
    </w:p>
    <w:p w:rsidR="00CC204D" w:rsidRPr="0035739A" w:rsidRDefault="00CC204D" w:rsidP="00B0607F">
      <w:pPr>
        <w:jc w:val="both"/>
        <w:rPr>
          <w:rStyle w:val="Accentuation"/>
          <w:i w:val="0"/>
          <w:sz w:val="22"/>
          <w:szCs w:val="22"/>
        </w:rPr>
      </w:pPr>
    </w:p>
    <w:p w:rsidR="00835213" w:rsidRPr="0035739A" w:rsidRDefault="00835213" w:rsidP="00B0607F">
      <w:pPr>
        <w:spacing w:after="240" w:line="276" w:lineRule="auto"/>
        <w:jc w:val="both"/>
        <w:rPr>
          <w:i/>
          <w:sz w:val="22"/>
          <w:szCs w:val="22"/>
          <w:lang w:val="fr-FR"/>
        </w:rPr>
      </w:pPr>
      <w:r w:rsidRPr="0035739A">
        <w:rPr>
          <w:i/>
          <w:sz w:val="22"/>
          <w:szCs w:val="22"/>
          <w:lang w:val="fr-FR"/>
        </w:rPr>
        <w:t>Indicateur</w:t>
      </w:r>
      <w:r w:rsidR="00170E60" w:rsidRPr="0035739A">
        <w:rPr>
          <w:i/>
          <w:sz w:val="22"/>
          <w:szCs w:val="22"/>
          <w:lang w:val="fr-FR"/>
        </w:rPr>
        <w:t>s</w:t>
      </w:r>
      <w:r w:rsidRPr="0035739A">
        <w:rPr>
          <w:i/>
          <w:sz w:val="22"/>
          <w:szCs w:val="22"/>
          <w:lang w:val="fr-FR"/>
        </w:rPr>
        <w:t xml:space="preserve"> :</w:t>
      </w:r>
    </w:p>
    <w:tbl>
      <w:tblPr>
        <w:tblStyle w:val="Grilledetableauclaire2"/>
        <w:tblW w:w="8931" w:type="dxa"/>
        <w:tblInd w:w="108" w:type="dxa"/>
        <w:tblLook w:val="04A0"/>
      </w:tblPr>
      <w:tblGrid>
        <w:gridCol w:w="4453"/>
        <w:gridCol w:w="4478"/>
      </w:tblGrid>
      <w:tr w:rsidR="00835213" w:rsidRPr="0035739A" w:rsidTr="00C035C3">
        <w:trPr>
          <w:trHeight w:val="70"/>
        </w:trPr>
        <w:tc>
          <w:tcPr>
            <w:tcW w:w="4453" w:type="dxa"/>
          </w:tcPr>
          <w:p w:rsidR="00835213" w:rsidRPr="0035739A" w:rsidRDefault="00835213" w:rsidP="00B0607F">
            <w:pPr>
              <w:spacing w:line="276" w:lineRule="auto"/>
              <w:jc w:val="both"/>
              <w:rPr>
                <w:i/>
                <w:sz w:val="22"/>
                <w:szCs w:val="22"/>
                <w:lang w:val="fr-FR"/>
              </w:rPr>
            </w:pPr>
            <w:r w:rsidRPr="0035739A">
              <w:rPr>
                <w:i/>
                <w:sz w:val="22"/>
                <w:szCs w:val="22"/>
                <w:lang w:val="fr-FR"/>
              </w:rPr>
              <w:t>Nombre d’opérations menées ce mois</w:t>
            </w:r>
          </w:p>
        </w:tc>
        <w:tc>
          <w:tcPr>
            <w:tcW w:w="4478" w:type="dxa"/>
          </w:tcPr>
          <w:p w:rsidR="00835213" w:rsidRPr="0035739A" w:rsidRDefault="00835213" w:rsidP="00B0607F">
            <w:pPr>
              <w:spacing w:line="276" w:lineRule="auto"/>
              <w:jc w:val="both"/>
              <w:rPr>
                <w:i/>
                <w:sz w:val="22"/>
                <w:szCs w:val="22"/>
                <w:lang w:val="fr-FR"/>
              </w:rPr>
            </w:pPr>
            <w:r w:rsidRPr="0035739A">
              <w:rPr>
                <w:i/>
                <w:sz w:val="22"/>
                <w:szCs w:val="22"/>
                <w:lang w:val="fr-FR"/>
              </w:rPr>
              <w:t>0</w:t>
            </w:r>
            <w:r w:rsidR="001A729F">
              <w:rPr>
                <w:i/>
                <w:sz w:val="22"/>
                <w:szCs w:val="22"/>
                <w:lang w:val="fr-FR"/>
              </w:rPr>
              <w:t>2</w:t>
            </w:r>
          </w:p>
        </w:tc>
      </w:tr>
      <w:tr w:rsidR="00835213" w:rsidRPr="0035739A" w:rsidTr="00C035C3">
        <w:trPr>
          <w:trHeight w:val="231"/>
        </w:trPr>
        <w:tc>
          <w:tcPr>
            <w:tcW w:w="4453" w:type="dxa"/>
          </w:tcPr>
          <w:p w:rsidR="00835213" w:rsidRPr="0035739A" w:rsidRDefault="00835213" w:rsidP="00B0607F">
            <w:pPr>
              <w:spacing w:line="276" w:lineRule="auto"/>
              <w:jc w:val="both"/>
              <w:rPr>
                <w:i/>
                <w:sz w:val="22"/>
                <w:szCs w:val="22"/>
                <w:lang w:val="fr-FR"/>
              </w:rPr>
            </w:pPr>
            <w:r w:rsidRPr="0035739A">
              <w:rPr>
                <w:i/>
                <w:sz w:val="22"/>
                <w:szCs w:val="22"/>
                <w:lang w:val="fr-FR"/>
              </w:rPr>
              <w:t xml:space="preserve">Nombre de personnes arrêtées </w:t>
            </w:r>
          </w:p>
        </w:tc>
        <w:tc>
          <w:tcPr>
            <w:tcW w:w="4478" w:type="dxa"/>
          </w:tcPr>
          <w:p w:rsidR="00835213" w:rsidRPr="0035739A" w:rsidRDefault="001A729F" w:rsidP="00B0607F">
            <w:pPr>
              <w:spacing w:line="276" w:lineRule="auto"/>
              <w:jc w:val="both"/>
              <w:rPr>
                <w:i/>
                <w:sz w:val="22"/>
                <w:szCs w:val="22"/>
                <w:lang w:val="fr-FR"/>
              </w:rPr>
            </w:pPr>
            <w:r>
              <w:rPr>
                <w:i/>
                <w:sz w:val="22"/>
                <w:szCs w:val="22"/>
                <w:lang w:val="fr-FR"/>
              </w:rPr>
              <w:t>02</w:t>
            </w:r>
          </w:p>
        </w:tc>
      </w:tr>
    </w:tbl>
    <w:p w:rsidR="00241328" w:rsidRPr="0035739A" w:rsidRDefault="00241328" w:rsidP="00B0607F">
      <w:pPr>
        <w:jc w:val="both"/>
        <w:rPr>
          <w:rStyle w:val="Accentuation"/>
          <w:i w:val="0"/>
          <w:sz w:val="22"/>
          <w:szCs w:val="22"/>
        </w:rPr>
      </w:pPr>
    </w:p>
    <w:p w:rsidR="004D0CAA" w:rsidRPr="0035739A" w:rsidRDefault="00734028" w:rsidP="00B0607F">
      <w:pPr>
        <w:jc w:val="both"/>
        <w:rPr>
          <w:rStyle w:val="Accentuation"/>
          <w:i w:val="0"/>
          <w:sz w:val="22"/>
          <w:szCs w:val="22"/>
        </w:rPr>
      </w:pPr>
      <w:r w:rsidRPr="0035739A">
        <w:rPr>
          <w:rStyle w:val="Accentuation"/>
          <w:i w:val="0"/>
          <w:sz w:val="22"/>
          <w:szCs w:val="22"/>
        </w:rPr>
        <w:t>Deux</w:t>
      </w:r>
      <w:r w:rsidR="000E3323" w:rsidRPr="0035739A">
        <w:rPr>
          <w:rStyle w:val="Accentuation"/>
          <w:i w:val="0"/>
          <w:sz w:val="22"/>
          <w:szCs w:val="22"/>
        </w:rPr>
        <w:t xml:space="preserve"> opérations </w:t>
      </w:r>
      <w:r w:rsidR="007226C7" w:rsidRPr="0035739A">
        <w:rPr>
          <w:rStyle w:val="Accentuation"/>
          <w:i w:val="0"/>
          <w:sz w:val="22"/>
          <w:szCs w:val="22"/>
        </w:rPr>
        <w:t>ont été menées</w:t>
      </w:r>
      <w:r w:rsidRPr="0035739A">
        <w:rPr>
          <w:rStyle w:val="Accentuation"/>
          <w:i w:val="0"/>
          <w:sz w:val="22"/>
          <w:szCs w:val="22"/>
        </w:rPr>
        <w:t xml:space="preserve"> en ce mois d’août</w:t>
      </w:r>
      <w:r w:rsidR="004D0CAA" w:rsidRPr="0035739A">
        <w:rPr>
          <w:rStyle w:val="Accentuation"/>
          <w:i w:val="0"/>
          <w:sz w:val="22"/>
          <w:szCs w:val="22"/>
        </w:rPr>
        <w:t xml:space="preserve">, </w:t>
      </w:r>
      <w:r w:rsidR="000E3323" w:rsidRPr="0035739A">
        <w:rPr>
          <w:rStyle w:val="Accentuation"/>
          <w:i w:val="0"/>
          <w:sz w:val="22"/>
          <w:szCs w:val="22"/>
        </w:rPr>
        <w:t xml:space="preserve">dont une dans la ville de </w:t>
      </w:r>
      <w:r w:rsidRPr="0035739A">
        <w:rPr>
          <w:rStyle w:val="Accentuation"/>
          <w:i w:val="0"/>
          <w:sz w:val="22"/>
          <w:szCs w:val="22"/>
        </w:rPr>
        <w:t>Port-Gentil</w:t>
      </w:r>
      <w:r w:rsidR="000E3323" w:rsidRPr="0035739A">
        <w:rPr>
          <w:rStyle w:val="Accentuation"/>
          <w:i w:val="0"/>
          <w:sz w:val="22"/>
          <w:szCs w:val="22"/>
        </w:rPr>
        <w:t xml:space="preserve">, l’autre à </w:t>
      </w:r>
      <w:r w:rsidRPr="0035739A">
        <w:rPr>
          <w:rStyle w:val="Accentuation"/>
          <w:i w:val="0"/>
          <w:sz w:val="22"/>
          <w:szCs w:val="22"/>
        </w:rPr>
        <w:t>Lambaréné</w:t>
      </w:r>
      <w:r w:rsidR="004D0CAA" w:rsidRPr="0035739A">
        <w:rPr>
          <w:rStyle w:val="Accentuation"/>
          <w:i w:val="0"/>
          <w:sz w:val="22"/>
          <w:szCs w:val="22"/>
        </w:rPr>
        <w:t>. Elles ont permis d’arrêter</w:t>
      </w:r>
      <w:r w:rsidR="009A61E4">
        <w:rPr>
          <w:rStyle w:val="Accentuation"/>
          <w:i w:val="0"/>
          <w:sz w:val="22"/>
          <w:szCs w:val="22"/>
        </w:rPr>
        <w:t xml:space="preserve"> </w:t>
      </w:r>
      <w:r w:rsidRPr="0035739A">
        <w:rPr>
          <w:rStyle w:val="Accentuation"/>
          <w:i w:val="0"/>
          <w:sz w:val="22"/>
          <w:szCs w:val="22"/>
        </w:rPr>
        <w:t>deux</w:t>
      </w:r>
      <w:r w:rsidR="000E3323" w:rsidRPr="0035739A">
        <w:rPr>
          <w:rStyle w:val="Accentuation"/>
          <w:i w:val="0"/>
          <w:sz w:val="22"/>
          <w:szCs w:val="22"/>
        </w:rPr>
        <w:t xml:space="preserve"> personnes</w:t>
      </w:r>
      <w:r w:rsidRPr="0035739A">
        <w:rPr>
          <w:rStyle w:val="Accentuation"/>
          <w:i w:val="0"/>
          <w:sz w:val="22"/>
          <w:szCs w:val="22"/>
        </w:rPr>
        <w:t> </w:t>
      </w:r>
      <w:r w:rsidR="005233EF">
        <w:rPr>
          <w:rStyle w:val="Accentuation"/>
          <w:i w:val="0"/>
          <w:sz w:val="22"/>
          <w:szCs w:val="22"/>
        </w:rPr>
        <w:t xml:space="preserve">: </w:t>
      </w:r>
    </w:p>
    <w:p w:rsidR="00734028" w:rsidRPr="0035739A" w:rsidRDefault="00734028" w:rsidP="00B0607F">
      <w:pPr>
        <w:jc w:val="both"/>
        <w:rPr>
          <w:rStyle w:val="Accentuation"/>
          <w:i w:val="0"/>
          <w:sz w:val="22"/>
          <w:szCs w:val="22"/>
        </w:rPr>
      </w:pPr>
    </w:p>
    <w:p w:rsidR="00734028" w:rsidRPr="0035739A" w:rsidRDefault="00734028" w:rsidP="00734028">
      <w:pPr>
        <w:jc w:val="both"/>
        <w:rPr>
          <w:color w:val="000000"/>
          <w:sz w:val="22"/>
          <w:szCs w:val="22"/>
          <w:lang w:eastAsia="fr-FR"/>
        </w:rPr>
      </w:pPr>
      <w:r w:rsidRPr="0035739A">
        <w:rPr>
          <w:b/>
          <w:sz w:val="22"/>
          <w:szCs w:val="22"/>
          <w:u w:val="single"/>
        </w:rPr>
        <w:t>Le 13 août 2021</w:t>
      </w:r>
      <w:r w:rsidRPr="0035739A">
        <w:rPr>
          <w:sz w:val="22"/>
          <w:szCs w:val="22"/>
        </w:rPr>
        <w:t xml:space="preserve"> à Port-Gentil (Province de l’Ogooué-maritime), </w:t>
      </w:r>
      <w:r w:rsidRPr="0035739A">
        <w:rPr>
          <w:color w:val="000000"/>
          <w:sz w:val="22"/>
          <w:szCs w:val="22"/>
          <w:lang w:eastAsia="fr-FR"/>
        </w:rPr>
        <w:t xml:space="preserve">il y a eu l’arrestation de sieur </w:t>
      </w:r>
      <w:r w:rsidRPr="0035739A">
        <w:rPr>
          <w:sz w:val="22"/>
          <w:szCs w:val="22"/>
          <w:lang w:eastAsia="fr-FR"/>
        </w:rPr>
        <w:t>GUIMENI Jean De Dieu alias Henry</w:t>
      </w:r>
      <w:r w:rsidRPr="0035739A">
        <w:rPr>
          <w:color w:val="000000"/>
          <w:sz w:val="22"/>
          <w:szCs w:val="22"/>
          <w:lang w:eastAsia="fr-FR"/>
        </w:rPr>
        <w:t xml:space="preserve"> de nationalité gabonaise, </w:t>
      </w:r>
      <w:r w:rsidRPr="0035739A">
        <w:rPr>
          <w:sz w:val="22"/>
          <w:szCs w:val="22"/>
          <w:lang w:eastAsia="fr-FR"/>
        </w:rPr>
        <w:t>la quarantaine révolue et exerçant comme tradithérapeute,</w:t>
      </w:r>
      <w:r w:rsidRPr="0035739A">
        <w:rPr>
          <w:color w:val="000000"/>
          <w:sz w:val="22"/>
          <w:szCs w:val="22"/>
          <w:lang w:eastAsia="fr-FR"/>
        </w:rPr>
        <w:t xml:space="preserve">  a été a</w:t>
      </w:r>
      <w:r w:rsidRPr="0035739A">
        <w:rPr>
          <w:sz w:val="22"/>
          <w:szCs w:val="22"/>
          <w:lang w:eastAsia="fr-FR"/>
        </w:rPr>
        <w:t>ppréhendé en possession d</w:t>
      </w:r>
      <w:r w:rsidR="00D72330">
        <w:rPr>
          <w:sz w:val="22"/>
          <w:szCs w:val="22"/>
          <w:lang w:eastAsia="fr-FR"/>
        </w:rPr>
        <w:t xml:space="preserve">e deux défenses </w:t>
      </w:r>
      <w:r w:rsidRPr="0035739A">
        <w:rPr>
          <w:sz w:val="22"/>
          <w:szCs w:val="22"/>
          <w:lang w:eastAsia="fr-FR"/>
        </w:rPr>
        <w:t>d</w:t>
      </w:r>
      <w:r w:rsidR="00D72330">
        <w:rPr>
          <w:sz w:val="22"/>
          <w:szCs w:val="22"/>
          <w:lang w:eastAsia="fr-FR"/>
        </w:rPr>
        <w:t>’</w:t>
      </w:r>
      <w:r w:rsidRPr="0035739A">
        <w:rPr>
          <w:sz w:val="22"/>
          <w:szCs w:val="22"/>
          <w:lang w:eastAsia="fr-FR"/>
        </w:rPr>
        <w:t xml:space="preserve">ivoire brut de 0,4kgs, d'une peau de panthère, d'une tête de python, d’un sachet d’écailles de pangolin géant pesant 2 kg, d’une queue d’éléphant, d’un crane de singe et de 12 dents de panthère qu'il s'apprêtait à vendre. </w:t>
      </w:r>
      <w:r w:rsidRPr="0035739A">
        <w:rPr>
          <w:color w:val="000000"/>
          <w:sz w:val="22"/>
          <w:szCs w:val="22"/>
          <w:lang w:eastAsia="fr-FR"/>
        </w:rPr>
        <w:t xml:space="preserve">Cette opération a eu lieu grâce à la collaboration des agents </w:t>
      </w:r>
      <w:r w:rsidRPr="0035739A">
        <w:rPr>
          <w:sz w:val="22"/>
          <w:szCs w:val="22"/>
          <w:lang w:eastAsia="fr-FR"/>
        </w:rPr>
        <w:t xml:space="preserve"> des Eaux et Forêts et de la Gendarmerie de la brigade centre de Port-Gentil </w:t>
      </w:r>
      <w:r w:rsidRPr="0035739A">
        <w:rPr>
          <w:color w:val="000000"/>
          <w:sz w:val="22"/>
          <w:szCs w:val="22"/>
          <w:lang w:eastAsia="fr-FR"/>
        </w:rPr>
        <w:t>avec l’appui de Conservation Justice.   Il a été transféré à Libreville et présenté au Procureur de la République qui a décerné un mandat de dépôt à son encontre. Actuellement il est en détention préventive à la prison centrale de Libreville en attente d’être jugés.</w:t>
      </w:r>
    </w:p>
    <w:p w:rsidR="00734028" w:rsidRDefault="00734028" w:rsidP="00734028">
      <w:pPr>
        <w:jc w:val="both"/>
        <w:rPr>
          <w:color w:val="000000"/>
          <w:sz w:val="22"/>
          <w:szCs w:val="22"/>
          <w:lang w:eastAsia="fr-FR"/>
        </w:rPr>
      </w:pPr>
    </w:p>
    <w:p w:rsidR="005233EF" w:rsidRPr="0035739A" w:rsidRDefault="005233EF" w:rsidP="00734028">
      <w:pPr>
        <w:jc w:val="both"/>
        <w:rPr>
          <w:color w:val="000000"/>
          <w:sz w:val="22"/>
          <w:szCs w:val="22"/>
          <w:lang w:eastAsia="fr-FR"/>
        </w:rPr>
      </w:pPr>
    </w:p>
    <w:p w:rsidR="00734028" w:rsidRPr="0035739A" w:rsidRDefault="00734028" w:rsidP="00734028">
      <w:pPr>
        <w:jc w:val="both"/>
        <w:rPr>
          <w:color w:val="000000"/>
          <w:sz w:val="22"/>
          <w:szCs w:val="22"/>
          <w:lang w:eastAsia="fr-FR"/>
        </w:rPr>
      </w:pPr>
    </w:p>
    <w:p w:rsidR="00734028" w:rsidRPr="0035739A" w:rsidRDefault="00734028" w:rsidP="00734028">
      <w:pPr>
        <w:jc w:val="both"/>
        <w:rPr>
          <w:sz w:val="22"/>
          <w:szCs w:val="22"/>
          <w:lang w:eastAsia="fr-FR"/>
        </w:rPr>
      </w:pPr>
      <w:r w:rsidRPr="0035739A">
        <w:rPr>
          <w:b/>
          <w:sz w:val="22"/>
          <w:szCs w:val="22"/>
          <w:u w:val="single"/>
        </w:rPr>
        <w:lastRenderedPageBreak/>
        <w:t>Le 21 août2021</w:t>
      </w:r>
      <w:r w:rsidRPr="0035739A">
        <w:rPr>
          <w:sz w:val="22"/>
          <w:szCs w:val="22"/>
        </w:rPr>
        <w:t xml:space="preserve"> , à Lambaréné (Province du Moyen-Ogooué), un </w:t>
      </w:r>
      <w:r w:rsidR="00D72330">
        <w:rPr>
          <w:sz w:val="22"/>
          <w:szCs w:val="22"/>
        </w:rPr>
        <w:t>informateur</w:t>
      </w:r>
      <w:r w:rsidR="009A61E4">
        <w:rPr>
          <w:sz w:val="22"/>
          <w:szCs w:val="22"/>
        </w:rPr>
        <w:t xml:space="preserve"> </w:t>
      </w:r>
      <w:r w:rsidR="00D72330">
        <w:rPr>
          <w:sz w:val="22"/>
          <w:szCs w:val="22"/>
        </w:rPr>
        <w:t>a prévenu le</w:t>
      </w:r>
      <w:r w:rsidR="009A61E4">
        <w:rPr>
          <w:sz w:val="22"/>
          <w:szCs w:val="22"/>
        </w:rPr>
        <w:t xml:space="preserve"> </w:t>
      </w:r>
      <w:r w:rsidRPr="0035739A">
        <w:rPr>
          <w:sz w:val="22"/>
          <w:szCs w:val="22"/>
        </w:rPr>
        <w:t xml:space="preserve">projet, qu’un trafiquant </w:t>
      </w:r>
      <w:r w:rsidRPr="0035739A">
        <w:rPr>
          <w:sz w:val="22"/>
          <w:szCs w:val="22"/>
          <w:lang w:eastAsia="fr-FR"/>
        </w:rPr>
        <w:t xml:space="preserve">effectuait  un voyage de Mbigou pour Lambaréné via Mouila pour y faire une transaction sur les  </w:t>
      </w:r>
      <w:r w:rsidRPr="0035739A">
        <w:rPr>
          <w:bCs/>
          <w:sz w:val="22"/>
          <w:szCs w:val="22"/>
          <w:lang w:eastAsia="fr-FR"/>
        </w:rPr>
        <w:t xml:space="preserve">peaux </w:t>
      </w:r>
      <w:r w:rsidRPr="0035739A">
        <w:rPr>
          <w:sz w:val="22"/>
          <w:szCs w:val="22"/>
          <w:lang w:eastAsia="fr-FR"/>
        </w:rPr>
        <w:t xml:space="preserve">de </w:t>
      </w:r>
      <w:r w:rsidRPr="0035739A">
        <w:rPr>
          <w:bCs/>
          <w:sz w:val="22"/>
          <w:szCs w:val="22"/>
          <w:lang w:eastAsia="fr-FR"/>
        </w:rPr>
        <w:t xml:space="preserve">panthère </w:t>
      </w:r>
      <w:r w:rsidRPr="0035739A">
        <w:rPr>
          <w:sz w:val="22"/>
          <w:szCs w:val="22"/>
          <w:lang w:eastAsia="fr-FR"/>
        </w:rPr>
        <w:t xml:space="preserve">dans un hôtel de la place.  </w:t>
      </w:r>
      <w:r w:rsidR="00D72330">
        <w:rPr>
          <w:sz w:val="22"/>
          <w:szCs w:val="22"/>
          <w:lang w:eastAsia="fr-FR"/>
        </w:rPr>
        <w:t xml:space="preserve">Une </w:t>
      </w:r>
      <w:r w:rsidRPr="0035739A">
        <w:rPr>
          <w:sz w:val="22"/>
          <w:szCs w:val="22"/>
          <w:lang w:eastAsia="fr-FR"/>
        </w:rPr>
        <w:t xml:space="preserve">équipe </w:t>
      </w:r>
      <w:r w:rsidRPr="0035739A">
        <w:rPr>
          <w:sz w:val="22"/>
          <w:szCs w:val="22"/>
        </w:rPr>
        <w:t xml:space="preserve">composée des agents de la Police Judiciaire et </w:t>
      </w:r>
      <w:r w:rsidR="00D72330">
        <w:rPr>
          <w:sz w:val="22"/>
          <w:szCs w:val="22"/>
        </w:rPr>
        <w:t xml:space="preserve">de </w:t>
      </w:r>
      <w:r w:rsidRPr="0035739A">
        <w:rPr>
          <w:sz w:val="22"/>
          <w:szCs w:val="22"/>
        </w:rPr>
        <w:t xml:space="preserve">ceux des Eaux et Forêts accompagnés des membres de l’ONG Conservation Justice </w:t>
      </w:r>
      <w:r w:rsidRPr="0035739A">
        <w:rPr>
          <w:sz w:val="22"/>
          <w:szCs w:val="22"/>
          <w:lang w:eastAsia="fr-FR"/>
        </w:rPr>
        <w:t>va se mobiliser et</w:t>
      </w:r>
      <w:r w:rsidR="00D72330">
        <w:rPr>
          <w:sz w:val="22"/>
          <w:szCs w:val="22"/>
          <w:lang w:eastAsia="fr-FR"/>
        </w:rPr>
        <w:t xml:space="preserve"> se</w:t>
      </w:r>
      <w:r w:rsidRPr="0035739A">
        <w:rPr>
          <w:sz w:val="22"/>
          <w:szCs w:val="22"/>
          <w:lang w:eastAsia="fr-FR"/>
        </w:rPr>
        <w:t xml:space="preserve"> déployer  sur le lieu indiqué  et mettre </w:t>
      </w:r>
      <w:r w:rsidR="00D72330">
        <w:rPr>
          <w:sz w:val="22"/>
          <w:szCs w:val="22"/>
          <w:lang w:eastAsia="fr-FR"/>
        </w:rPr>
        <w:t xml:space="preserve">en place </w:t>
      </w:r>
      <w:r w:rsidRPr="0035739A">
        <w:rPr>
          <w:sz w:val="22"/>
          <w:szCs w:val="22"/>
          <w:lang w:eastAsia="fr-FR"/>
        </w:rPr>
        <w:t xml:space="preserve">une stratégie </w:t>
      </w:r>
      <w:r w:rsidR="00D72330">
        <w:rPr>
          <w:sz w:val="22"/>
          <w:szCs w:val="22"/>
          <w:lang w:eastAsia="fr-FR"/>
        </w:rPr>
        <w:t>qui permettra</w:t>
      </w:r>
      <w:r w:rsidR="009A61E4">
        <w:rPr>
          <w:sz w:val="22"/>
          <w:szCs w:val="22"/>
          <w:lang w:eastAsia="fr-FR"/>
        </w:rPr>
        <w:t xml:space="preserve"> </w:t>
      </w:r>
      <w:r w:rsidRPr="0035739A">
        <w:rPr>
          <w:sz w:val="22"/>
          <w:szCs w:val="22"/>
        </w:rPr>
        <w:t xml:space="preserve">l’interpellation </w:t>
      </w:r>
      <w:r w:rsidRPr="0035739A">
        <w:rPr>
          <w:sz w:val="22"/>
          <w:szCs w:val="22"/>
          <w:lang w:eastAsia="fr-FR"/>
        </w:rPr>
        <w:t>en flagrant délit </w:t>
      </w:r>
      <w:r w:rsidRPr="0035739A">
        <w:rPr>
          <w:sz w:val="22"/>
          <w:szCs w:val="22"/>
        </w:rPr>
        <w:t xml:space="preserve">du nommé </w:t>
      </w:r>
      <w:r w:rsidRPr="0035739A">
        <w:rPr>
          <w:bCs/>
          <w:sz w:val="22"/>
          <w:szCs w:val="22"/>
        </w:rPr>
        <w:t>Edmond MALEBE</w:t>
      </w:r>
      <w:r w:rsidRPr="0035739A">
        <w:rPr>
          <w:sz w:val="22"/>
          <w:szCs w:val="22"/>
        </w:rPr>
        <w:t xml:space="preserve"> de nationalité gabonaise, </w:t>
      </w:r>
      <w:r w:rsidRPr="0035739A">
        <w:rPr>
          <w:sz w:val="22"/>
          <w:szCs w:val="22"/>
          <w:lang w:eastAsia="fr-FR"/>
        </w:rPr>
        <w:t xml:space="preserve">avec </w:t>
      </w:r>
      <w:r w:rsidRPr="0035739A">
        <w:rPr>
          <w:bCs/>
          <w:sz w:val="22"/>
          <w:szCs w:val="22"/>
          <w:lang w:eastAsia="fr-FR"/>
        </w:rPr>
        <w:t>trois(3) peaux</w:t>
      </w:r>
      <w:r w:rsidRPr="0035739A">
        <w:rPr>
          <w:sz w:val="22"/>
          <w:szCs w:val="22"/>
          <w:lang w:eastAsia="fr-FR"/>
        </w:rPr>
        <w:t xml:space="preserve"> de </w:t>
      </w:r>
      <w:r w:rsidRPr="0035739A">
        <w:rPr>
          <w:bCs/>
          <w:sz w:val="22"/>
          <w:szCs w:val="22"/>
          <w:lang w:eastAsia="fr-FR"/>
        </w:rPr>
        <w:t>panthère qu'il s'apprêtait à vendre. Il s'agit de trophées</w:t>
      </w:r>
      <w:r w:rsidRPr="0035739A">
        <w:rPr>
          <w:sz w:val="22"/>
          <w:szCs w:val="22"/>
          <w:lang w:eastAsia="fr-FR"/>
        </w:rPr>
        <w:t xml:space="preserve"> d'une espèce intégralement protégée. </w:t>
      </w:r>
      <w:r w:rsidRPr="0035739A">
        <w:rPr>
          <w:rFonts w:eastAsiaTheme="minorHAnsi"/>
          <w:sz w:val="22"/>
          <w:szCs w:val="22"/>
        </w:rPr>
        <w:t xml:space="preserve">Il </w:t>
      </w:r>
      <w:r w:rsidRPr="0035739A">
        <w:rPr>
          <w:sz w:val="22"/>
          <w:szCs w:val="22"/>
        </w:rPr>
        <w:t>a été présenté au Procureur de la République près le tribunal de première instance de Lambaréné  ayant placé Monsieur Edmond MALEBE en détention préventive à la maison d’arrêt.</w:t>
      </w:r>
    </w:p>
    <w:p w:rsidR="00CC204D" w:rsidRPr="0035739A" w:rsidRDefault="00CC204D" w:rsidP="00B0607F">
      <w:pPr>
        <w:jc w:val="both"/>
        <w:rPr>
          <w:rStyle w:val="Accentuation"/>
          <w:i w:val="0"/>
          <w:sz w:val="22"/>
          <w:szCs w:val="22"/>
        </w:rPr>
      </w:pPr>
    </w:p>
    <w:p w:rsidR="00CC204D" w:rsidRPr="0035739A" w:rsidRDefault="00170E60" w:rsidP="00B0607F">
      <w:pPr>
        <w:pStyle w:val="Titre1"/>
        <w:rPr>
          <w:rStyle w:val="Accentuation"/>
          <w:rFonts w:ascii="Times New Roman" w:hAnsi="Times New Roman" w:cs="Times New Roman"/>
        </w:rPr>
      </w:pPr>
      <w:r w:rsidRPr="0035739A">
        <w:rPr>
          <w:rStyle w:val="Accentuation"/>
          <w:rFonts w:ascii="Times New Roman" w:hAnsi="Times New Roman" w:cs="Times New Roman"/>
        </w:rPr>
        <w:t xml:space="preserve">4. </w:t>
      </w:r>
      <w:r w:rsidR="006A575E" w:rsidRPr="0035739A">
        <w:rPr>
          <w:rStyle w:val="Accentuation"/>
          <w:rFonts w:ascii="Times New Roman" w:hAnsi="Times New Roman" w:cs="Times New Roman"/>
        </w:rPr>
        <w:t>Département juridique</w:t>
      </w:r>
    </w:p>
    <w:p w:rsidR="009C396C" w:rsidRPr="0035739A" w:rsidRDefault="001D18B2" w:rsidP="00D169AD">
      <w:pPr>
        <w:spacing w:before="240" w:after="240"/>
        <w:jc w:val="both"/>
        <w:rPr>
          <w:rStyle w:val="Accentuation"/>
          <w:i w:val="0"/>
          <w:sz w:val="22"/>
          <w:szCs w:val="22"/>
        </w:rPr>
      </w:pPr>
      <w:r w:rsidRPr="0035739A">
        <w:rPr>
          <w:rStyle w:val="Accentuation"/>
          <w:i w:val="0"/>
          <w:sz w:val="22"/>
          <w:szCs w:val="22"/>
        </w:rPr>
        <w:t>Les juristes du projet ont suivi deux (2) nouvelles a</w:t>
      </w:r>
      <w:r w:rsidR="005233EF">
        <w:rPr>
          <w:rStyle w:val="Accentuation"/>
          <w:i w:val="0"/>
          <w:sz w:val="22"/>
          <w:szCs w:val="22"/>
        </w:rPr>
        <w:t>ffaires enregistrées ce mois au</w:t>
      </w:r>
      <w:r w:rsidRPr="0035739A">
        <w:rPr>
          <w:rStyle w:val="Accentuation"/>
          <w:i w:val="0"/>
          <w:sz w:val="22"/>
          <w:szCs w:val="22"/>
        </w:rPr>
        <w:t xml:space="preserve"> tribunal spécial de Libreville</w:t>
      </w:r>
      <w:r w:rsidR="00D169AD" w:rsidRPr="0035739A">
        <w:rPr>
          <w:rStyle w:val="Accentuation"/>
          <w:i w:val="0"/>
          <w:sz w:val="22"/>
          <w:szCs w:val="22"/>
        </w:rPr>
        <w:t xml:space="preserve"> et au tribunal</w:t>
      </w:r>
      <w:r w:rsidR="009A61E4">
        <w:rPr>
          <w:rStyle w:val="Accentuation"/>
          <w:i w:val="0"/>
          <w:sz w:val="22"/>
          <w:szCs w:val="22"/>
        </w:rPr>
        <w:t xml:space="preserve"> </w:t>
      </w:r>
      <w:r w:rsidR="00D169AD" w:rsidRPr="0035739A">
        <w:rPr>
          <w:rStyle w:val="Accentuation"/>
          <w:i w:val="0"/>
          <w:sz w:val="22"/>
          <w:szCs w:val="22"/>
        </w:rPr>
        <w:t xml:space="preserve">de Première Instance de Lambaréné </w:t>
      </w:r>
      <w:r w:rsidRPr="0035739A">
        <w:rPr>
          <w:rStyle w:val="Accentuation"/>
          <w:i w:val="0"/>
          <w:sz w:val="22"/>
          <w:szCs w:val="22"/>
        </w:rPr>
        <w:t>concernant deux 02) personnes qui, présentées aux Procureurs de la République ont été placées en détention préventive pour trafic d’ivoire</w:t>
      </w:r>
      <w:r w:rsidR="00D169AD" w:rsidRPr="0035739A">
        <w:rPr>
          <w:rStyle w:val="Accentuation"/>
          <w:i w:val="0"/>
          <w:sz w:val="22"/>
          <w:szCs w:val="22"/>
        </w:rPr>
        <w:t xml:space="preserve"> et des peaux de panthère</w:t>
      </w:r>
      <w:r w:rsidRPr="0035739A">
        <w:rPr>
          <w:rStyle w:val="Accentuation"/>
          <w:i w:val="0"/>
          <w:sz w:val="22"/>
          <w:szCs w:val="22"/>
        </w:rPr>
        <w:t>. Le suivi a notamment consisté à réaliser les visites des interpelés pendant les gardes à vue et à organiser les déferrements</w:t>
      </w:r>
      <w:r w:rsidR="00D169AD" w:rsidRPr="0035739A">
        <w:rPr>
          <w:rStyle w:val="Accentuation"/>
          <w:i w:val="0"/>
          <w:sz w:val="22"/>
          <w:szCs w:val="22"/>
        </w:rPr>
        <w:t xml:space="preserve"> vers Libreville du trafiquant d’ivoire arrêté à Port-Gentil</w:t>
      </w:r>
      <w:r w:rsidR="009C396C" w:rsidRPr="0035739A">
        <w:rPr>
          <w:rStyle w:val="Accentuation"/>
          <w:i w:val="0"/>
          <w:sz w:val="22"/>
          <w:szCs w:val="22"/>
        </w:rPr>
        <w:t>.</w:t>
      </w:r>
    </w:p>
    <w:p w:rsidR="009B76AA" w:rsidRPr="0035739A" w:rsidRDefault="009C396C" w:rsidP="00D169AD">
      <w:pPr>
        <w:spacing w:before="240" w:after="240"/>
        <w:jc w:val="both"/>
        <w:rPr>
          <w:rStyle w:val="Accentuation"/>
          <w:i w:val="0"/>
          <w:sz w:val="22"/>
          <w:szCs w:val="22"/>
        </w:rPr>
      </w:pPr>
      <w:r w:rsidRPr="0035739A">
        <w:rPr>
          <w:rStyle w:val="Accentuation"/>
          <w:i w:val="0"/>
          <w:sz w:val="22"/>
          <w:szCs w:val="22"/>
        </w:rPr>
        <w:t>Les juristes du projet, ont également pris part aux</w:t>
      </w:r>
      <w:r w:rsidR="00CB4FDD" w:rsidRPr="0035739A">
        <w:rPr>
          <w:rStyle w:val="Accentuation"/>
          <w:i w:val="0"/>
          <w:sz w:val="22"/>
          <w:szCs w:val="22"/>
        </w:rPr>
        <w:t xml:space="preserve"> séances de travail </w:t>
      </w:r>
      <w:r w:rsidRPr="0035739A">
        <w:rPr>
          <w:rStyle w:val="Accentuation"/>
          <w:i w:val="0"/>
          <w:sz w:val="22"/>
          <w:szCs w:val="22"/>
        </w:rPr>
        <w:t>organisée par</w:t>
      </w:r>
      <w:r w:rsidR="00CB4FDD" w:rsidRPr="0035739A">
        <w:rPr>
          <w:rStyle w:val="Accentuation"/>
          <w:i w:val="0"/>
          <w:sz w:val="22"/>
          <w:szCs w:val="22"/>
        </w:rPr>
        <w:t xml:space="preserve"> la Direction générale de la Faune et des aires protégées portant sur l’amendement des projets des textes de préventions et d’atténuations liés au conflit homme faune, outre celle concernant le protocol</w:t>
      </w:r>
      <w:r w:rsidR="005233EF">
        <w:rPr>
          <w:rStyle w:val="Accentuation"/>
          <w:i w:val="0"/>
          <w:sz w:val="22"/>
          <w:szCs w:val="22"/>
        </w:rPr>
        <w:t>e l</w:t>
      </w:r>
      <w:r w:rsidR="00CB4FDD" w:rsidRPr="0035739A">
        <w:rPr>
          <w:rStyle w:val="Accentuation"/>
          <w:i w:val="0"/>
          <w:sz w:val="22"/>
          <w:szCs w:val="22"/>
        </w:rPr>
        <w:t xml:space="preserve">’accord </w:t>
      </w:r>
      <w:r w:rsidRPr="0035739A">
        <w:rPr>
          <w:rStyle w:val="Accentuation"/>
          <w:i w:val="0"/>
          <w:sz w:val="22"/>
          <w:szCs w:val="22"/>
        </w:rPr>
        <w:t>entre SETRAG, MINEF, ANPN et CJ.</w:t>
      </w:r>
    </w:p>
    <w:p w:rsidR="006A4CF8" w:rsidRPr="0035739A" w:rsidRDefault="00AC169A" w:rsidP="00B0607F">
      <w:pPr>
        <w:pStyle w:val="Paragraphedeliste"/>
        <w:numPr>
          <w:ilvl w:val="1"/>
          <w:numId w:val="6"/>
        </w:numPr>
        <w:jc w:val="both"/>
        <w:rPr>
          <w:rStyle w:val="Accentuation"/>
          <w:i w:val="0"/>
          <w:sz w:val="22"/>
          <w:szCs w:val="22"/>
        </w:rPr>
      </w:pPr>
      <w:r w:rsidRPr="0035739A">
        <w:rPr>
          <w:rStyle w:val="Accentuation"/>
          <w:b/>
          <w:i w:val="0"/>
          <w:sz w:val="22"/>
          <w:szCs w:val="22"/>
        </w:rPr>
        <w:t>Suivi des affaires</w:t>
      </w:r>
      <w:r w:rsidR="0069271B" w:rsidRPr="0035739A">
        <w:rPr>
          <w:rStyle w:val="Accentuation"/>
          <w:i w:val="0"/>
          <w:sz w:val="22"/>
          <w:szCs w:val="22"/>
        </w:rPr>
        <w:tab/>
      </w:r>
    </w:p>
    <w:p w:rsidR="00170E60" w:rsidRPr="0035739A" w:rsidRDefault="00170E60" w:rsidP="00B0607F">
      <w:pPr>
        <w:jc w:val="both"/>
        <w:rPr>
          <w:rStyle w:val="Accentuation"/>
          <w:b/>
          <w:i w:val="0"/>
          <w:sz w:val="22"/>
          <w:szCs w:val="22"/>
        </w:rPr>
      </w:pPr>
    </w:p>
    <w:p w:rsidR="00170E60" w:rsidRPr="0035739A" w:rsidRDefault="00170E60" w:rsidP="00B0607F">
      <w:pPr>
        <w:jc w:val="both"/>
        <w:rPr>
          <w:rStyle w:val="Accentuation"/>
          <w:sz w:val="22"/>
          <w:szCs w:val="22"/>
        </w:rPr>
      </w:pPr>
      <w:r w:rsidRPr="0035739A">
        <w:rPr>
          <w:rStyle w:val="Accentuation"/>
          <w:sz w:val="22"/>
          <w:szCs w:val="22"/>
        </w:rPr>
        <w:t>Indicateurs :</w:t>
      </w:r>
    </w:p>
    <w:p w:rsidR="00170E60" w:rsidRPr="0035739A" w:rsidRDefault="00170E60" w:rsidP="00B0607F">
      <w:pPr>
        <w:jc w:val="both"/>
        <w:rPr>
          <w:rStyle w:val="Accentuation"/>
          <w:sz w:val="22"/>
          <w:szCs w:val="22"/>
        </w:rPr>
      </w:pPr>
    </w:p>
    <w:tbl>
      <w:tblPr>
        <w:tblStyle w:val="Grilledetableauclaire1"/>
        <w:tblW w:w="0" w:type="auto"/>
        <w:jc w:val="center"/>
        <w:tblLook w:val="04A0"/>
      </w:tblPr>
      <w:tblGrid>
        <w:gridCol w:w="4794"/>
        <w:gridCol w:w="4200"/>
      </w:tblGrid>
      <w:tr w:rsidR="00170E60" w:rsidRPr="0035739A" w:rsidTr="00C035C3">
        <w:trPr>
          <w:jc w:val="center"/>
        </w:trPr>
        <w:tc>
          <w:tcPr>
            <w:tcW w:w="4794" w:type="dxa"/>
          </w:tcPr>
          <w:p w:rsidR="00170E60" w:rsidRPr="0035739A" w:rsidRDefault="00170E60" w:rsidP="00B0607F">
            <w:pPr>
              <w:jc w:val="both"/>
              <w:rPr>
                <w:rStyle w:val="Accentuation"/>
                <w:sz w:val="22"/>
                <w:szCs w:val="22"/>
              </w:rPr>
            </w:pPr>
            <w:r w:rsidRPr="0035739A">
              <w:rPr>
                <w:rStyle w:val="Accentuation"/>
                <w:sz w:val="22"/>
                <w:szCs w:val="22"/>
              </w:rPr>
              <w:t xml:space="preserve">Nombre d’affaires suivies                     </w:t>
            </w:r>
          </w:p>
        </w:tc>
        <w:tc>
          <w:tcPr>
            <w:tcW w:w="4200" w:type="dxa"/>
          </w:tcPr>
          <w:p w:rsidR="00170E60" w:rsidRPr="0035739A" w:rsidRDefault="00170E60" w:rsidP="00D169AD">
            <w:pPr>
              <w:jc w:val="both"/>
              <w:rPr>
                <w:rStyle w:val="Accentuation"/>
                <w:sz w:val="22"/>
                <w:szCs w:val="22"/>
              </w:rPr>
            </w:pPr>
            <w:r w:rsidRPr="0035739A">
              <w:rPr>
                <w:rStyle w:val="Accentuation"/>
                <w:sz w:val="22"/>
                <w:szCs w:val="22"/>
              </w:rPr>
              <w:t>0</w:t>
            </w:r>
            <w:r w:rsidR="00D169AD" w:rsidRPr="0035739A">
              <w:rPr>
                <w:rStyle w:val="Accentuation"/>
                <w:sz w:val="22"/>
                <w:szCs w:val="22"/>
              </w:rPr>
              <w:t>4</w:t>
            </w:r>
          </w:p>
        </w:tc>
      </w:tr>
      <w:tr w:rsidR="00170E60" w:rsidRPr="0035739A" w:rsidTr="00C035C3">
        <w:trPr>
          <w:jc w:val="center"/>
        </w:trPr>
        <w:tc>
          <w:tcPr>
            <w:tcW w:w="4794" w:type="dxa"/>
          </w:tcPr>
          <w:p w:rsidR="00170E60" w:rsidRPr="0035739A" w:rsidRDefault="00170E60" w:rsidP="00B0607F">
            <w:pPr>
              <w:jc w:val="both"/>
              <w:rPr>
                <w:rStyle w:val="Accentuation"/>
                <w:sz w:val="22"/>
                <w:szCs w:val="22"/>
              </w:rPr>
            </w:pPr>
            <w:r w:rsidRPr="0035739A">
              <w:rPr>
                <w:rStyle w:val="Accentuation"/>
                <w:sz w:val="22"/>
                <w:szCs w:val="22"/>
              </w:rPr>
              <w:t>Nombre de condamnations</w:t>
            </w:r>
          </w:p>
        </w:tc>
        <w:tc>
          <w:tcPr>
            <w:tcW w:w="4200" w:type="dxa"/>
          </w:tcPr>
          <w:p w:rsidR="00170E60" w:rsidRPr="0035739A" w:rsidRDefault="00170E60" w:rsidP="00D169AD">
            <w:pPr>
              <w:jc w:val="both"/>
              <w:rPr>
                <w:rStyle w:val="Accentuation"/>
                <w:sz w:val="22"/>
                <w:szCs w:val="22"/>
              </w:rPr>
            </w:pPr>
            <w:r w:rsidRPr="0035739A">
              <w:rPr>
                <w:rStyle w:val="Accentuation"/>
                <w:sz w:val="22"/>
                <w:szCs w:val="22"/>
              </w:rPr>
              <w:t>0</w:t>
            </w:r>
            <w:r w:rsidR="00D169AD" w:rsidRPr="0035739A">
              <w:rPr>
                <w:rStyle w:val="Accentuation"/>
                <w:sz w:val="22"/>
                <w:szCs w:val="22"/>
              </w:rPr>
              <w:t>2</w:t>
            </w:r>
          </w:p>
        </w:tc>
      </w:tr>
      <w:tr w:rsidR="00170E60" w:rsidRPr="0035739A" w:rsidTr="00C035C3">
        <w:trPr>
          <w:jc w:val="center"/>
        </w:trPr>
        <w:tc>
          <w:tcPr>
            <w:tcW w:w="4794" w:type="dxa"/>
          </w:tcPr>
          <w:p w:rsidR="00170E60" w:rsidRPr="0035739A" w:rsidRDefault="00170E60" w:rsidP="00B0607F">
            <w:pPr>
              <w:jc w:val="both"/>
              <w:rPr>
                <w:rStyle w:val="Accentuation"/>
                <w:sz w:val="22"/>
                <w:szCs w:val="22"/>
              </w:rPr>
            </w:pPr>
            <w:r w:rsidRPr="0035739A">
              <w:rPr>
                <w:rStyle w:val="Accentuation"/>
                <w:sz w:val="22"/>
                <w:szCs w:val="22"/>
              </w:rPr>
              <w:t>Affaires enregistrées</w:t>
            </w:r>
          </w:p>
        </w:tc>
        <w:tc>
          <w:tcPr>
            <w:tcW w:w="4200" w:type="dxa"/>
          </w:tcPr>
          <w:p w:rsidR="00170E60" w:rsidRPr="0035739A" w:rsidRDefault="00170E60" w:rsidP="00D169AD">
            <w:pPr>
              <w:jc w:val="both"/>
              <w:rPr>
                <w:rStyle w:val="Accentuation"/>
                <w:sz w:val="22"/>
                <w:szCs w:val="22"/>
              </w:rPr>
            </w:pPr>
            <w:r w:rsidRPr="0035739A">
              <w:rPr>
                <w:rStyle w:val="Accentuation"/>
                <w:sz w:val="22"/>
                <w:szCs w:val="22"/>
              </w:rPr>
              <w:t>0</w:t>
            </w:r>
            <w:r w:rsidR="00D169AD" w:rsidRPr="0035739A">
              <w:rPr>
                <w:rStyle w:val="Accentuation"/>
                <w:sz w:val="22"/>
                <w:szCs w:val="22"/>
              </w:rPr>
              <w:t>2</w:t>
            </w:r>
          </w:p>
        </w:tc>
      </w:tr>
      <w:tr w:rsidR="00170E60" w:rsidRPr="0035739A" w:rsidTr="00C035C3">
        <w:trPr>
          <w:jc w:val="center"/>
        </w:trPr>
        <w:tc>
          <w:tcPr>
            <w:tcW w:w="4794" w:type="dxa"/>
          </w:tcPr>
          <w:p w:rsidR="00170E60" w:rsidRPr="0035739A" w:rsidRDefault="00E209E9" w:rsidP="00B0607F">
            <w:pPr>
              <w:jc w:val="both"/>
              <w:rPr>
                <w:rStyle w:val="Accentuation"/>
                <w:sz w:val="22"/>
                <w:szCs w:val="22"/>
              </w:rPr>
            </w:pPr>
            <w:r w:rsidRPr="0035739A">
              <w:rPr>
                <w:rStyle w:val="Accentuation"/>
                <w:sz w:val="22"/>
                <w:szCs w:val="22"/>
              </w:rPr>
              <w:t>Nombre</w:t>
            </w:r>
            <w:r w:rsidR="00170E60" w:rsidRPr="0035739A">
              <w:rPr>
                <w:rStyle w:val="Accentuation"/>
                <w:sz w:val="22"/>
                <w:szCs w:val="22"/>
              </w:rPr>
              <w:t>de prévenus</w:t>
            </w:r>
          </w:p>
        </w:tc>
        <w:tc>
          <w:tcPr>
            <w:tcW w:w="4200" w:type="dxa"/>
          </w:tcPr>
          <w:p w:rsidR="00170E60" w:rsidRPr="0035739A" w:rsidRDefault="00D169AD" w:rsidP="00D444CD">
            <w:pPr>
              <w:jc w:val="both"/>
              <w:rPr>
                <w:rStyle w:val="Accentuation"/>
                <w:sz w:val="22"/>
                <w:szCs w:val="22"/>
              </w:rPr>
            </w:pPr>
            <w:r w:rsidRPr="0035739A">
              <w:rPr>
                <w:rStyle w:val="Accentuation"/>
                <w:sz w:val="22"/>
                <w:szCs w:val="22"/>
              </w:rPr>
              <w:t>0</w:t>
            </w:r>
            <w:r w:rsidR="00D444CD">
              <w:rPr>
                <w:rStyle w:val="Accentuation"/>
                <w:sz w:val="22"/>
                <w:szCs w:val="22"/>
              </w:rPr>
              <w:t>2</w:t>
            </w:r>
          </w:p>
        </w:tc>
      </w:tr>
    </w:tbl>
    <w:p w:rsidR="00217806" w:rsidRPr="0035739A" w:rsidRDefault="00217806" w:rsidP="00B0607F">
      <w:pPr>
        <w:pStyle w:val="Paragraphedeliste"/>
        <w:ind w:left="735"/>
        <w:jc w:val="both"/>
        <w:rPr>
          <w:rStyle w:val="Accentuation"/>
          <w:i w:val="0"/>
          <w:sz w:val="22"/>
          <w:szCs w:val="22"/>
        </w:rPr>
      </w:pPr>
    </w:p>
    <w:p w:rsidR="00495593" w:rsidRPr="003B16DF" w:rsidRDefault="00B73726" w:rsidP="00495593">
      <w:pPr>
        <w:jc w:val="both"/>
        <w:rPr>
          <w:iCs/>
          <w:sz w:val="22"/>
          <w:szCs w:val="22"/>
        </w:rPr>
      </w:pPr>
      <w:r w:rsidRPr="003B16DF">
        <w:rPr>
          <w:rStyle w:val="Accentuation"/>
          <w:i w:val="0"/>
          <w:sz w:val="22"/>
          <w:szCs w:val="22"/>
        </w:rPr>
        <w:t xml:space="preserve">Il y a eu  </w:t>
      </w:r>
      <w:r w:rsidR="00D169AD" w:rsidRPr="003B16DF">
        <w:rPr>
          <w:rStyle w:val="Accentuation"/>
          <w:i w:val="0"/>
          <w:sz w:val="22"/>
          <w:szCs w:val="22"/>
        </w:rPr>
        <w:t>deux</w:t>
      </w:r>
      <w:r w:rsidRPr="003B16DF">
        <w:rPr>
          <w:rStyle w:val="Accentuation"/>
          <w:i w:val="0"/>
          <w:sz w:val="22"/>
          <w:szCs w:val="22"/>
        </w:rPr>
        <w:t xml:space="preserve"> nouvelles affaires enregistrées de </w:t>
      </w:r>
      <w:r w:rsidR="00D169AD" w:rsidRPr="003B16DF">
        <w:rPr>
          <w:rStyle w:val="Accentuation"/>
          <w:i w:val="0"/>
          <w:sz w:val="22"/>
          <w:szCs w:val="22"/>
        </w:rPr>
        <w:t xml:space="preserve">deux </w:t>
      </w:r>
      <w:r w:rsidRPr="003B16DF">
        <w:rPr>
          <w:rStyle w:val="Accentuation"/>
          <w:i w:val="0"/>
          <w:sz w:val="22"/>
          <w:szCs w:val="22"/>
        </w:rPr>
        <w:t xml:space="preserve">personnes qui seront jugées </w:t>
      </w:r>
      <w:r w:rsidR="00D169AD" w:rsidRPr="003B16DF">
        <w:rPr>
          <w:rStyle w:val="Accentuation"/>
          <w:i w:val="0"/>
          <w:sz w:val="22"/>
          <w:szCs w:val="22"/>
        </w:rPr>
        <w:t>prochainement</w:t>
      </w:r>
      <w:r w:rsidR="00495593" w:rsidRPr="003B16DF">
        <w:rPr>
          <w:rStyle w:val="Accentuation"/>
          <w:i w:val="0"/>
          <w:sz w:val="22"/>
          <w:szCs w:val="22"/>
        </w:rPr>
        <w:t xml:space="preserve"> et le suivi de délibéré de </w:t>
      </w:r>
      <w:r w:rsidR="00D45CBB" w:rsidRPr="003B16DF">
        <w:rPr>
          <w:rStyle w:val="Accentuation"/>
          <w:i w:val="0"/>
          <w:sz w:val="22"/>
          <w:szCs w:val="22"/>
        </w:rPr>
        <w:t>deux (</w:t>
      </w:r>
      <w:r w:rsidR="00495593" w:rsidRPr="003B16DF">
        <w:rPr>
          <w:rStyle w:val="Accentuation"/>
          <w:i w:val="0"/>
          <w:sz w:val="22"/>
          <w:szCs w:val="22"/>
        </w:rPr>
        <w:t>02</w:t>
      </w:r>
      <w:r w:rsidR="00D45CBB" w:rsidRPr="003B16DF">
        <w:rPr>
          <w:rStyle w:val="Accentuation"/>
          <w:i w:val="0"/>
          <w:sz w:val="22"/>
          <w:szCs w:val="22"/>
        </w:rPr>
        <w:t>)</w:t>
      </w:r>
      <w:r w:rsidR="00495593" w:rsidRPr="003B16DF">
        <w:rPr>
          <w:rStyle w:val="Accentuation"/>
          <w:i w:val="0"/>
          <w:sz w:val="22"/>
          <w:szCs w:val="22"/>
        </w:rPr>
        <w:t xml:space="preserve"> affaires à la juridiction spéciale en charge des affaires de trafic d’ivoire </w:t>
      </w:r>
      <w:r w:rsidR="00495593" w:rsidRPr="003B16DF">
        <w:rPr>
          <w:sz w:val="22"/>
          <w:szCs w:val="22"/>
        </w:rPr>
        <w:t>impliquant 4 trafiquants</w:t>
      </w:r>
      <w:r w:rsidR="00495593" w:rsidRPr="003B16DF">
        <w:rPr>
          <w:color w:val="222222"/>
          <w:sz w:val="22"/>
          <w:szCs w:val="22"/>
          <w:lang w:eastAsia="fr-FR"/>
        </w:rPr>
        <w:t>:</w:t>
      </w:r>
    </w:p>
    <w:p w:rsidR="00F3202F" w:rsidRPr="0021237E" w:rsidRDefault="00F3202F" w:rsidP="00F3202F">
      <w:pPr>
        <w:pStyle w:val="NormalWeb"/>
        <w:numPr>
          <w:ilvl w:val="0"/>
          <w:numId w:val="36"/>
        </w:numPr>
        <w:spacing w:after="0" w:afterAutospacing="0"/>
        <w:jc w:val="both"/>
        <w:rPr>
          <w:rStyle w:val="Accentuation"/>
          <w:b/>
          <w:i w:val="0"/>
          <w:iCs w:val="0"/>
          <w:sz w:val="22"/>
          <w:szCs w:val="22"/>
        </w:rPr>
      </w:pPr>
      <w:r w:rsidRPr="0021237E">
        <w:rPr>
          <w:b/>
          <w:iCs/>
          <w:sz w:val="22"/>
          <w:szCs w:val="22"/>
        </w:rPr>
        <w:t xml:space="preserve">Affaire MP et Eaux et Forêts Contre KOUROUMA Oumar et SANDAOGO François de Salle </w:t>
      </w:r>
    </w:p>
    <w:p w:rsidR="0021237E" w:rsidRDefault="00F3202F" w:rsidP="00F3202F">
      <w:pPr>
        <w:spacing w:before="120" w:after="120"/>
        <w:jc w:val="both"/>
        <w:rPr>
          <w:rStyle w:val="Accentuation"/>
          <w:i w:val="0"/>
          <w:sz w:val="22"/>
          <w:szCs w:val="22"/>
        </w:rPr>
      </w:pPr>
      <w:r w:rsidRPr="005F6828">
        <w:rPr>
          <w:rStyle w:val="Accentuation"/>
          <w:i w:val="0"/>
          <w:sz w:val="22"/>
          <w:szCs w:val="22"/>
        </w:rPr>
        <w:t xml:space="preserve">La Cour d’appel a </w:t>
      </w:r>
      <w:r w:rsidR="0021237E" w:rsidRPr="005F6828">
        <w:rPr>
          <w:rStyle w:val="Accentuation"/>
          <w:i w:val="0"/>
          <w:sz w:val="22"/>
          <w:szCs w:val="22"/>
        </w:rPr>
        <w:t>déclaré</w:t>
      </w:r>
      <w:r w:rsidR="009A61E4">
        <w:rPr>
          <w:rStyle w:val="Accentuation"/>
          <w:i w:val="0"/>
          <w:sz w:val="22"/>
          <w:szCs w:val="22"/>
        </w:rPr>
        <w:t xml:space="preserve"> </w:t>
      </w:r>
      <w:r w:rsidR="0021237E" w:rsidRPr="005F6828">
        <w:rPr>
          <w:rStyle w:val="Accentuation"/>
          <w:i w:val="0"/>
          <w:sz w:val="22"/>
          <w:szCs w:val="22"/>
        </w:rPr>
        <w:t xml:space="preserve">SANDRAOGO François &amp; KOUROUMA </w:t>
      </w:r>
      <w:r w:rsidR="005F6828">
        <w:rPr>
          <w:rStyle w:val="Accentuation"/>
          <w:i w:val="0"/>
          <w:sz w:val="22"/>
          <w:szCs w:val="22"/>
        </w:rPr>
        <w:t xml:space="preserve">Oumar coupables </w:t>
      </w:r>
      <w:r w:rsidR="0021237E" w:rsidRPr="005F6828">
        <w:rPr>
          <w:rStyle w:val="Accentuation"/>
          <w:i w:val="0"/>
          <w:sz w:val="22"/>
          <w:szCs w:val="22"/>
        </w:rPr>
        <w:t>du délit de détention</w:t>
      </w:r>
      <w:r w:rsidR="009A61E4">
        <w:rPr>
          <w:rStyle w:val="Accentuation"/>
          <w:i w:val="0"/>
          <w:sz w:val="22"/>
          <w:szCs w:val="22"/>
        </w:rPr>
        <w:t xml:space="preserve"> </w:t>
      </w:r>
      <w:r w:rsidR="0021237E" w:rsidRPr="005F6828">
        <w:rPr>
          <w:bCs/>
          <w:iCs/>
          <w:sz w:val="22"/>
          <w:szCs w:val="22"/>
        </w:rPr>
        <w:t xml:space="preserve">et </w:t>
      </w:r>
      <w:r w:rsidR="005F6828" w:rsidRPr="005F6828">
        <w:rPr>
          <w:bCs/>
          <w:iCs/>
          <w:sz w:val="22"/>
          <w:szCs w:val="22"/>
        </w:rPr>
        <w:t xml:space="preserve">de </w:t>
      </w:r>
      <w:r w:rsidR="0021237E" w:rsidRPr="005F6828">
        <w:rPr>
          <w:bCs/>
          <w:iCs/>
          <w:sz w:val="22"/>
          <w:szCs w:val="22"/>
        </w:rPr>
        <w:t>tentative de vente d’ivoire</w:t>
      </w:r>
      <w:r w:rsidR="0021237E" w:rsidRPr="0021237E">
        <w:rPr>
          <w:rStyle w:val="Accentuation"/>
          <w:rFonts w:asciiTheme="minorHAnsi" w:hAnsiTheme="minorHAnsi" w:cstheme="minorHAnsi"/>
          <w:i w:val="0"/>
          <w:sz w:val="22"/>
          <w:szCs w:val="22"/>
        </w:rPr>
        <w:t xml:space="preserve">, </w:t>
      </w:r>
      <w:r w:rsidR="004007EA" w:rsidRPr="004007EA">
        <w:rPr>
          <w:rStyle w:val="Accentuation"/>
          <w:i w:val="0"/>
          <w:sz w:val="22"/>
          <w:szCs w:val="22"/>
        </w:rPr>
        <w:t xml:space="preserve"> et les a condamné à</w:t>
      </w:r>
      <w:r w:rsidR="0021237E" w:rsidRPr="0021237E">
        <w:rPr>
          <w:sz w:val="22"/>
          <w:szCs w:val="22"/>
        </w:rPr>
        <w:t xml:space="preserve">7 mois et 12 jours </w:t>
      </w:r>
      <w:r w:rsidR="00F51838">
        <w:rPr>
          <w:sz w:val="22"/>
          <w:szCs w:val="22"/>
        </w:rPr>
        <w:t xml:space="preserve">d’emprisonnement </w:t>
      </w:r>
      <w:r w:rsidR="0021237E" w:rsidRPr="0021237E">
        <w:rPr>
          <w:sz w:val="22"/>
          <w:szCs w:val="22"/>
        </w:rPr>
        <w:t>ferme</w:t>
      </w:r>
      <w:r w:rsidR="005F6828">
        <w:rPr>
          <w:rStyle w:val="Accentuation"/>
          <w:i w:val="0"/>
          <w:sz w:val="22"/>
          <w:szCs w:val="22"/>
        </w:rPr>
        <w:t xml:space="preserve"> et au payement d’une amende de </w:t>
      </w:r>
      <w:r w:rsidR="00F57B75">
        <w:rPr>
          <w:rStyle w:val="Accentuation"/>
          <w:i w:val="0"/>
          <w:sz w:val="22"/>
          <w:szCs w:val="22"/>
        </w:rPr>
        <w:t>1.50</w:t>
      </w:r>
      <w:r w:rsidR="0021237E" w:rsidRPr="0021237E">
        <w:rPr>
          <w:rStyle w:val="Accentuation"/>
          <w:i w:val="0"/>
          <w:sz w:val="22"/>
          <w:szCs w:val="22"/>
        </w:rPr>
        <w:t>0.000 FCFA. Elle</w:t>
      </w:r>
      <w:r w:rsidR="005F6828">
        <w:rPr>
          <w:rStyle w:val="Accentuation"/>
          <w:i w:val="0"/>
          <w:sz w:val="22"/>
          <w:szCs w:val="22"/>
        </w:rPr>
        <w:t xml:space="preserve"> les a condamné </w:t>
      </w:r>
      <w:r w:rsidR="00C511CB">
        <w:rPr>
          <w:rStyle w:val="Accentuation"/>
          <w:i w:val="0"/>
          <w:sz w:val="22"/>
          <w:szCs w:val="22"/>
        </w:rPr>
        <w:t xml:space="preserve">également </w:t>
      </w:r>
      <w:r w:rsidR="005F6828">
        <w:rPr>
          <w:rStyle w:val="Accentuation"/>
          <w:i w:val="0"/>
          <w:sz w:val="22"/>
          <w:szCs w:val="22"/>
        </w:rPr>
        <w:t xml:space="preserve">à </w:t>
      </w:r>
      <w:r w:rsidR="00C511CB" w:rsidRPr="0021237E">
        <w:rPr>
          <w:rStyle w:val="Accentuation"/>
          <w:i w:val="0"/>
          <w:sz w:val="22"/>
          <w:szCs w:val="22"/>
        </w:rPr>
        <w:t xml:space="preserve">payer </w:t>
      </w:r>
      <w:r w:rsidR="00C511CB">
        <w:rPr>
          <w:rStyle w:val="Accentuation"/>
          <w:i w:val="0"/>
          <w:sz w:val="22"/>
          <w:szCs w:val="22"/>
        </w:rPr>
        <w:t xml:space="preserve">solidairement </w:t>
      </w:r>
      <w:r w:rsidR="00C511CB" w:rsidRPr="0021237E">
        <w:rPr>
          <w:rStyle w:val="Accentuation"/>
          <w:i w:val="0"/>
          <w:sz w:val="22"/>
          <w:szCs w:val="22"/>
        </w:rPr>
        <w:t>la somme de 500 000 FCFA à titre de dommages et intérêts</w:t>
      </w:r>
      <w:r w:rsidR="009A61E4">
        <w:rPr>
          <w:rStyle w:val="Accentuation"/>
          <w:i w:val="0"/>
          <w:sz w:val="22"/>
          <w:szCs w:val="22"/>
        </w:rPr>
        <w:t xml:space="preserve"> </w:t>
      </w:r>
      <w:r w:rsidR="00C511CB">
        <w:rPr>
          <w:rStyle w:val="Accentuation"/>
          <w:i w:val="0"/>
          <w:sz w:val="22"/>
          <w:szCs w:val="22"/>
        </w:rPr>
        <w:t>à</w:t>
      </w:r>
      <w:r w:rsidR="0021237E" w:rsidRPr="0021237E">
        <w:rPr>
          <w:rStyle w:val="Accentuation"/>
          <w:i w:val="0"/>
          <w:sz w:val="22"/>
          <w:szCs w:val="22"/>
        </w:rPr>
        <w:t xml:space="preserve"> la partie civile</w:t>
      </w:r>
      <w:r w:rsidR="00C511CB">
        <w:rPr>
          <w:rStyle w:val="Accentuation"/>
          <w:i w:val="0"/>
          <w:sz w:val="22"/>
          <w:szCs w:val="22"/>
        </w:rPr>
        <w:t xml:space="preserve">, soit </w:t>
      </w:r>
      <w:r w:rsidR="0021237E" w:rsidRPr="0021237E">
        <w:rPr>
          <w:rStyle w:val="Accentuation"/>
          <w:i w:val="0"/>
          <w:sz w:val="22"/>
          <w:szCs w:val="22"/>
        </w:rPr>
        <w:t xml:space="preserve"> l’administration des Eaux &amp; Forêt</w:t>
      </w:r>
      <w:r w:rsidR="00C511CB">
        <w:rPr>
          <w:rStyle w:val="Accentuation"/>
          <w:i w:val="0"/>
          <w:sz w:val="22"/>
          <w:szCs w:val="22"/>
        </w:rPr>
        <w:t>s.</w:t>
      </w:r>
      <w:r w:rsidR="0021237E" w:rsidRPr="0021237E">
        <w:rPr>
          <w:rStyle w:val="Accentuation"/>
          <w:i w:val="0"/>
          <w:sz w:val="22"/>
          <w:szCs w:val="22"/>
        </w:rPr>
        <w:t>.</w:t>
      </w:r>
    </w:p>
    <w:p w:rsidR="0021237E" w:rsidRDefault="0021237E" w:rsidP="00F3202F">
      <w:pPr>
        <w:spacing w:before="120" w:after="120"/>
        <w:jc w:val="both"/>
        <w:rPr>
          <w:rStyle w:val="Accentuation"/>
          <w:i w:val="0"/>
          <w:sz w:val="22"/>
          <w:szCs w:val="22"/>
        </w:rPr>
      </w:pPr>
    </w:p>
    <w:p w:rsidR="00F51838" w:rsidRDefault="00F51838" w:rsidP="00F3202F">
      <w:pPr>
        <w:spacing w:before="120" w:after="120"/>
        <w:jc w:val="both"/>
        <w:rPr>
          <w:rStyle w:val="Accentuation"/>
          <w:i w:val="0"/>
          <w:sz w:val="22"/>
          <w:szCs w:val="22"/>
        </w:rPr>
      </w:pPr>
    </w:p>
    <w:p w:rsidR="00F51838" w:rsidRPr="0035739A" w:rsidRDefault="00F51838" w:rsidP="00F3202F">
      <w:pPr>
        <w:spacing w:before="120" w:after="120"/>
        <w:jc w:val="both"/>
        <w:rPr>
          <w:rStyle w:val="Accentuation"/>
          <w:i w:val="0"/>
          <w:sz w:val="22"/>
          <w:szCs w:val="22"/>
        </w:rPr>
      </w:pPr>
    </w:p>
    <w:p w:rsidR="00F3202F" w:rsidRPr="0035739A" w:rsidRDefault="00F3202F" w:rsidP="00F3202F">
      <w:pPr>
        <w:pStyle w:val="NormalWeb"/>
        <w:numPr>
          <w:ilvl w:val="0"/>
          <w:numId w:val="37"/>
        </w:numPr>
        <w:spacing w:before="0" w:beforeAutospacing="0"/>
        <w:jc w:val="both"/>
        <w:rPr>
          <w:b/>
          <w:sz w:val="22"/>
          <w:szCs w:val="22"/>
        </w:rPr>
      </w:pPr>
      <w:r w:rsidRPr="0035739A">
        <w:rPr>
          <w:b/>
          <w:iCs/>
          <w:sz w:val="22"/>
          <w:szCs w:val="22"/>
        </w:rPr>
        <w:t>Affaire  MP et Eaux et Forêts Contre ENGOANG AYONG &amp; OBIANG NDONG (Chasse, détention et tentative de vente de produits d’une espèce intégralement protégée)</w:t>
      </w:r>
    </w:p>
    <w:p w:rsidR="00C511CB" w:rsidRPr="0035739A" w:rsidRDefault="00F3202F" w:rsidP="00C511CB">
      <w:pPr>
        <w:pStyle w:val="NormalWeb"/>
        <w:jc w:val="both"/>
        <w:rPr>
          <w:rStyle w:val="Accentuation"/>
          <w:bCs/>
          <w:i w:val="0"/>
          <w:iCs w:val="0"/>
          <w:sz w:val="22"/>
          <w:szCs w:val="22"/>
        </w:rPr>
      </w:pPr>
      <w:r w:rsidRPr="0035739A">
        <w:rPr>
          <w:bCs/>
          <w:sz w:val="22"/>
          <w:szCs w:val="22"/>
        </w:rPr>
        <w:lastRenderedPageBreak/>
        <w:t xml:space="preserve">Le tribunal a déclaré ENGOANG AYONG &amp; OBIANG NDONG non coupables du délit de commercialisation de produits d’une espèce intégralement protégée ; les </w:t>
      </w:r>
      <w:r w:rsidR="00C511CB">
        <w:rPr>
          <w:bCs/>
          <w:sz w:val="22"/>
          <w:szCs w:val="22"/>
        </w:rPr>
        <w:t xml:space="preserve">a </w:t>
      </w:r>
      <w:r w:rsidRPr="0035739A">
        <w:rPr>
          <w:bCs/>
          <w:sz w:val="22"/>
          <w:szCs w:val="22"/>
        </w:rPr>
        <w:t>relax</w:t>
      </w:r>
      <w:r w:rsidR="00C511CB">
        <w:rPr>
          <w:bCs/>
          <w:sz w:val="22"/>
          <w:szCs w:val="22"/>
        </w:rPr>
        <w:t>é</w:t>
      </w:r>
      <w:r w:rsidRPr="0035739A">
        <w:rPr>
          <w:bCs/>
          <w:sz w:val="22"/>
          <w:szCs w:val="22"/>
        </w:rPr>
        <w:t xml:space="preserve"> purement et simplement. En revanche, </w:t>
      </w:r>
      <w:r w:rsidR="00C511CB">
        <w:rPr>
          <w:bCs/>
          <w:sz w:val="22"/>
          <w:szCs w:val="22"/>
        </w:rPr>
        <w:t xml:space="preserve">il a </w:t>
      </w:r>
      <w:r w:rsidRPr="0035739A">
        <w:rPr>
          <w:bCs/>
          <w:sz w:val="22"/>
          <w:szCs w:val="22"/>
        </w:rPr>
        <w:t>déclar</w:t>
      </w:r>
      <w:r w:rsidR="00C511CB">
        <w:rPr>
          <w:bCs/>
          <w:sz w:val="22"/>
          <w:szCs w:val="22"/>
        </w:rPr>
        <w:t>é</w:t>
      </w:r>
      <w:r w:rsidRPr="0035739A">
        <w:rPr>
          <w:bCs/>
          <w:sz w:val="22"/>
          <w:szCs w:val="22"/>
        </w:rPr>
        <w:t xml:space="preserve"> ENGOANG AYONG coupable de détention de produits d’une espèce intégralement protégée, </w:t>
      </w:r>
      <w:r w:rsidR="00C511CB">
        <w:rPr>
          <w:bCs/>
          <w:sz w:val="22"/>
          <w:szCs w:val="22"/>
        </w:rPr>
        <w:t>et</w:t>
      </w:r>
      <w:r w:rsidRPr="0035739A">
        <w:rPr>
          <w:bCs/>
          <w:sz w:val="22"/>
          <w:szCs w:val="22"/>
        </w:rPr>
        <w:t xml:space="preserve"> OBIANG NDONG coupable du délit d’abattage d’une espèce intégralement protégée. </w:t>
      </w:r>
      <w:r w:rsidR="00C511CB">
        <w:rPr>
          <w:bCs/>
          <w:sz w:val="22"/>
          <w:szCs w:val="22"/>
        </w:rPr>
        <w:t>Le tribunal l</w:t>
      </w:r>
      <w:r w:rsidRPr="0035739A">
        <w:rPr>
          <w:bCs/>
          <w:sz w:val="22"/>
          <w:szCs w:val="22"/>
        </w:rPr>
        <w:t xml:space="preserve">es </w:t>
      </w:r>
      <w:r w:rsidR="00C511CB">
        <w:rPr>
          <w:bCs/>
          <w:sz w:val="22"/>
          <w:szCs w:val="22"/>
        </w:rPr>
        <w:t xml:space="preserve">a </w:t>
      </w:r>
      <w:r w:rsidRPr="0035739A">
        <w:rPr>
          <w:bCs/>
          <w:sz w:val="22"/>
          <w:szCs w:val="22"/>
        </w:rPr>
        <w:t>condamn</w:t>
      </w:r>
      <w:r w:rsidR="00C511CB">
        <w:rPr>
          <w:bCs/>
          <w:sz w:val="22"/>
          <w:szCs w:val="22"/>
        </w:rPr>
        <w:t>é</w:t>
      </w:r>
      <w:r w:rsidRPr="0035739A">
        <w:rPr>
          <w:bCs/>
          <w:sz w:val="22"/>
          <w:szCs w:val="22"/>
        </w:rPr>
        <w:t xml:space="preserve"> chacun à 2 ans d’emprisonnement dont 1an avec sursis et à une amende de 250.000FCFA chacun. </w:t>
      </w:r>
      <w:r w:rsidR="00C511CB">
        <w:rPr>
          <w:bCs/>
          <w:sz w:val="22"/>
          <w:szCs w:val="22"/>
        </w:rPr>
        <w:t xml:space="preserve">Il les condamne également à payer solidairement </w:t>
      </w:r>
      <w:r w:rsidR="00C511CB" w:rsidRPr="0035739A">
        <w:rPr>
          <w:bCs/>
          <w:sz w:val="22"/>
          <w:szCs w:val="22"/>
        </w:rPr>
        <w:t>la somme de 1.000.000FCFA à titre de dommages et intérêts</w:t>
      </w:r>
      <w:r w:rsidR="00C511CB">
        <w:rPr>
          <w:bCs/>
          <w:sz w:val="22"/>
          <w:szCs w:val="22"/>
        </w:rPr>
        <w:t xml:space="preserve"> à la partie civile </w:t>
      </w:r>
      <w:r w:rsidR="00C511CB" w:rsidRPr="0035739A">
        <w:rPr>
          <w:bCs/>
          <w:sz w:val="22"/>
          <w:szCs w:val="22"/>
        </w:rPr>
        <w:t>de l’administration des Eaux &amp;Forêts</w:t>
      </w:r>
      <w:r w:rsidR="00C511CB">
        <w:rPr>
          <w:bCs/>
          <w:sz w:val="22"/>
          <w:szCs w:val="22"/>
        </w:rPr>
        <w:t>.</w:t>
      </w:r>
    </w:p>
    <w:p w:rsidR="004A25B1" w:rsidRPr="0035739A" w:rsidRDefault="004A25B1" w:rsidP="00F3202F">
      <w:pPr>
        <w:pStyle w:val="NormalWeb"/>
        <w:jc w:val="both"/>
        <w:rPr>
          <w:rStyle w:val="Accentuation"/>
          <w:bCs/>
          <w:i w:val="0"/>
          <w:iCs w:val="0"/>
          <w:sz w:val="22"/>
          <w:szCs w:val="22"/>
        </w:rPr>
      </w:pPr>
    </w:p>
    <w:p w:rsidR="00C820BD" w:rsidRPr="0035739A" w:rsidRDefault="00C820BD" w:rsidP="00B0607F">
      <w:pPr>
        <w:jc w:val="both"/>
        <w:rPr>
          <w:rStyle w:val="Accentuation"/>
          <w:b/>
          <w:i w:val="0"/>
          <w:sz w:val="22"/>
          <w:szCs w:val="22"/>
        </w:rPr>
      </w:pPr>
      <w:r w:rsidRPr="0035739A">
        <w:rPr>
          <w:rStyle w:val="Accentuation"/>
          <w:b/>
          <w:i w:val="0"/>
          <w:sz w:val="22"/>
          <w:szCs w:val="22"/>
        </w:rPr>
        <w:t>4.2. Visites de prison</w:t>
      </w:r>
    </w:p>
    <w:p w:rsidR="00C820BD" w:rsidRPr="0035739A" w:rsidRDefault="00C820BD" w:rsidP="00B0607F">
      <w:pPr>
        <w:jc w:val="both"/>
        <w:rPr>
          <w:rStyle w:val="Accentuation"/>
          <w:i w:val="0"/>
          <w:sz w:val="22"/>
          <w:szCs w:val="22"/>
        </w:rPr>
      </w:pPr>
    </w:p>
    <w:p w:rsidR="00C820BD" w:rsidRPr="0035739A" w:rsidRDefault="00C820BD" w:rsidP="00B0607F">
      <w:pPr>
        <w:jc w:val="both"/>
        <w:rPr>
          <w:rStyle w:val="Accentuation"/>
          <w:sz w:val="22"/>
          <w:szCs w:val="22"/>
        </w:rPr>
      </w:pPr>
      <w:r w:rsidRPr="0035739A">
        <w:rPr>
          <w:rStyle w:val="Accentuation"/>
          <w:sz w:val="22"/>
          <w:szCs w:val="22"/>
        </w:rPr>
        <w:t>Indicateur</w:t>
      </w:r>
      <w:r w:rsidR="00170E60" w:rsidRPr="0035739A">
        <w:rPr>
          <w:rStyle w:val="Accentuation"/>
          <w:sz w:val="22"/>
          <w:szCs w:val="22"/>
        </w:rPr>
        <w:t>s</w:t>
      </w:r>
      <w:r w:rsidRPr="0035739A">
        <w:rPr>
          <w:rStyle w:val="Accentuation"/>
          <w:sz w:val="22"/>
          <w:szCs w:val="22"/>
        </w:rPr>
        <w:t xml:space="preserve"> :</w:t>
      </w:r>
    </w:p>
    <w:p w:rsidR="002A1F5B" w:rsidRPr="0035739A" w:rsidRDefault="002A1F5B" w:rsidP="00B0607F">
      <w:pPr>
        <w:jc w:val="both"/>
        <w:rPr>
          <w:rStyle w:val="Accentuation"/>
          <w:sz w:val="22"/>
          <w:szCs w:val="22"/>
        </w:rPr>
      </w:pPr>
    </w:p>
    <w:tbl>
      <w:tblPr>
        <w:tblStyle w:val="Grilledetableauclaire1"/>
        <w:tblW w:w="9208" w:type="dxa"/>
        <w:tblLook w:val="04A0"/>
      </w:tblPr>
      <w:tblGrid>
        <w:gridCol w:w="4928"/>
        <w:gridCol w:w="4280"/>
      </w:tblGrid>
      <w:tr w:rsidR="00C820BD" w:rsidRPr="0035739A" w:rsidTr="00C035C3">
        <w:trPr>
          <w:trHeight w:val="262"/>
        </w:trPr>
        <w:tc>
          <w:tcPr>
            <w:tcW w:w="4928" w:type="dxa"/>
          </w:tcPr>
          <w:p w:rsidR="00C820BD" w:rsidRPr="0035739A" w:rsidRDefault="004877EE" w:rsidP="00B0607F">
            <w:pPr>
              <w:jc w:val="both"/>
              <w:rPr>
                <w:rStyle w:val="Accentuation"/>
                <w:sz w:val="22"/>
                <w:szCs w:val="22"/>
              </w:rPr>
            </w:pPr>
            <w:r w:rsidRPr="0035739A">
              <w:rPr>
                <w:rStyle w:val="Accentuation"/>
                <w:sz w:val="22"/>
                <w:szCs w:val="22"/>
              </w:rPr>
              <w:t xml:space="preserve">Nombre de visites effectuées </w:t>
            </w:r>
          </w:p>
        </w:tc>
        <w:tc>
          <w:tcPr>
            <w:tcW w:w="4280" w:type="dxa"/>
          </w:tcPr>
          <w:p w:rsidR="00C820BD" w:rsidRPr="0035739A" w:rsidRDefault="004877EE" w:rsidP="00B0607F">
            <w:pPr>
              <w:jc w:val="both"/>
              <w:rPr>
                <w:rStyle w:val="Accentuation"/>
                <w:sz w:val="22"/>
                <w:szCs w:val="22"/>
              </w:rPr>
            </w:pPr>
            <w:r w:rsidRPr="0035739A">
              <w:rPr>
                <w:rStyle w:val="Accentuation"/>
                <w:sz w:val="22"/>
                <w:szCs w:val="22"/>
              </w:rPr>
              <w:t>0</w:t>
            </w:r>
          </w:p>
        </w:tc>
      </w:tr>
      <w:tr w:rsidR="00C820BD" w:rsidRPr="0035739A" w:rsidTr="00C035C3">
        <w:trPr>
          <w:trHeight w:val="262"/>
        </w:trPr>
        <w:tc>
          <w:tcPr>
            <w:tcW w:w="4928" w:type="dxa"/>
          </w:tcPr>
          <w:p w:rsidR="00C820BD" w:rsidRPr="0035739A" w:rsidRDefault="004877EE" w:rsidP="00B0607F">
            <w:pPr>
              <w:jc w:val="both"/>
              <w:rPr>
                <w:rStyle w:val="Accentuation"/>
                <w:sz w:val="22"/>
                <w:szCs w:val="22"/>
              </w:rPr>
            </w:pPr>
            <w:r w:rsidRPr="0035739A">
              <w:rPr>
                <w:rStyle w:val="Accentuation"/>
                <w:sz w:val="22"/>
                <w:szCs w:val="22"/>
              </w:rPr>
              <w:t>Nombre de détenus rencontrés</w:t>
            </w:r>
          </w:p>
        </w:tc>
        <w:tc>
          <w:tcPr>
            <w:tcW w:w="4280" w:type="dxa"/>
          </w:tcPr>
          <w:p w:rsidR="00C820BD" w:rsidRPr="0035739A" w:rsidRDefault="004877EE" w:rsidP="00B0607F">
            <w:pPr>
              <w:jc w:val="both"/>
              <w:rPr>
                <w:rStyle w:val="Accentuation"/>
                <w:sz w:val="22"/>
                <w:szCs w:val="22"/>
              </w:rPr>
            </w:pPr>
            <w:r w:rsidRPr="0035739A">
              <w:rPr>
                <w:rStyle w:val="Accentuation"/>
                <w:sz w:val="22"/>
                <w:szCs w:val="22"/>
              </w:rPr>
              <w:t>0</w:t>
            </w:r>
          </w:p>
        </w:tc>
      </w:tr>
    </w:tbl>
    <w:p w:rsidR="00B73726" w:rsidRPr="0035739A" w:rsidRDefault="00B73726" w:rsidP="00B73726">
      <w:pPr>
        <w:jc w:val="both"/>
        <w:rPr>
          <w:rStyle w:val="Accentuation"/>
          <w:i w:val="0"/>
          <w:sz w:val="22"/>
          <w:szCs w:val="22"/>
        </w:rPr>
      </w:pPr>
    </w:p>
    <w:p w:rsidR="00B73726" w:rsidRPr="0035739A" w:rsidRDefault="00F3202F" w:rsidP="00B0607F">
      <w:pPr>
        <w:jc w:val="both"/>
        <w:rPr>
          <w:sz w:val="22"/>
          <w:szCs w:val="22"/>
          <w:lang w:eastAsia="fr-FR"/>
        </w:rPr>
      </w:pPr>
      <w:r w:rsidRPr="0035739A">
        <w:rPr>
          <w:rStyle w:val="Accentuation"/>
          <w:i w:val="0"/>
          <w:sz w:val="22"/>
          <w:szCs w:val="22"/>
        </w:rPr>
        <w:t>Il</w:t>
      </w:r>
      <w:r w:rsidR="00B73726" w:rsidRPr="0035739A">
        <w:rPr>
          <w:rStyle w:val="Accentuation"/>
          <w:i w:val="0"/>
          <w:sz w:val="22"/>
          <w:szCs w:val="22"/>
        </w:rPr>
        <w:t xml:space="preserve"> n’y a pas eu de visites de prison</w:t>
      </w:r>
      <w:r w:rsidR="006B692A" w:rsidRPr="0035739A">
        <w:rPr>
          <w:rStyle w:val="Accentuation"/>
          <w:i w:val="0"/>
          <w:sz w:val="22"/>
          <w:szCs w:val="22"/>
        </w:rPr>
        <w:t>.S</w:t>
      </w:r>
      <w:r w:rsidR="00B73726" w:rsidRPr="0035739A">
        <w:rPr>
          <w:rStyle w:val="Accentuation"/>
          <w:i w:val="0"/>
          <w:sz w:val="22"/>
          <w:szCs w:val="22"/>
        </w:rPr>
        <w:t xml:space="preserve">eules les visites des gardés </w:t>
      </w:r>
      <w:r w:rsidR="006B692A" w:rsidRPr="0035739A">
        <w:rPr>
          <w:rStyle w:val="Accentuation"/>
          <w:i w:val="0"/>
          <w:sz w:val="22"/>
          <w:szCs w:val="22"/>
        </w:rPr>
        <w:t>à</w:t>
      </w:r>
      <w:r w:rsidR="00B73726" w:rsidRPr="0035739A">
        <w:rPr>
          <w:rStyle w:val="Accentuation"/>
          <w:i w:val="0"/>
          <w:sz w:val="22"/>
          <w:szCs w:val="22"/>
        </w:rPr>
        <w:t xml:space="preserve"> vue ont été effectuées </w:t>
      </w:r>
      <w:r w:rsidR="00CB4FDD" w:rsidRPr="0035739A">
        <w:rPr>
          <w:rStyle w:val="Accentuation"/>
          <w:i w:val="0"/>
          <w:sz w:val="22"/>
          <w:szCs w:val="22"/>
        </w:rPr>
        <w:t xml:space="preserve">à </w:t>
      </w:r>
      <w:r w:rsidR="002F6304">
        <w:rPr>
          <w:rStyle w:val="Accentuation"/>
          <w:i w:val="0"/>
          <w:sz w:val="22"/>
          <w:szCs w:val="22"/>
        </w:rPr>
        <w:t xml:space="preserve">la </w:t>
      </w:r>
      <w:r w:rsidR="002F6304">
        <w:rPr>
          <w:sz w:val="22"/>
          <w:szCs w:val="22"/>
          <w:lang w:eastAsia="fr-FR"/>
        </w:rPr>
        <w:t>g</w:t>
      </w:r>
      <w:r w:rsidR="00CB4FDD" w:rsidRPr="0035739A">
        <w:rPr>
          <w:sz w:val="22"/>
          <w:szCs w:val="22"/>
          <w:lang w:eastAsia="fr-FR"/>
        </w:rPr>
        <w:t xml:space="preserve">endarmerie de la brigade centre de Port-Gentil </w:t>
      </w:r>
      <w:r w:rsidR="00CB4FDD" w:rsidRPr="0035739A">
        <w:rPr>
          <w:rStyle w:val="Accentuation"/>
          <w:i w:val="0"/>
          <w:sz w:val="22"/>
          <w:szCs w:val="22"/>
        </w:rPr>
        <w:t>ainsi qu’à</w:t>
      </w:r>
      <w:r w:rsidR="00B73726" w:rsidRPr="0035739A">
        <w:rPr>
          <w:rStyle w:val="Accentuation"/>
          <w:i w:val="0"/>
          <w:sz w:val="22"/>
          <w:szCs w:val="22"/>
        </w:rPr>
        <w:t xml:space="preserve"> la police judiciaire </w:t>
      </w:r>
      <w:r w:rsidR="00CB4FDD" w:rsidRPr="0035739A">
        <w:rPr>
          <w:rStyle w:val="Accentuation"/>
          <w:i w:val="0"/>
          <w:sz w:val="22"/>
          <w:szCs w:val="22"/>
        </w:rPr>
        <w:t>de Lambaréné</w:t>
      </w:r>
      <w:r w:rsidR="00B73726" w:rsidRPr="0035739A">
        <w:rPr>
          <w:rStyle w:val="Accentuation"/>
          <w:i w:val="0"/>
          <w:sz w:val="22"/>
          <w:szCs w:val="22"/>
        </w:rPr>
        <w:t xml:space="preserve"> avant leurs </w:t>
      </w:r>
      <w:r w:rsidR="00B73726" w:rsidRPr="0035739A">
        <w:rPr>
          <w:sz w:val="22"/>
          <w:szCs w:val="22"/>
          <w:lang w:eastAsia="fr-FR"/>
        </w:rPr>
        <w:t>placement en détention préventive à la prison centrale de Libreville</w:t>
      </w:r>
      <w:r w:rsidR="00CB4FDD" w:rsidRPr="0035739A">
        <w:rPr>
          <w:sz w:val="22"/>
          <w:szCs w:val="22"/>
          <w:lang w:eastAsia="fr-FR"/>
        </w:rPr>
        <w:t xml:space="preserve"> et Lambaréné</w:t>
      </w:r>
      <w:r w:rsidR="00B73726" w:rsidRPr="0035739A">
        <w:rPr>
          <w:sz w:val="22"/>
          <w:szCs w:val="22"/>
          <w:lang w:eastAsia="fr-FR"/>
        </w:rPr>
        <w:t>.</w:t>
      </w:r>
    </w:p>
    <w:p w:rsidR="00B73726" w:rsidRPr="0035739A" w:rsidRDefault="00B73726" w:rsidP="00B0607F">
      <w:pPr>
        <w:jc w:val="both"/>
        <w:rPr>
          <w:sz w:val="22"/>
          <w:szCs w:val="22"/>
          <w:lang w:eastAsia="fr-FR"/>
        </w:rPr>
      </w:pPr>
    </w:p>
    <w:p w:rsidR="00CC204D" w:rsidRPr="0035739A" w:rsidRDefault="006A575E" w:rsidP="00B0607F">
      <w:pPr>
        <w:jc w:val="both"/>
        <w:rPr>
          <w:rStyle w:val="Accentuation"/>
          <w:b/>
          <w:i w:val="0"/>
          <w:sz w:val="22"/>
          <w:szCs w:val="22"/>
        </w:rPr>
      </w:pPr>
      <w:r w:rsidRPr="0035739A">
        <w:rPr>
          <w:rStyle w:val="Accentuation"/>
          <w:b/>
          <w:i w:val="0"/>
          <w:sz w:val="22"/>
          <w:szCs w:val="22"/>
        </w:rPr>
        <w:t>4.3 Formations</w:t>
      </w:r>
    </w:p>
    <w:p w:rsidR="00D139A3" w:rsidRPr="0035739A" w:rsidRDefault="00D139A3" w:rsidP="00B0607F">
      <w:pPr>
        <w:jc w:val="both"/>
        <w:rPr>
          <w:rStyle w:val="Accentuation"/>
          <w:b/>
          <w:i w:val="0"/>
          <w:sz w:val="22"/>
          <w:szCs w:val="22"/>
        </w:rPr>
      </w:pPr>
    </w:p>
    <w:p w:rsidR="00320B75" w:rsidRPr="0035739A" w:rsidRDefault="0040371B" w:rsidP="00B0607F">
      <w:pPr>
        <w:jc w:val="both"/>
        <w:rPr>
          <w:rStyle w:val="Accentuation"/>
          <w:i w:val="0"/>
          <w:sz w:val="22"/>
          <w:szCs w:val="22"/>
        </w:rPr>
      </w:pPr>
      <w:r w:rsidRPr="0035739A">
        <w:rPr>
          <w:rStyle w:val="Accentuation"/>
          <w:i w:val="0"/>
          <w:sz w:val="22"/>
          <w:szCs w:val="22"/>
        </w:rPr>
        <w:t>Il n’y a pas eu de formation portant sur les activités du pr</w:t>
      </w:r>
      <w:r w:rsidR="00CB4FDD" w:rsidRPr="0035739A">
        <w:rPr>
          <w:rStyle w:val="Accentuation"/>
          <w:i w:val="0"/>
          <w:sz w:val="22"/>
          <w:szCs w:val="22"/>
        </w:rPr>
        <w:t>ojet AALF au cours de ce moisd’août 2021</w:t>
      </w:r>
      <w:r w:rsidRPr="0035739A">
        <w:rPr>
          <w:rStyle w:val="Accentuation"/>
          <w:i w:val="0"/>
          <w:sz w:val="22"/>
          <w:szCs w:val="22"/>
        </w:rPr>
        <w:t>.</w:t>
      </w:r>
    </w:p>
    <w:p w:rsidR="0012489B" w:rsidRPr="0035739A" w:rsidRDefault="0012489B" w:rsidP="00B0607F">
      <w:pPr>
        <w:jc w:val="both"/>
        <w:rPr>
          <w:rStyle w:val="Accentuation"/>
          <w:i w:val="0"/>
          <w:sz w:val="22"/>
          <w:szCs w:val="22"/>
        </w:rPr>
      </w:pPr>
    </w:p>
    <w:p w:rsidR="0011456D" w:rsidRPr="0035739A" w:rsidRDefault="0011456D" w:rsidP="0011456D">
      <w:pPr>
        <w:pStyle w:val="Titre1"/>
        <w:shd w:val="clear" w:color="auto" w:fill="000000" w:themeFill="text1"/>
        <w:rPr>
          <w:rStyle w:val="Accentuation"/>
          <w:rFonts w:ascii="Times New Roman" w:hAnsi="Times New Roman" w:cs="Times New Roman"/>
          <w:i w:val="0"/>
        </w:rPr>
      </w:pPr>
      <w:bookmarkStart w:id="0" w:name="_Toc7774930"/>
      <w:r w:rsidRPr="0035739A">
        <w:rPr>
          <w:rStyle w:val="Accentuation"/>
          <w:rFonts w:ascii="Times New Roman" w:hAnsi="Times New Roman" w:cs="Times New Roman"/>
        </w:rPr>
        <w:t>Communication</w:t>
      </w:r>
      <w:bookmarkEnd w:id="0"/>
    </w:p>
    <w:p w:rsidR="0011456D" w:rsidRPr="0035739A" w:rsidRDefault="0011456D" w:rsidP="0011456D">
      <w:pPr>
        <w:jc w:val="both"/>
        <w:rPr>
          <w:rStyle w:val="Accentuation"/>
          <w:i w:val="0"/>
          <w:sz w:val="22"/>
          <w:szCs w:val="22"/>
        </w:rPr>
      </w:pPr>
    </w:p>
    <w:p w:rsidR="0011456D" w:rsidRPr="0035739A" w:rsidRDefault="0011456D" w:rsidP="0011456D">
      <w:pPr>
        <w:spacing w:after="240"/>
        <w:jc w:val="both"/>
        <w:rPr>
          <w:rStyle w:val="Accentuation"/>
          <w:i w:val="0"/>
          <w:sz w:val="22"/>
          <w:szCs w:val="22"/>
        </w:rPr>
      </w:pPr>
      <w:r w:rsidRPr="0035739A">
        <w:rPr>
          <w:rStyle w:val="Accentuation"/>
          <w:sz w:val="22"/>
          <w:szCs w:val="22"/>
        </w:rPr>
        <w:t>Indicateur:</w:t>
      </w:r>
    </w:p>
    <w:tbl>
      <w:tblPr>
        <w:tblStyle w:val="Grilledetableauclaire1"/>
        <w:tblW w:w="8897" w:type="dxa"/>
        <w:tblLook w:val="04A0"/>
      </w:tblPr>
      <w:tblGrid>
        <w:gridCol w:w="4606"/>
        <w:gridCol w:w="4291"/>
      </w:tblGrid>
      <w:tr w:rsidR="0011456D" w:rsidRPr="0035739A" w:rsidTr="00731AB7">
        <w:trPr>
          <w:trHeight w:val="81"/>
        </w:trPr>
        <w:tc>
          <w:tcPr>
            <w:tcW w:w="4606" w:type="dxa"/>
          </w:tcPr>
          <w:p w:rsidR="0011456D" w:rsidRPr="0035739A" w:rsidRDefault="0011456D" w:rsidP="00731AB7">
            <w:pPr>
              <w:jc w:val="both"/>
              <w:rPr>
                <w:rStyle w:val="Accentuation"/>
                <w:i w:val="0"/>
                <w:sz w:val="22"/>
                <w:szCs w:val="22"/>
              </w:rPr>
            </w:pPr>
            <w:r w:rsidRPr="0035739A">
              <w:rPr>
                <w:rStyle w:val="Accentuation"/>
                <w:sz w:val="22"/>
                <w:szCs w:val="22"/>
              </w:rPr>
              <w:t>Nombre de pièces publiées</w:t>
            </w:r>
          </w:p>
        </w:tc>
        <w:tc>
          <w:tcPr>
            <w:tcW w:w="4291" w:type="dxa"/>
          </w:tcPr>
          <w:p w:rsidR="0011456D" w:rsidRPr="0035739A" w:rsidRDefault="009C396C" w:rsidP="00731AB7">
            <w:pPr>
              <w:jc w:val="center"/>
              <w:rPr>
                <w:rStyle w:val="Accentuation"/>
                <w:i w:val="0"/>
                <w:sz w:val="22"/>
                <w:szCs w:val="22"/>
              </w:rPr>
            </w:pPr>
            <w:r w:rsidRPr="0035739A">
              <w:rPr>
                <w:rStyle w:val="Accentuation"/>
                <w:sz w:val="22"/>
                <w:szCs w:val="22"/>
              </w:rPr>
              <w:t>00</w:t>
            </w:r>
          </w:p>
        </w:tc>
      </w:tr>
      <w:tr w:rsidR="0011456D" w:rsidRPr="0035739A" w:rsidTr="00731AB7">
        <w:trPr>
          <w:trHeight w:val="272"/>
        </w:trPr>
        <w:tc>
          <w:tcPr>
            <w:tcW w:w="4606" w:type="dxa"/>
          </w:tcPr>
          <w:p w:rsidR="0011456D" w:rsidRPr="0035739A" w:rsidRDefault="0011456D" w:rsidP="00731AB7">
            <w:pPr>
              <w:jc w:val="both"/>
              <w:rPr>
                <w:rStyle w:val="Accentuation"/>
                <w:i w:val="0"/>
                <w:sz w:val="22"/>
                <w:szCs w:val="22"/>
              </w:rPr>
            </w:pPr>
            <w:r w:rsidRPr="0035739A">
              <w:rPr>
                <w:rStyle w:val="Accentuation"/>
                <w:sz w:val="22"/>
                <w:szCs w:val="22"/>
              </w:rPr>
              <w:t>Télévision</w:t>
            </w:r>
          </w:p>
        </w:tc>
        <w:tc>
          <w:tcPr>
            <w:tcW w:w="4291" w:type="dxa"/>
          </w:tcPr>
          <w:p w:rsidR="0011456D" w:rsidRPr="0035739A" w:rsidRDefault="009C396C" w:rsidP="00A8598E">
            <w:pPr>
              <w:jc w:val="center"/>
              <w:rPr>
                <w:rStyle w:val="Accentuation"/>
                <w:i w:val="0"/>
                <w:sz w:val="22"/>
                <w:szCs w:val="22"/>
              </w:rPr>
            </w:pPr>
            <w:r w:rsidRPr="0035739A">
              <w:rPr>
                <w:rStyle w:val="Accentuation"/>
                <w:sz w:val="22"/>
                <w:szCs w:val="22"/>
              </w:rPr>
              <w:t>00</w:t>
            </w:r>
          </w:p>
        </w:tc>
      </w:tr>
      <w:tr w:rsidR="0011456D" w:rsidRPr="0035739A" w:rsidTr="00731AB7">
        <w:trPr>
          <w:trHeight w:val="272"/>
        </w:trPr>
        <w:tc>
          <w:tcPr>
            <w:tcW w:w="4606" w:type="dxa"/>
          </w:tcPr>
          <w:p w:rsidR="0011456D" w:rsidRPr="0035739A" w:rsidRDefault="0011456D" w:rsidP="00731AB7">
            <w:pPr>
              <w:jc w:val="both"/>
              <w:rPr>
                <w:rStyle w:val="Accentuation"/>
                <w:i w:val="0"/>
                <w:sz w:val="22"/>
                <w:szCs w:val="22"/>
              </w:rPr>
            </w:pPr>
            <w:r w:rsidRPr="0035739A">
              <w:rPr>
                <w:rStyle w:val="Accentuation"/>
                <w:sz w:val="22"/>
                <w:szCs w:val="22"/>
              </w:rPr>
              <w:t>Internet</w:t>
            </w:r>
          </w:p>
        </w:tc>
        <w:tc>
          <w:tcPr>
            <w:tcW w:w="4291" w:type="dxa"/>
          </w:tcPr>
          <w:p w:rsidR="0011456D" w:rsidRPr="0035739A" w:rsidRDefault="009C396C" w:rsidP="00A8598E">
            <w:pPr>
              <w:jc w:val="center"/>
              <w:rPr>
                <w:rStyle w:val="Accentuation"/>
                <w:i w:val="0"/>
                <w:sz w:val="22"/>
                <w:szCs w:val="22"/>
              </w:rPr>
            </w:pPr>
            <w:r w:rsidRPr="0035739A">
              <w:rPr>
                <w:rStyle w:val="Accentuation"/>
                <w:sz w:val="22"/>
                <w:szCs w:val="22"/>
              </w:rPr>
              <w:t>00</w:t>
            </w:r>
          </w:p>
        </w:tc>
      </w:tr>
      <w:tr w:rsidR="0011456D" w:rsidRPr="0035739A" w:rsidTr="00731AB7">
        <w:trPr>
          <w:trHeight w:val="272"/>
        </w:trPr>
        <w:tc>
          <w:tcPr>
            <w:tcW w:w="4606" w:type="dxa"/>
          </w:tcPr>
          <w:p w:rsidR="0011456D" w:rsidRPr="0035739A" w:rsidRDefault="0011456D" w:rsidP="00731AB7">
            <w:pPr>
              <w:jc w:val="both"/>
              <w:rPr>
                <w:rStyle w:val="Accentuation"/>
                <w:i w:val="0"/>
                <w:sz w:val="22"/>
                <w:szCs w:val="22"/>
              </w:rPr>
            </w:pPr>
            <w:r w:rsidRPr="0035739A">
              <w:rPr>
                <w:rStyle w:val="Accentuation"/>
                <w:sz w:val="22"/>
                <w:szCs w:val="22"/>
              </w:rPr>
              <w:t>Presse écrite</w:t>
            </w:r>
          </w:p>
        </w:tc>
        <w:tc>
          <w:tcPr>
            <w:tcW w:w="4291" w:type="dxa"/>
          </w:tcPr>
          <w:p w:rsidR="0011456D" w:rsidRPr="0035739A" w:rsidRDefault="009C396C" w:rsidP="00A8598E">
            <w:pPr>
              <w:jc w:val="center"/>
              <w:rPr>
                <w:rStyle w:val="Accentuation"/>
                <w:i w:val="0"/>
                <w:sz w:val="22"/>
                <w:szCs w:val="22"/>
              </w:rPr>
            </w:pPr>
            <w:r w:rsidRPr="0035739A">
              <w:rPr>
                <w:rStyle w:val="Accentuation"/>
                <w:sz w:val="22"/>
                <w:szCs w:val="22"/>
              </w:rPr>
              <w:t>00</w:t>
            </w:r>
          </w:p>
        </w:tc>
      </w:tr>
      <w:tr w:rsidR="0011456D" w:rsidRPr="0035739A" w:rsidTr="00731AB7">
        <w:trPr>
          <w:trHeight w:val="272"/>
        </w:trPr>
        <w:tc>
          <w:tcPr>
            <w:tcW w:w="4606" w:type="dxa"/>
          </w:tcPr>
          <w:p w:rsidR="0011456D" w:rsidRPr="0035739A" w:rsidRDefault="0011456D" w:rsidP="00731AB7">
            <w:pPr>
              <w:jc w:val="both"/>
              <w:rPr>
                <w:rStyle w:val="Accentuation"/>
                <w:i w:val="0"/>
                <w:sz w:val="22"/>
                <w:szCs w:val="22"/>
              </w:rPr>
            </w:pPr>
            <w:r w:rsidRPr="0035739A">
              <w:rPr>
                <w:rStyle w:val="Accentuation"/>
                <w:sz w:val="22"/>
                <w:szCs w:val="22"/>
              </w:rPr>
              <w:t>Radio</w:t>
            </w:r>
          </w:p>
        </w:tc>
        <w:tc>
          <w:tcPr>
            <w:tcW w:w="4291" w:type="dxa"/>
          </w:tcPr>
          <w:p w:rsidR="0011456D" w:rsidRPr="0035739A" w:rsidRDefault="009C396C" w:rsidP="00A8598E">
            <w:pPr>
              <w:jc w:val="center"/>
              <w:rPr>
                <w:rStyle w:val="Accentuation"/>
                <w:i w:val="0"/>
                <w:sz w:val="22"/>
                <w:szCs w:val="22"/>
              </w:rPr>
            </w:pPr>
            <w:r w:rsidRPr="0035739A">
              <w:rPr>
                <w:rStyle w:val="Accentuation"/>
                <w:sz w:val="22"/>
                <w:szCs w:val="22"/>
              </w:rPr>
              <w:t>00</w:t>
            </w:r>
          </w:p>
        </w:tc>
      </w:tr>
    </w:tbl>
    <w:p w:rsidR="0011456D" w:rsidRPr="0035739A" w:rsidRDefault="0011456D" w:rsidP="0011456D">
      <w:pPr>
        <w:jc w:val="both"/>
        <w:rPr>
          <w:rStyle w:val="Accentuation"/>
          <w:i w:val="0"/>
          <w:sz w:val="22"/>
          <w:szCs w:val="22"/>
        </w:rPr>
      </w:pPr>
    </w:p>
    <w:p w:rsidR="009C396C" w:rsidRPr="0035739A" w:rsidRDefault="009C396C" w:rsidP="009C396C">
      <w:pPr>
        <w:jc w:val="both"/>
        <w:rPr>
          <w:rStyle w:val="Accentuation"/>
          <w:i w:val="0"/>
          <w:sz w:val="22"/>
          <w:szCs w:val="22"/>
        </w:rPr>
      </w:pPr>
      <w:r w:rsidRPr="0035739A">
        <w:rPr>
          <w:rStyle w:val="Accentuation"/>
          <w:i w:val="0"/>
          <w:sz w:val="22"/>
          <w:szCs w:val="22"/>
        </w:rPr>
        <w:t>Au cours du mois d’août 2021, le projet AALF n’a produit aucune pièce médiatique.</w:t>
      </w:r>
    </w:p>
    <w:p w:rsidR="009C396C" w:rsidRPr="0035739A" w:rsidRDefault="009C396C" w:rsidP="009C396C">
      <w:pPr>
        <w:spacing w:line="276" w:lineRule="auto"/>
        <w:jc w:val="both"/>
        <w:rPr>
          <w:rStyle w:val="Accentuation"/>
          <w:i w:val="0"/>
          <w:sz w:val="22"/>
          <w:szCs w:val="22"/>
        </w:rPr>
      </w:pPr>
    </w:p>
    <w:p w:rsidR="009C396C" w:rsidRPr="0035739A" w:rsidRDefault="009C396C" w:rsidP="009C396C">
      <w:pPr>
        <w:spacing w:line="276" w:lineRule="auto"/>
        <w:jc w:val="both"/>
        <w:rPr>
          <w:rStyle w:val="Accentuation"/>
          <w:i w:val="0"/>
          <w:sz w:val="22"/>
          <w:szCs w:val="22"/>
        </w:rPr>
      </w:pPr>
      <w:r w:rsidRPr="0035739A">
        <w:rPr>
          <w:rStyle w:val="Accentuation"/>
          <w:i w:val="0"/>
          <w:sz w:val="22"/>
          <w:szCs w:val="22"/>
        </w:rPr>
        <w:t xml:space="preserve">Les anciens articles sont disponibles sur plusieurs médias et notamment sur le </w:t>
      </w:r>
      <w:hyperlink r:id="rId11" w:history="1">
        <w:r w:rsidRPr="0035739A">
          <w:rPr>
            <w:rStyle w:val="Accentuation"/>
            <w:i w:val="0"/>
            <w:sz w:val="22"/>
            <w:szCs w:val="22"/>
          </w:rPr>
          <w:t>site Internet</w:t>
        </w:r>
      </w:hyperlink>
      <w:r w:rsidRPr="0035739A">
        <w:rPr>
          <w:rStyle w:val="Accentuation"/>
          <w:i w:val="0"/>
          <w:sz w:val="22"/>
          <w:szCs w:val="22"/>
        </w:rPr>
        <w:t xml:space="preserve">, la </w:t>
      </w:r>
      <w:hyperlink r:id="rId12" w:history="1">
        <w:r w:rsidRPr="0035739A">
          <w:rPr>
            <w:rStyle w:val="Accentuation"/>
            <w:i w:val="0"/>
            <w:sz w:val="22"/>
            <w:szCs w:val="22"/>
          </w:rPr>
          <w:t>page Facebook</w:t>
        </w:r>
      </w:hyperlink>
      <w:r w:rsidRPr="0035739A">
        <w:rPr>
          <w:rStyle w:val="Accentuation"/>
          <w:i w:val="0"/>
          <w:sz w:val="22"/>
          <w:szCs w:val="22"/>
        </w:rPr>
        <w:t xml:space="preserve"> et la </w:t>
      </w:r>
      <w:hyperlink r:id="rId13" w:history="1">
        <w:r w:rsidRPr="0035739A">
          <w:rPr>
            <w:rStyle w:val="Accentuation"/>
            <w:i w:val="0"/>
            <w:sz w:val="22"/>
            <w:szCs w:val="22"/>
          </w:rPr>
          <w:t>chaine YouTube</w:t>
        </w:r>
      </w:hyperlink>
      <w:r w:rsidRPr="0035739A">
        <w:rPr>
          <w:rStyle w:val="Accentuation"/>
          <w:i w:val="0"/>
          <w:sz w:val="22"/>
          <w:szCs w:val="22"/>
        </w:rPr>
        <w:t xml:space="preserve"> du projet.</w:t>
      </w:r>
    </w:p>
    <w:p w:rsidR="009C396C" w:rsidRPr="0035739A" w:rsidRDefault="009C396C" w:rsidP="009C396C">
      <w:pPr>
        <w:spacing w:line="276" w:lineRule="auto"/>
        <w:jc w:val="both"/>
        <w:rPr>
          <w:rStyle w:val="Accentuation"/>
          <w:i w:val="0"/>
          <w:sz w:val="22"/>
          <w:szCs w:val="22"/>
        </w:rPr>
      </w:pPr>
    </w:p>
    <w:p w:rsidR="0011456D" w:rsidRPr="0035739A" w:rsidRDefault="0011456D" w:rsidP="0011456D">
      <w:pPr>
        <w:spacing w:line="276" w:lineRule="auto"/>
        <w:jc w:val="both"/>
        <w:rPr>
          <w:rStyle w:val="Accentuation"/>
          <w:i w:val="0"/>
          <w:sz w:val="22"/>
          <w:szCs w:val="22"/>
          <w:lang w:val="nl-BE"/>
        </w:rPr>
      </w:pPr>
      <w:r w:rsidRPr="0035739A">
        <w:rPr>
          <w:rStyle w:val="Accentuation"/>
          <w:sz w:val="22"/>
          <w:szCs w:val="22"/>
          <w:lang w:val="nl-BE"/>
        </w:rPr>
        <w:t xml:space="preserve">Website: </w:t>
      </w:r>
      <w:hyperlink r:id="rId14" w:history="1">
        <w:r w:rsidRPr="0035739A">
          <w:rPr>
            <w:rStyle w:val="Accentuation"/>
            <w:sz w:val="22"/>
            <w:szCs w:val="22"/>
            <w:lang w:val="nl-BE"/>
          </w:rPr>
          <w:t>http://www.conservation-justice.org/CJ/</w:t>
        </w:r>
      </w:hyperlink>
    </w:p>
    <w:p w:rsidR="0011456D" w:rsidRPr="0035739A" w:rsidRDefault="0011456D" w:rsidP="0011456D">
      <w:pPr>
        <w:spacing w:line="276" w:lineRule="auto"/>
        <w:rPr>
          <w:rStyle w:val="Accentuation"/>
          <w:i w:val="0"/>
          <w:sz w:val="22"/>
          <w:szCs w:val="22"/>
          <w:lang w:val="nl-BE"/>
        </w:rPr>
      </w:pPr>
      <w:r w:rsidRPr="0035739A">
        <w:rPr>
          <w:rStyle w:val="Accentuation"/>
          <w:sz w:val="22"/>
          <w:szCs w:val="22"/>
          <w:lang w:val="nl-BE"/>
        </w:rPr>
        <w:t>Facebook:</w:t>
      </w:r>
      <w:hyperlink r:id="rId15" w:history="1">
        <w:r w:rsidRPr="0035739A">
          <w:rPr>
            <w:rStyle w:val="Lienhypertexte"/>
            <w:i/>
            <w:color w:val="auto"/>
            <w:sz w:val="22"/>
            <w:szCs w:val="22"/>
            <w:lang w:val="nl-BE"/>
          </w:rPr>
          <w:t>https://www.facebook.com/Conservation-Justice-163892326976793/</w:t>
        </w:r>
      </w:hyperlink>
    </w:p>
    <w:p w:rsidR="0011456D" w:rsidRPr="00D72330" w:rsidRDefault="0011456D" w:rsidP="0011456D">
      <w:pPr>
        <w:spacing w:after="240" w:line="276" w:lineRule="auto"/>
        <w:jc w:val="both"/>
        <w:rPr>
          <w:sz w:val="22"/>
          <w:szCs w:val="22"/>
          <w:lang w:val="en-GB"/>
        </w:rPr>
      </w:pPr>
      <w:r w:rsidRPr="0035739A">
        <w:rPr>
          <w:rStyle w:val="Accentuation"/>
          <w:sz w:val="22"/>
          <w:szCs w:val="22"/>
          <w:lang w:val="en-US"/>
        </w:rPr>
        <w:t xml:space="preserve">YouTube: </w:t>
      </w:r>
      <w:hyperlink r:id="rId16" w:history="1">
        <w:r w:rsidRPr="0035739A">
          <w:rPr>
            <w:rStyle w:val="Accentuation"/>
            <w:sz w:val="22"/>
            <w:szCs w:val="22"/>
            <w:lang w:val="en-US"/>
          </w:rPr>
          <w:t>https://www.youtube.com/user/ConservationJustice</w:t>
        </w:r>
      </w:hyperlink>
    </w:p>
    <w:p w:rsidR="00A855D8" w:rsidRDefault="00A855D8" w:rsidP="0011456D">
      <w:pPr>
        <w:spacing w:after="240" w:line="276" w:lineRule="auto"/>
        <w:jc w:val="both"/>
        <w:rPr>
          <w:sz w:val="22"/>
          <w:szCs w:val="22"/>
          <w:lang w:val="en-GB"/>
        </w:rPr>
      </w:pPr>
    </w:p>
    <w:p w:rsidR="009A61E4" w:rsidRPr="00D72330" w:rsidRDefault="009A61E4" w:rsidP="0011456D">
      <w:pPr>
        <w:spacing w:after="240" w:line="276" w:lineRule="auto"/>
        <w:jc w:val="both"/>
        <w:rPr>
          <w:sz w:val="22"/>
          <w:szCs w:val="22"/>
          <w:lang w:val="en-GB"/>
        </w:rPr>
      </w:pPr>
    </w:p>
    <w:p w:rsidR="00A855D8" w:rsidRPr="0035739A" w:rsidRDefault="00A855D8" w:rsidP="0011456D">
      <w:pPr>
        <w:spacing w:after="240" w:line="276" w:lineRule="auto"/>
        <w:jc w:val="both"/>
        <w:rPr>
          <w:rStyle w:val="Accentuation"/>
          <w:i w:val="0"/>
          <w:iCs w:val="0"/>
          <w:sz w:val="22"/>
          <w:szCs w:val="22"/>
          <w:lang w:val="en-US"/>
        </w:rPr>
      </w:pPr>
    </w:p>
    <w:p w:rsidR="008C1925" w:rsidRPr="0035739A" w:rsidRDefault="0011456D" w:rsidP="00B1094A">
      <w:pPr>
        <w:pStyle w:val="Titre1"/>
        <w:shd w:val="clear" w:color="auto" w:fill="000000" w:themeFill="text1"/>
        <w:rPr>
          <w:rStyle w:val="Accentuation"/>
          <w:rFonts w:ascii="Times New Roman" w:hAnsi="Times New Roman" w:cs="Times New Roman"/>
        </w:rPr>
      </w:pPr>
      <w:bookmarkStart w:id="1" w:name="_Toc330025956"/>
      <w:bookmarkStart w:id="2" w:name="_Toc7774931"/>
      <w:r w:rsidRPr="0035739A">
        <w:rPr>
          <w:rStyle w:val="Accentuation"/>
          <w:rFonts w:ascii="Times New Roman" w:hAnsi="Times New Roman" w:cs="Times New Roman"/>
        </w:rPr>
        <w:lastRenderedPageBreak/>
        <w:t>Relations extérieures</w:t>
      </w:r>
      <w:bookmarkStart w:id="3" w:name="_Hlk529332699"/>
      <w:bookmarkEnd w:id="1"/>
      <w:bookmarkEnd w:id="2"/>
    </w:p>
    <w:p w:rsidR="00B1094A" w:rsidRPr="0035739A" w:rsidRDefault="00B1094A" w:rsidP="00B1094A">
      <w:pPr>
        <w:rPr>
          <w:sz w:val="22"/>
          <w:szCs w:val="22"/>
          <w:lang w:val="fr-CH" w:bidi="he-IL"/>
        </w:rPr>
      </w:pPr>
    </w:p>
    <w:p w:rsidR="0011456D" w:rsidRPr="0035739A" w:rsidRDefault="0011456D" w:rsidP="0011456D">
      <w:pPr>
        <w:spacing w:after="240"/>
        <w:jc w:val="both"/>
        <w:rPr>
          <w:rStyle w:val="Accentuation"/>
          <w:b/>
          <w:i w:val="0"/>
          <w:sz w:val="22"/>
          <w:szCs w:val="22"/>
        </w:rPr>
      </w:pPr>
      <w:r w:rsidRPr="0035739A">
        <w:rPr>
          <w:rStyle w:val="Accentuation"/>
          <w:b/>
          <w:sz w:val="22"/>
          <w:szCs w:val="22"/>
        </w:rPr>
        <w:t>Indicateur:</w:t>
      </w:r>
    </w:p>
    <w:tbl>
      <w:tblPr>
        <w:tblStyle w:val="Grilledetableauclaire1"/>
        <w:tblW w:w="0" w:type="auto"/>
        <w:tblLook w:val="04A0"/>
      </w:tblPr>
      <w:tblGrid>
        <w:gridCol w:w="4350"/>
        <w:gridCol w:w="4380"/>
      </w:tblGrid>
      <w:tr w:rsidR="0011456D" w:rsidRPr="0035739A" w:rsidTr="00731AB7">
        <w:trPr>
          <w:trHeight w:val="323"/>
        </w:trPr>
        <w:tc>
          <w:tcPr>
            <w:tcW w:w="4350" w:type="dxa"/>
          </w:tcPr>
          <w:p w:rsidR="0011456D" w:rsidRPr="0035739A" w:rsidRDefault="0011456D" w:rsidP="00731AB7">
            <w:pPr>
              <w:jc w:val="both"/>
              <w:rPr>
                <w:rStyle w:val="Accentuation"/>
                <w:i w:val="0"/>
                <w:sz w:val="22"/>
                <w:szCs w:val="22"/>
              </w:rPr>
            </w:pPr>
            <w:r w:rsidRPr="0035739A">
              <w:rPr>
                <w:rStyle w:val="Accentuation"/>
                <w:sz w:val="22"/>
                <w:szCs w:val="22"/>
              </w:rPr>
              <w:t>Nombre de rencontres</w:t>
            </w:r>
          </w:p>
        </w:tc>
        <w:tc>
          <w:tcPr>
            <w:tcW w:w="4380" w:type="dxa"/>
          </w:tcPr>
          <w:p w:rsidR="0011456D" w:rsidRPr="0035739A" w:rsidRDefault="007227E2" w:rsidP="0012705A">
            <w:pPr>
              <w:jc w:val="center"/>
              <w:rPr>
                <w:rStyle w:val="Accentuation"/>
                <w:i w:val="0"/>
                <w:sz w:val="22"/>
                <w:szCs w:val="22"/>
              </w:rPr>
            </w:pPr>
            <w:r w:rsidRPr="0035739A">
              <w:rPr>
                <w:rStyle w:val="Accentuation"/>
                <w:sz w:val="22"/>
                <w:szCs w:val="22"/>
              </w:rPr>
              <w:t>32</w:t>
            </w:r>
          </w:p>
        </w:tc>
      </w:tr>
      <w:tr w:rsidR="0011456D" w:rsidRPr="0035739A" w:rsidTr="00731AB7">
        <w:trPr>
          <w:trHeight w:val="323"/>
        </w:trPr>
        <w:tc>
          <w:tcPr>
            <w:tcW w:w="4350" w:type="dxa"/>
          </w:tcPr>
          <w:p w:rsidR="0011456D" w:rsidRPr="0035739A" w:rsidRDefault="0011456D" w:rsidP="00731AB7">
            <w:pPr>
              <w:jc w:val="both"/>
              <w:rPr>
                <w:rStyle w:val="Accentuation"/>
                <w:i w:val="0"/>
                <w:sz w:val="22"/>
                <w:szCs w:val="22"/>
              </w:rPr>
            </w:pPr>
            <w:r w:rsidRPr="0035739A">
              <w:rPr>
                <w:rStyle w:val="Accentuation"/>
                <w:sz w:val="22"/>
                <w:szCs w:val="22"/>
              </w:rPr>
              <w:t>Suivi de l’accord de collaboration</w:t>
            </w:r>
            <w:r w:rsidRPr="0035739A">
              <w:rPr>
                <w:rStyle w:val="Accentuation"/>
                <w:sz w:val="22"/>
                <w:szCs w:val="22"/>
              </w:rPr>
              <w:tab/>
            </w:r>
          </w:p>
        </w:tc>
        <w:tc>
          <w:tcPr>
            <w:tcW w:w="4380" w:type="dxa"/>
          </w:tcPr>
          <w:p w:rsidR="0011456D" w:rsidRPr="0035739A" w:rsidRDefault="007227E2" w:rsidP="0012705A">
            <w:pPr>
              <w:jc w:val="center"/>
              <w:rPr>
                <w:rStyle w:val="Accentuation"/>
                <w:i w:val="0"/>
                <w:sz w:val="22"/>
                <w:szCs w:val="22"/>
              </w:rPr>
            </w:pPr>
            <w:r w:rsidRPr="0035739A">
              <w:rPr>
                <w:rStyle w:val="Accentuation"/>
                <w:i w:val="0"/>
                <w:sz w:val="22"/>
                <w:szCs w:val="22"/>
              </w:rPr>
              <w:t>21</w:t>
            </w:r>
          </w:p>
        </w:tc>
      </w:tr>
      <w:tr w:rsidR="0011456D" w:rsidRPr="0035739A" w:rsidTr="00731AB7">
        <w:trPr>
          <w:trHeight w:val="297"/>
        </w:trPr>
        <w:tc>
          <w:tcPr>
            <w:tcW w:w="4350" w:type="dxa"/>
            <w:vAlign w:val="center"/>
          </w:tcPr>
          <w:p w:rsidR="0011456D" w:rsidRPr="0035739A" w:rsidRDefault="0011456D" w:rsidP="00731AB7">
            <w:pPr>
              <w:rPr>
                <w:rStyle w:val="Accentuation"/>
                <w:i w:val="0"/>
                <w:sz w:val="22"/>
                <w:szCs w:val="22"/>
              </w:rPr>
            </w:pPr>
            <w:r w:rsidRPr="0035739A">
              <w:rPr>
                <w:rStyle w:val="Accentuation"/>
                <w:sz w:val="22"/>
                <w:szCs w:val="22"/>
              </w:rPr>
              <w:t>Collaboration sur affaires</w:t>
            </w:r>
          </w:p>
        </w:tc>
        <w:tc>
          <w:tcPr>
            <w:tcW w:w="4380" w:type="dxa"/>
            <w:vAlign w:val="center"/>
          </w:tcPr>
          <w:p w:rsidR="0011456D" w:rsidRPr="0035739A" w:rsidRDefault="007227E2" w:rsidP="0012705A">
            <w:pPr>
              <w:jc w:val="center"/>
              <w:rPr>
                <w:rStyle w:val="Accentuation"/>
                <w:i w:val="0"/>
                <w:sz w:val="22"/>
                <w:szCs w:val="22"/>
              </w:rPr>
            </w:pPr>
            <w:r w:rsidRPr="0035739A">
              <w:rPr>
                <w:rStyle w:val="Accentuation"/>
                <w:sz w:val="22"/>
                <w:szCs w:val="22"/>
              </w:rPr>
              <w:t>11</w:t>
            </w:r>
          </w:p>
        </w:tc>
      </w:tr>
    </w:tbl>
    <w:p w:rsidR="0011456D" w:rsidRPr="0035739A" w:rsidRDefault="0011456D" w:rsidP="0011456D">
      <w:pPr>
        <w:jc w:val="both"/>
        <w:rPr>
          <w:rStyle w:val="Accentuation"/>
          <w:i w:val="0"/>
          <w:sz w:val="22"/>
          <w:szCs w:val="22"/>
        </w:rPr>
      </w:pPr>
    </w:p>
    <w:p w:rsidR="009C396C" w:rsidRPr="0035739A" w:rsidRDefault="009C396C" w:rsidP="009C396C">
      <w:pPr>
        <w:jc w:val="both"/>
        <w:rPr>
          <w:sz w:val="22"/>
          <w:szCs w:val="22"/>
        </w:rPr>
      </w:pPr>
      <w:r w:rsidRPr="0035739A">
        <w:rPr>
          <w:sz w:val="22"/>
          <w:szCs w:val="22"/>
        </w:rPr>
        <w:t>Plusieurs rencontres de renforcement de la collaboration et de suivi des  cas et procédures ont eu lieu avec les autorités administratives et judiciaires dans les provinces de l’Estuaire, de l’Ogooué-maritime et du Moyen-Ogooué. Il s’agit entre autres, des Chefs d’antennes provinciales</w:t>
      </w:r>
      <w:r w:rsidR="00C511CB">
        <w:rPr>
          <w:sz w:val="22"/>
          <w:szCs w:val="22"/>
        </w:rPr>
        <w:t xml:space="preserve"> de la</w:t>
      </w:r>
      <w:r w:rsidRPr="0035739A">
        <w:rPr>
          <w:sz w:val="22"/>
          <w:szCs w:val="22"/>
        </w:rPr>
        <w:t xml:space="preserve"> gendarmerie et Police judiciaire, des Directeurs provinciaux des Eaux et Forêts de l’Ogooué-maritime et Moyen-Ogooué, des Procureurs de la Républiques près les tribunaux de Libreville, Port-Gentil et Lambaréné, le directeur de la lutte anti-braconnage et le secrétaire en chef du parquet ;</w:t>
      </w:r>
    </w:p>
    <w:p w:rsidR="009C396C" w:rsidRPr="0035739A" w:rsidRDefault="009C396C" w:rsidP="009C396C">
      <w:pPr>
        <w:jc w:val="both"/>
        <w:rPr>
          <w:sz w:val="22"/>
          <w:szCs w:val="22"/>
        </w:rPr>
      </w:pPr>
    </w:p>
    <w:p w:rsidR="009C396C" w:rsidRPr="0035739A" w:rsidRDefault="009C396C" w:rsidP="009C396C">
      <w:pPr>
        <w:spacing w:after="240"/>
        <w:jc w:val="both"/>
        <w:rPr>
          <w:sz w:val="22"/>
          <w:szCs w:val="22"/>
        </w:rPr>
      </w:pPr>
      <w:r w:rsidRPr="0035739A">
        <w:rPr>
          <w:sz w:val="22"/>
          <w:szCs w:val="22"/>
        </w:rPr>
        <w:t>Le Coordonnateur des activités</w:t>
      </w:r>
      <w:r w:rsidR="009A61E4">
        <w:rPr>
          <w:sz w:val="22"/>
          <w:szCs w:val="22"/>
        </w:rPr>
        <w:t xml:space="preserve"> </w:t>
      </w:r>
      <w:r w:rsidRPr="0035739A">
        <w:rPr>
          <w:sz w:val="22"/>
          <w:szCs w:val="22"/>
        </w:rPr>
        <w:t>et son Adjoint ont rencontré et discuté avec le Directeur de l’école nationale de Police pour planifier l’atelier de renforcement de capacités des élèves officiers et sous</w:t>
      </w:r>
      <w:r w:rsidR="00C511CB">
        <w:rPr>
          <w:sz w:val="22"/>
          <w:szCs w:val="22"/>
        </w:rPr>
        <w:t>-</w:t>
      </w:r>
      <w:r w:rsidRPr="0035739A">
        <w:rPr>
          <w:sz w:val="22"/>
          <w:szCs w:val="22"/>
        </w:rPr>
        <w:t xml:space="preserve">officiers, outre les échanges téléphonique avec le Directeur général de la faune et des aires protégées. </w:t>
      </w:r>
    </w:p>
    <w:p w:rsidR="0011456D" w:rsidRPr="0035739A" w:rsidRDefault="009C396C" w:rsidP="007227E2">
      <w:pPr>
        <w:spacing w:before="100" w:beforeAutospacing="1" w:after="100" w:afterAutospacing="1"/>
        <w:jc w:val="both"/>
        <w:rPr>
          <w:sz w:val="22"/>
          <w:szCs w:val="22"/>
        </w:rPr>
      </w:pPr>
      <w:r w:rsidRPr="0035739A">
        <w:rPr>
          <w:sz w:val="22"/>
          <w:szCs w:val="22"/>
        </w:rPr>
        <w:t>Le directeur exécutif de Conservation Justice a effectué une mission</w:t>
      </w:r>
      <w:r w:rsidR="007227E2" w:rsidRPr="0035739A">
        <w:rPr>
          <w:sz w:val="22"/>
          <w:szCs w:val="22"/>
        </w:rPr>
        <w:t xml:space="preserve"> au Congo-Brazzaville</w:t>
      </w:r>
      <w:r w:rsidRPr="0035739A">
        <w:rPr>
          <w:sz w:val="22"/>
          <w:szCs w:val="22"/>
        </w:rPr>
        <w:t xml:space="preserve"> pour suivre les activités et les relations extérieures du projet PALF. Il a principalement rencontré le DG des Eaux et Forêts, le DG de l’ACFAP, le conseiller faune, le conseiller juridique, deux responsables de l’UE (dont le chef de coopération), deux responsables de l’ambassade des USA (dont le deputy chief of mission), les représentants de la Fondation Aspinall.</w:t>
      </w:r>
      <w:r w:rsidR="0011456D" w:rsidRPr="0035739A">
        <w:rPr>
          <w:i/>
          <w:sz w:val="22"/>
          <w:szCs w:val="22"/>
        </w:rPr>
        <w:tab/>
      </w:r>
    </w:p>
    <w:p w:rsidR="009943AB" w:rsidRPr="0035739A" w:rsidRDefault="007E19A5" w:rsidP="0011456D">
      <w:pPr>
        <w:jc w:val="both"/>
        <w:rPr>
          <w:rStyle w:val="Accentuation"/>
          <w:i w:val="0"/>
          <w:sz w:val="22"/>
          <w:szCs w:val="22"/>
        </w:rPr>
      </w:pPr>
      <w:r w:rsidRPr="0035739A">
        <w:rPr>
          <w:iCs/>
          <w:sz w:val="22"/>
          <w:szCs w:val="22"/>
        </w:rPr>
        <w:t xml:space="preserve">Au total, au moins </w:t>
      </w:r>
      <w:r w:rsidR="007227E2" w:rsidRPr="0035739A">
        <w:rPr>
          <w:iCs/>
          <w:sz w:val="22"/>
          <w:szCs w:val="22"/>
        </w:rPr>
        <w:t>trente-deux</w:t>
      </w:r>
      <w:r w:rsidRPr="0035739A">
        <w:rPr>
          <w:iCs/>
          <w:sz w:val="22"/>
          <w:szCs w:val="22"/>
        </w:rPr>
        <w:t xml:space="preserve"> (</w:t>
      </w:r>
      <w:r w:rsidR="007227E2" w:rsidRPr="0035739A">
        <w:rPr>
          <w:iCs/>
          <w:sz w:val="22"/>
          <w:szCs w:val="22"/>
        </w:rPr>
        <w:t>32</w:t>
      </w:r>
      <w:r w:rsidRPr="0035739A">
        <w:rPr>
          <w:iCs/>
          <w:sz w:val="22"/>
          <w:szCs w:val="22"/>
        </w:rPr>
        <w:t>) rencontres avec différent</w:t>
      </w:r>
      <w:r w:rsidR="007227E2" w:rsidRPr="0035739A">
        <w:rPr>
          <w:iCs/>
          <w:sz w:val="22"/>
          <w:szCs w:val="22"/>
        </w:rPr>
        <w:t xml:space="preserve">es autorités administratives, </w:t>
      </w:r>
      <w:r w:rsidRPr="0035739A">
        <w:rPr>
          <w:iCs/>
          <w:sz w:val="22"/>
          <w:szCs w:val="22"/>
        </w:rPr>
        <w:t xml:space="preserve">judiciaires </w:t>
      </w:r>
      <w:r w:rsidR="007227E2" w:rsidRPr="0035739A">
        <w:rPr>
          <w:iCs/>
          <w:sz w:val="22"/>
          <w:szCs w:val="22"/>
        </w:rPr>
        <w:t xml:space="preserve">et diplomatiques </w:t>
      </w:r>
      <w:r w:rsidRPr="0035739A">
        <w:rPr>
          <w:iCs/>
          <w:sz w:val="22"/>
          <w:szCs w:val="22"/>
        </w:rPr>
        <w:t>ont eu lieu</w:t>
      </w:r>
      <w:r w:rsidR="007227E2" w:rsidRPr="0035739A">
        <w:rPr>
          <w:iCs/>
          <w:sz w:val="22"/>
          <w:szCs w:val="22"/>
        </w:rPr>
        <w:t xml:space="preserve"> au Gabon et Congo</w:t>
      </w:r>
      <w:r w:rsidRPr="0035739A">
        <w:rPr>
          <w:iCs/>
          <w:sz w:val="22"/>
          <w:szCs w:val="22"/>
        </w:rPr>
        <w:t>.</w:t>
      </w:r>
      <w:bookmarkEnd w:id="3"/>
    </w:p>
    <w:p w:rsidR="00FD3992" w:rsidRPr="0035739A" w:rsidRDefault="00FD3992" w:rsidP="0011456D">
      <w:pPr>
        <w:jc w:val="both"/>
        <w:rPr>
          <w:rStyle w:val="Accentuation"/>
          <w:i w:val="0"/>
          <w:sz w:val="22"/>
          <w:szCs w:val="22"/>
        </w:rPr>
      </w:pPr>
    </w:p>
    <w:p w:rsidR="0011456D" w:rsidRPr="0035739A" w:rsidRDefault="0011456D" w:rsidP="0011456D">
      <w:pPr>
        <w:pStyle w:val="Titre1"/>
        <w:shd w:val="clear" w:color="auto" w:fill="000000" w:themeFill="text1"/>
        <w:rPr>
          <w:rStyle w:val="Accentuation"/>
          <w:rFonts w:ascii="Times New Roman" w:hAnsi="Times New Roman" w:cs="Times New Roman"/>
        </w:rPr>
      </w:pPr>
      <w:bookmarkStart w:id="4" w:name="_Toc7774932"/>
      <w:r w:rsidRPr="0035739A">
        <w:rPr>
          <w:rStyle w:val="Accentuation"/>
          <w:rFonts w:ascii="Times New Roman" w:hAnsi="Times New Roman" w:cs="Times New Roman"/>
        </w:rPr>
        <w:t>Conclusion</w:t>
      </w:r>
      <w:bookmarkEnd w:id="4"/>
    </w:p>
    <w:p w:rsidR="0011456D" w:rsidRPr="0035739A" w:rsidRDefault="0011456D" w:rsidP="0011456D">
      <w:pPr>
        <w:rPr>
          <w:sz w:val="22"/>
          <w:szCs w:val="22"/>
          <w:lang w:val="fr-CH" w:bidi="he-IL"/>
        </w:rPr>
      </w:pPr>
    </w:p>
    <w:p w:rsidR="007227E2" w:rsidRPr="0035739A" w:rsidRDefault="007227E2" w:rsidP="007227E2">
      <w:pPr>
        <w:jc w:val="both"/>
        <w:rPr>
          <w:sz w:val="22"/>
          <w:szCs w:val="22"/>
        </w:rPr>
      </w:pPr>
      <w:r w:rsidRPr="0035739A">
        <w:rPr>
          <w:sz w:val="22"/>
          <w:szCs w:val="22"/>
          <w:lang w:val="fr-FR"/>
        </w:rPr>
        <w:t xml:space="preserve">Pour ce mois d’août 2021, il y a eu plusieurs activités réalisées dans cinq provinces différentes dont l’Estuaire, </w:t>
      </w:r>
      <w:r w:rsidRPr="0035739A">
        <w:rPr>
          <w:sz w:val="22"/>
          <w:szCs w:val="22"/>
        </w:rPr>
        <w:t>le Woleu-Ntem, le Moyen-Ogooué, l’Ogooué-maritime et l’Ogooué-Ivindo</w:t>
      </w:r>
      <w:r w:rsidR="0035739A" w:rsidRPr="0035739A">
        <w:rPr>
          <w:sz w:val="22"/>
          <w:szCs w:val="22"/>
        </w:rPr>
        <w:t>, outre la mission de suivi des activités et les relations extérieures du PALF-Congo effectué par le Directeur Exécutif de Conservation-Justice ;</w:t>
      </w:r>
    </w:p>
    <w:p w:rsidR="007227E2" w:rsidRPr="0035739A" w:rsidRDefault="007227E2" w:rsidP="007227E2">
      <w:pPr>
        <w:jc w:val="both"/>
        <w:rPr>
          <w:sz w:val="22"/>
          <w:szCs w:val="22"/>
          <w:lang w:val="fr-FR"/>
        </w:rPr>
      </w:pPr>
    </w:p>
    <w:p w:rsidR="007227E2" w:rsidRPr="0035739A" w:rsidRDefault="007227E2" w:rsidP="007227E2">
      <w:pPr>
        <w:jc w:val="both"/>
        <w:rPr>
          <w:rStyle w:val="Accentuation"/>
          <w:i w:val="0"/>
          <w:sz w:val="22"/>
          <w:szCs w:val="22"/>
        </w:rPr>
      </w:pPr>
      <w:r w:rsidRPr="0035739A">
        <w:rPr>
          <w:sz w:val="22"/>
          <w:szCs w:val="22"/>
          <w:lang w:val="fr-FR"/>
        </w:rPr>
        <w:t xml:space="preserve">Parmi les activités réalisées il y a aussi bien </w:t>
      </w:r>
      <w:r w:rsidR="007C2205">
        <w:rPr>
          <w:sz w:val="22"/>
          <w:szCs w:val="22"/>
          <w:lang w:val="fr-FR"/>
        </w:rPr>
        <w:t>la mission des investigations et opérations, le suivi des déferrements</w:t>
      </w:r>
      <w:r w:rsidRPr="0035739A">
        <w:rPr>
          <w:sz w:val="22"/>
          <w:szCs w:val="22"/>
          <w:lang w:val="fr-FR"/>
        </w:rPr>
        <w:t xml:space="preserve">, </w:t>
      </w:r>
      <w:r w:rsidRPr="0035739A">
        <w:rPr>
          <w:rStyle w:val="Accentuation"/>
          <w:i w:val="0"/>
          <w:sz w:val="22"/>
          <w:szCs w:val="22"/>
        </w:rPr>
        <w:t xml:space="preserve">les visites des interpellés pendant leur garde à vue </w:t>
      </w:r>
      <w:r w:rsidRPr="0035739A">
        <w:rPr>
          <w:sz w:val="22"/>
          <w:szCs w:val="22"/>
          <w:lang w:val="fr-FR"/>
        </w:rPr>
        <w:t>mais aussi les rencontres des autorités administratives</w:t>
      </w:r>
      <w:r w:rsidR="0035739A" w:rsidRPr="0035739A">
        <w:rPr>
          <w:sz w:val="22"/>
          <w:szCs w:val="22"/>
          <w:lang w:val="fr-FR"/>
        </w:rPr>
        <w:t xml:space="preserve">, </w:t>
      </w:r>
      <w:r w:rsidRPr="0035739A">
        <w:rPr>
          <w:sz w:val="22"/>
          <w:szCs w:val="22"/>
          <w:lang w:val="fr-FR"/>
        </w:rPr>
        <w:t xml:space="preserve">judiciaires </w:t>
      </w:r>
      <w:r w:rsidR="0035739A" w:rsidRPr="0035739A">
        <w:rPr>
          <w:sz w:val="22"/>
          <w:szCs w:val="22"/>
          <w:lang w:val="fr-FR"/>
        </w:rPr>
        <w:t>et diplomatiques</w:t>
      </w:r>
      <w:r w:rsidRPr="0035739A">
        <w:rPr>
          <w:rStyle w:val="Accentuation"/>
          <w:i w:val="0"/>
          <w:sz w:val="22"/>
          <w:szCs w:val="22"/>
        </w:rPr>
        <w:t>.</w:t>
      </w:r>
    </w:p>
    <w:p w:rsidR="007227E2" w:rsidRPr="0035739A" w:rsidRDefault="007227E2" w:rsidP="007227E2">
      <w:pPr>
        <w:tabs>
          <w:tab w:val="left" w:pos="2385"/>
        </w:tabs>
        <w:jc w:val="both"/>
        <w:rPr>
          <w:sz w:val="22"/>
          <w:szCs w:val="22"/>
          <w:lang w:val="fr-FR"/>
        </w:rPr>
      </w:pPr>
      <w:r w:rsidRPr="0035739A">
        <w:rPr>
          <w:sz w:val="22"/>
          <w:szCs w:val="22"/>
          <w:lang w:val="fr-FR"/>
        </w:rPr>
        <w:tab/>
      </w:r>
    </w:p>
    <w:p w:rsidR="00FD3992" w:rsidRPr="0035739A" w:rsidRDefault="007227E2" w:rsidP="0011456D">
      <w:pPr>
        <w:jc w:val="both"/>
        <w:rPr>
          <w:sz w:val="22"/>
          <w:szCs w:val="22"/>
        </w:rPr>
      </w:pPr>
      <w:r w:rsidRPr="0035739A">
        <w:rPr>
          <w:sz w:val="22"/>
          <w:szCs w:val="22"/>
          <w:lang w:val="fr-FR"/>
        </w:rPr>
        <w:t>Ainsi, il y a eu deux opérations ayant permis de mettre la main sur deux présumés trafiquants impliqués dans le trafic d’ivoire et des peaux de panthère. Les deux personnes arrêtées respectivement à Port-Gentil</w:t>
      </w:r>
      <w:r w:rsidR="0035739A" w:rsidRPr="0035739A">
        <w:rPr>
          <w:sz w:val="22"/>
          <w:szCs w:val="22"/>
          <w:lang w:val="fr-FR"/>
        </w:rPr>
        <w:t>,</w:t>
      </w:r>
      <w:r w:rsidRPr="0035739A">
        <w:rPr>
          <w:sz w:val="22"/>
          <w:szCs w:val="22"/>
          <w:lang w:val="fr-FR"/>
        </w:rPr>
        <w:t xml:space="preserve"> le </w:t>
      </w:r>
      <w:r w:rsidR="0035739A" w:rsidRPr="0035739A">
        <w:rPr>
          <w:sz w:val="22"/>
          <w:szCs w:val="22"/>
          <w:lang w:val="fr-FR"/>
        </w:rPr>
        <w:t xml:space="preserve">13 août 2021en possession </w:t>
      </w:r>
      <w:r w:rsidR="0035739A" w:rsidRPr="0035739A">
        <w:rPr>
          <w:sz w:val="22"/>
          <w:szCs w:val="22"/>
          <w:lang w:eastAsia="fr-FR"/>
        </w:rPr>
        <w:t>d</w:t>
      </w:r>
      <w:r w:rsidR="00C511CB">
        <w:rPr>
          <w:sz w:val="22"/>
          <w:szCs w:val="22"/>
          <w:lang w:eastAsia="fr-FR"/>
        </w:rPr>
        <w:t xml:space="preserve">e deux défenses </w:t>
      </w:r>
      <w:r w:rsidR="0035739A" w:rsidRPr="0035739A">
        <w:rPr>
          <w:sz w:val="22"/>
          <w:szCs w:val="22"/>
          <w:lang w:eastAsia="fr-FR"/>
        </w:rPr>
        <w:t>d</w:t>
      </w:r>
      <w:r w:rsidR="00C511CB">
        <w:rPr>
          <w:sz w:val="22"/>
          <w:szCs w:val="22"/>
          <w:lang w:eastAsia="fr-FR"/>
        </w:rPr>
        <w:t>’</w:t>
      </w:r>
      <w:r w:rsidR="0035739A" w:rsidRPr="0035739A">
        <w:rPr>
          <w:sz w:val="22"/>
          <w:szCs w:val="22"/>
          <w:lang w:eastAsia="fr-FR"/>
        </w:rPr>
        <w:t>ivoire brut de 0,4kg, d'une peau de panthère, d'une tête de python, d’un sachet d’écailles de pangolin géant pesant 2 kg, d’une queue d’éléphant, d’un crane de singe et de 12 dents de panthère</w:t>
      </w:r>
      <w:r w:rsidR="009A61E4">
        <w:rPr>
          <w:sz w:val="22"/>
          <w:szCs w:val="22"/>
          <w:lang w:eastAsia="fr-FR"/>
        </w:rPr>
        <w:t xml:space="preserve"> </w:t>
      </w:r>
      <w:r w:rsidRPr="0035739A">
        <w:rPr>
          <w:rStyle w:val="Accentuation"/>
          <w:i w:val="0"/>
          <w:sz w:val="22"/>
          <w:szCs w:val="22"/>
        </w:rPr>
        <w:t xml:space="preserve">et à </w:t>
      </w:r>
      <w:r w:rsidR="0035739A" w:rsidRPr="0035739A">
        <w:rPr>
          <w:rStyle w:val="Accentuation"/>
          <w:i w:val="0"/>
          <w:sz w:val="22"/>
          <w:szCs w:val="22"/>
        </w:rPr>
        <w:t>Lambaréné,</w:t>
      </w:r>
      <w:r w:rsidRPr="0035739A">
        <w:rPr>
          <w:sz w:val="22"/>
          <w:szCs w:val="22"/>
          <w:lang w:val="fr-FR"/>
        </w:rPr>
        <w:t xml:space="preserve">le </w:t>
      </w:r>
      <w:r w:rsidR="0035739A" w:rsidRPr="0035739A">
        <w:rPr>
          <w:sz w:val="22"/>
          <w:szCs w:val="22"/>
          <w:lang w:val="fr-FR"/>
        </w:rPr>
        <w:t>21août 2021d’une</w:t>
      </w:r>
      <w:r w:rsidR="0035739A" w:rsidRPr="0035739A">
        <w:rPr>
          <w:rStyle w:val="Accentuation"/>
          <w:i w:val="0"/>
          <w:sz w:val="22"/>
          <w:szCs w:val="22"/>
        </w:rPr>
        <w:t xml:space="preserve"> personne</w:t>
      </w:r>
      <w:r w:rsidRPr="0035739A">
        <w:rPr>
          <w:rStyle w:val="Accentuation"/>
          <w:i w:val="0"/>
          <w:sz w:val="22"/>
          <w:szCs w:val="22"/>
        </w:rPr>
        <w:t xml:space="preserve"> avec </w:t>
      </w:r>
      <w:r w:rsidR="0035739A" w:rsidRPr="0035739A">
        <w:rPr>
          <w:rStyle w:val="Accentuation"/>
          <w:i w:val="0"/>
          <w:sz w:val="22"/>
          <w:szCs w:val="22"/>
        </w:rPr>
        <w:t>trois (3) peaux de panthère</w:t>
      </w:r>
      <w:r w:rsidRPr="0035739A">
        <w:rPr>
          <w:sz w:val="22"/>
          <w:szCs w:val="22"/>
          <w:lang w:val="fr-FR"/>
        </w:rPr>
        <w:t xml:space="preserve">. </w:t>
      </w:r>
    </w:p>
    <w:p w:rsidR="002B6A73" w:rsidRPr="0035739A" w:rsidRDefault="002B6A73" w:rsidP="0011456D">
      <w:pPr>
        <w:jc w:val="both"/>
        <w:rPr>
          <w:sz w:val="22"/>
          <w:szCs w:val="22"/>
          <w:lang w:val="fr-FR"/>
        </w:rPr>
      </w:pPr>
    </w:p>
    <w:p w:rsidR="001B026D" w:rsidRPr="0011456D" w:rsidRDefault="001B026D" w:rsidP="0011456D">
      <w:pPr>
        <w:jc w:val="both"/>
        <w:rPr>
          <w:rStyle w:val="Accentuation"/>
          <w:i w:val="0"/>
          <w:lang w:val="fr-FR"/>
        </w:rPr>
      </w:pPr>
    </w:p>
    <w:sectPr w:rsidR="001B026D" w:rsidRPr="0011456D" w:rsidSect="00CC204D">
      <w:headerReference w:type="default" r:id="rId17"/>
      <w:footerReference w:type="default" r:id="rId18"/>
      <w:pgSz w:w="11906" w:h="16838"/>
      <w:pgMar w:top="1529" w:right="1417" w:bottom="962" w:left="1560" w:header="705" w:footer="5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9B5" w:rsidRDefault="00E349B5" w:rsidP="00CC204D">
      <w:r>
        <w:separator/>
      </w:r>
    </w:p>
  </w:endnote>
  <w:endnote w:type="continuationSeparator" w:id="1">
    <w:p w:rsidR="00E349B5" w:rsidRDefault="00E349B5"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rsidR="00731AB7" w:rsidRDefault="00731AB7" w:rsidP="00427387">
    <w:pPr>
      <w:pStyle w:val="Pieddepage"/>
      <w:jc w:val="right"/>
    </w:pPr>
    <w:r>
      <w:rPr>
        <w:lang w:val="fr-FR"/>
      </w:rPr>
      <w:t xml:space="preserve">Page </w:t>
    </w:r>
    <w:r w:rsidR="004007EA">
      <w:rPr>
        <w:b/>
        <w:bCs/>
      </w:rPr>
      <w:fldChar w:fldCharType="begin"/>
    </w:r>
    <w:r>
      <w:rPr>
        <w:b/>
        <w:bCs/>
      </w:rPr>
      <w:instrText>PAGE</w:instrText>
    </w:r>
    <w:r w:rsidR="004007EA">
      <w:rPr>
        <w:b/>
        <w:bCs/>
      </w:rPr>
      <w:fldChar w:fldCharType="separate"/>
    </w:r>
    <w:r w:rsidR="009A61E4">
      <w:rPr>
        <w:b/>
        <w:bCs/>
        <w:noProof/>
      </w:rPr>
      <w:t>5</w:t>
    </w:r>
    <w:r w:rsidR="004007EA">
      <w:rPr>
        <w:b/>
        <w:bCs/>
      </w:rPr>
      <w:fldChar w:fldCharType="end"/>
    </w:r>
    <w:r>
      <w:rPr>
        <w:lang w:val="fr-FR"/>
      </w:rPr>
      <w:t xml:space="preserve"> sur </w:t>
    </w:r>
    <w:r w:rsidR="004007EA">
      <w:rPr>
        <w:b/>
        <w:bCs/>
      </w:rPr>
      <w:fldChar w:fldCharType="begin"/>
    </w:r>
    <w:r>
      <w:rPr>
        <w:b/>
        <w:bCs/>
      </w:rPr>
      <w:instrText>NUMPAGES</w:instrText>
    </w:r>
    <w:r w:rsidR="004007EA">
      <w:rPr>
        <w:b/>
        <w:bCs/>
      </w:rPr>
      <w:fldChar w:fldCharType="separate"/>
    </w:r>
    <w:r w:rsidR="009A61E4">
      <w:rPr>
        <w:b/>
        <w:bCs/>
        <w:noProof/>
      </w:rPr>
      <w:t>5</w:t>
    </w:r>
    <w:r w:rsidR="004007EA">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9B5" w:rsidRDefault="00E349B5" w:rsidP="00CC204D">
      <w:r>
        <w:separator/>
      </w:r>
    </w:p>
  </w:footnote>
  <w:footnote w:type="continuationSeparator" w:id="1">
    <w:p w:rsidR="00E349B5" w:rsidRDefault="00E349B5"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BC236AB"/>
    <w:multiLevelType w:val="hybridMultilevel"/>
    <w:tmpl w:val="FC7814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7">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2">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662437A0"/>
    <w:multiLevelType w:val="hybridMultilevel"/>
    <w:tmpl w:val="496C32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1"/>
  </w:num>
  <w:num w:numId="10">
    <w:abstractNumId w:val="7"/>
  </w:num>
  <w:num w:numId="11">
    <w:abstractNumId w:val="0"/>
  </w:num>
  <w:num w:numId="12">
    <w:abstractNumId w:val="1"/>
  </w:num>
  <w:num w:numId="13">
    <w:abstractNumId w:val="28"/>
  </w:num>
  <w:num w:numId="14">
    <w:abstractNumId w:val="34"/>
  </w:num>
  <w:num w:numId="15">
    <w:abstractNumId w:val="22"/>
  </w:num>
  <w:num w:numId="16">
    <w:abstractNumId w:val="23"/>
  </w:num>
  <w:num w:numId="17">
    <w:abstractNumId w:val="36"/>
  </w:num>
  <w:num w:numId="18">
    <w:abstractNumId w:val="26"/>
  </w:num>
  <w:num w:numId="19">
    <w:abstractNumId w:val="32"/>
  </w:num>
  <w:num w:numId="20">
    <w:abstractNumId w:val="27"/>
  </w:num>
  <w:num w:numId="21">
    <w:abstractNumId w:val="35"/>
  </w:num>
  <w:num w:numId="22">
    <w:abstractNumId w:val="15"/>
  </w:num>
  <w:num w:numId="23">
    <w:abstractNumId w:val="30"/>
  </w:num>
  <w:num w:numId="24">
    <w:abstractNumId w:val="20"/>
  </w:num>
  <w:num w:numId="25">
    <w:abstractNumId w:val="17"/>
  </w:num>
  <w:num w:numId="26">
    <w:abstractNumId w:val="19"/>
  </w:num>
  <w:num w:numId="27">
    <w:abstractNumId w:val="16"/>
  </w:num>
  <w:num w:numId="28">
    <w:abstractNumId w:val="11"/>
  </w:num>
  <w:num w:numId="29">
    <w:abstractNumId w:val="13"/>
  </w:num>
  <w:num w:numId="30">
    <w:abstractNumId w:val="25"/>
  </w:num>
  <w:num w:numId="31">
    <w:abstractNumId w:val="24"/>
  </w:num>
  <w:num w:numId="32">
    <w:abstractNumId w:val="33"/>
  </w:num>
  <w:num w:numId="33">
    <w:abstractNumId w:val="29"/>
  </w:num>
  <w:num w:numId="34">
    <w:abstractNumId w:val="18"/>
  </w:num>
  <w:num w:numId="35">
    <w:abstractNumId w:val="12"/>
  </w:num>
  <w:num w:numId="36">
    <w:abstractNumId w:val="31"/>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204D3"/>
    <w:rsid w:val="00022B4E"/>
    <w:rsid w:val="00030F82"/>
    <w:rsid w:val="00035048"/>
    <w:rsid w:val="00036660"/>
    <w:rsid w:val="0003666B"/>
    <w:rsid w:val="00037CAE"/>
    <w:rsid w:val="0004009C"/>
    <w:rsid w:val="00051469"/>
    <w:rsid w:val="0005789E"/>
    <w:rsid w:val="00062890"/>
    <w:rsid w:val="000706A6"/>
    <w:rsid w:val="000706DB"/>
    <w:rsid w:val="00073DF9"/>
    <w:rsid w:val="0008660D"/>
    <w:rsid w:val="000878F7"/>
    <w:rsid w:val="000912D8"/>
    <w:rsid w:val="00094CF5"/>
    <w:rsid w:val="000970B6"/>
    <w:rsid w:val="000A278B"/>
    <w:rsid w:val="000A66B0"/>
    <w:rsid w:val="000C3DE7"/>
    <w:rsid w:val="000C47A4"/>
    <w:rsid w:val="000D023D"/>
    <w:rsid w:val="000D1EF7"/>
    <w:rsid w:val="000E3323"/>
    <w:rsid w:val="000E43CD"/>
    <w:rsid w:val="000F1EA0"/>
    <w:rsid w:val="000F214A"/>
    <w:rsid w:val="001043E2"/>
    <w:rsid w:val="00110F99"/>
    <w:rsid w:val="0011456D"/>
    <w:rsid w:val="00115B11"/>
    <w:rsid w:val="0012218A"/>
    <w:rsid w:val="001240A7"/>
    <w:rsid w:val="0012489B"/>
    <w:rsid w:val="0012705A"/>
    <w:rsid w:val="001315C6"/>
    <w:rsid w:val="0013633F"/>
    <w:rsid w:val="00136682"/>
    <w:rsid w:val="00141D67"/>
    <w:rsid w:val="001420CC"/>
    <w:rsid w:val="001434F7"/>
    <w:rsid w:val="00151A7B"/>
    <w:rsid w:val="0016589B"/>
    <w:rsid w:val="00170E60"/>
    <w:rsid w:val="00177C66"/>
    <w:rsid w:val="001803D4"/>
    <w:rsid w:val="00183DD2"/>
    <w:rsid w:val="00185E86"/>
    <w:rsid w:val="0019220E"/>
    <w:rsid w:val="001A729F"/>
    <w:rsid w:val="001A7684"/>
    <w:rsid w:val="001B026D"/>
    <w:rsid w:val="001B1B61"/>
    <w:rsid w:val="001C15D3"/>
    <w:rsid w:val="001C416F"/>
    <w:rsid w:val="001C4CB6"/>
    <w:rsid w:val="001D0C3E"/>
    <w:rsid w:val="001D18B2"/>
    <w:rsid w:val="001D5779"/>
    <w:rsid w:val="001D7355"/>
    <w:rsid w:val="001F460B"/>
    <w:rsid w:val="001F52A5"/>
    <w:rsid w:val="001F5F3A"/>
    <w:rsid w:val="00201453"/>
    <w:rsid w:val="00201A84"/>
    <w:rsid w:val="002068FC"/>
    <w:rsid w:val="0020712D"/>
    <w:rsid w:val="0021237E"/>
    <w:rsid w:val="00217806"/>
    <w:rsid w:val="00220446"/>
    <w:rsid w:val="002217CB"/>
    <w:rsid w:val="0022233E"/>
    <w:rsid w:val="002248B4"/>
    <w:rsid w:val="00227042"/>
    <w:rsid w:val="002272C9"/>
    <w:rsid w:val="00241328"/>
    <w:rsid w:val="00250DD8"/>
    <w:rsid w:val="00250F35"/>
    <w:rsid w:val="00251165"/>
    <w:rsid w:val="002614D1"/>
    <w:rsid w:val="0026215B"/>
    <w:rsid w:val="002637B1"/>
    <w:rsid w:val="00265371"/>
    <w:rsid w:val="00275DB7"/>
    <w:rsid w:val="00290525"/>
    <w:rsid w:val="002A1F5B"/>
    <w:rsid w:val="002A419F"/>
    <w:rsid w:val="002A6347"/>
    <w:rsid w:val="002B6A73"/>
    <w:rsid w:val="002B718B"/>
    <w:rsid w:val="002D75CD"/>
    <w:rsid w:val="002D7D17"/>
    <w:rsid w:val="002E315C"/>
    <w:rsid w:val="002E36E2"/>
    <w:rsid w:val="002E4CFC"/>
    <w:rsid w:val="002F285F"/>
    <w:rsid w:val="002F34CD"/>
    <w:rsid w:val="002F6304"/>
    <w:rsid w:val="002F631A"/>
    <w:rsid w:val="00303F9C"/>
    <w:rsid w:val="003132D1"/>
    <w:rsid w:val="003154A5"/>
    <w:rsid w:val="003168E4"/>
    <w:rsid w:val="00320B75"/>
    <w:rsid w:val="00320BBC"/>
    <w:rsid w:val="0032165B"/>
    <w:rsid w:val="0032402B"/>
    <w:rsid w:val="00340578"/>
    <w:rsid w:val="00352759"/>
    <w:rsid w:val="00355769"/>
    <w:rsid w:val="0035739A"/>
    <w:rsid w:val="00360F89"/>
    <w:rsid w:val="00361F04"/>
    <w:rsid w:val="00362E99"/>
    <w:rsid w:val="003746D9"/>
    <w:rsid w:val="00377E8A"/>
    <w:rsid w:val="003856C5"/>
    <w:rsid w:val="00385AC0"/>
    <w:rsid w:val="00386721"/>
    <w:rsid w:val="00390919"/>
    <w:rsid w:val="00393F47"/>
    <w:rsid w:val="003A04AF"/>
    <w:rsid w:val="003A07B6"/>
    <w:rsid w:val="003A4D79"/>
    <w:rsid w:val="003A657A"/>
    <w:rsid w:val="003A79AA"/>
    <w:rsid w:val="003B16DF"/>
    <w:rsid w:val="003B38F9"/>
    <w:rsid w:val="003C0487"/>
    <w:rsid w:val="003C41C4"/>
    <w:rsid w:val="003D5B00"/>
    <w:rsid w:val="003D6A97"/>
    <w:rsid w:val="003D7509"/>
    <w:rsid w:val="003E623A"/>
    <w:rsid w:val="003F5B0D"/>
    <w:rsid w:val="003F5D55"/>
    <w:rsid w:val="004007EA"/>
    <w:rsid w:val="0040371B"/>
    <w:rsid w:val="00405980"/>
    <w:rsid w:val="00414521"/>
    <w:rsid w:val="00415D56"/>
    <w:rsid w:val="00417041"/>
    <w:rsid w:val="0042007A"/>
    <w:rsid w:val="00423BDA"/>
    <w:rsid w:val="004270BF"/>
    <w:rsid w:val="00427387"/>
    <w:rsid w:val="0044039E"/>
    <w:rsid w:val="00440796"/>
    <w:rsid w:val="004417B6"/>
    <w:rsid w:val="004508E3"/>
    <w:rsid w:val="00453777"/>
    <w:rsid w:val="00471970"/>
    <w:rsid w:val="004752F9"/>
    <w:rsid w:val="004776FD"/>
    <w:rsid w:val="00487504"/>
    <w:rsid w:val="004877EE"/>
    <w:rsid w:val="00495593"/>
    <w:rsid w:val="00496874"/>
    <w:rsid w:val="00497459"/>
    <w:rsid w:val="004A25B1"/>
    <w:rsid w:val="004A53EF"/>
    <w:rsid w:val="004B38B8"/>
    <w:rsid w:val="004C0222"/>
    <w:rsid w:val="004D0CAA"/>
    <w:rsid w:val="004D5528"/>
    <w:rsid w:val="004E20F9"/>
    <w:rsid w:val="004E3BF1"/>
    <w:rsid w:val="004E66E3"/>
    <w:rsid w:val="004E698F"/>
    <w:rsid w:val="004F1A0F"/>
    <w:rsid w:val="004F42F6"/>
    <w:rsid w:val="004F4E62"/>
    <w:rsid w:val="004F5A62"/>
    <w:rsid w:val="004F65C0"/>
    <w:rsid w:val="00502A3D"/>
    <w:rsid w:val="00513DF9"/>
    <w:rsid w:val="005233EF"/>
    <w:rsid w:val="005241F2"/>
    <w:rsid w:val="00532B3A"/>
    <w:rsid w:val="005340A0"/>
    <w:rsid w:val="00541200"/>
    <w:rsid w:val="00545AC6"/>
    <w:rsid w:val="00545CC3"/>
    <w:rsid w:val="005579E3"/>
    <w:rsid w:val="00580C25"/>
    <w:rsid w:val="00582BB1"/>
    <w:rsid w:val="00583BC3"/>
    <w:rsid w:val="00584FE6"/>
    <w:rsid w:val="00586E2B"/>
    <w:rsid w:val="0059706C"/>
    <w:rsid w:val="005A2B8A"/>
    <w:rsid w:val="005A4D2A"/>
    <w:rsid w:val="005B612E"/>
    <w:rsid w:val="005D08AB"/>
    <w:rsid w:val="005D5E1F"/>
    <w:rsid w:val="005E25D2"/>
    <w:rsid w:val="005E3068"/>
    <w:rsid w:val="005E4294"/>
    <w:rsid w:val="005E4AD8"/>
    <w:rsid w:val="005E6AF9"/>
    <w:rsid w:val="005F1219"/>
    <w:rsid w:val="005F6828"/>
    <w:rsid w:val="00605894"/>
    <w:rsid w:val="006058C2"/>
    <w:rsid w:val="006058DE"/>
    <w:rsid w:val="00611CC2"/>
    <w:rsid w:val="00623BE6"/>
    <w:rsid w:val="0062668C"/>
    <w:rsid w:val="006271FF"/>
    <w:rsid w:val="00630258"/>
    <w:rsid w:val="006328A9"/>
    <w:rsid w:val="00651B1B"/>
    <w:rsid w:val="0065431E"/>
    <w:rsid w:val="006543AB"/>
    <w:rsid w:val="00654BBB"/>
    <w:rsid w:val="00657EA7"/>
    <w:rsid w:val="0066312A"/>
    <w:rsid w:val="006638F4"/>
    <w:rsid w:val="006672C0"/>
    <w:rsid w:val="00687027"/>
    <w:rsid w:val="006914E8"/>
    <w:rsid w:val="0069271B"/>
    <w:rsid w:val="00692BF2"/>
    <w:rsid w:val="0069323D"/>
    <w:rsid w:val="00693716"/>
    <w:rsid w:val="006A0626"/>
    <w:rsid w:val="006A2E38"/>
    <w:rsid w:val="006A4CF8"/>
    <w:rsid w:val="006A575E"/>
    <w:rsid w:val="006A6FEE"/>
    <w:rsid w:val="006B692A"/>
    <w:rsid w:val="006B76B0"/>
    <w:rsid w:val="006C62C6"/>
    <w:rsid w:val="006C70C8"/>
    <w:rsid w:val="006D3519"/>
    <w:rsid w:val="006E350A"/>
    <w:rsid w:val="006E5EC3"/>
    <w:rsid w:val="006E6E81"/>
    <w:rsid w:val="006E6FC4"/>
    <w:rsid w:val="006F33EF"/>
    <w:rsid w:val="007056B0"/>
    <w:rsid w:val="007106ED"/>
    <w:rsid w:val="00711EF6"/>
    <w:rsid w:val="00712509"/>
    <w:rsid w:val="00721FCD"/>
    <w:rsid w:val="007226C7"/>
    <w:rsid w:val="007227E2"/>
    <w:rsid w:val="00725690"/>
    <w:rsid w:val="00730320"/>
    <w:rsid w:val="00731AB7"/>
    <w:rsid w:val="00734028"/>
    <w:rsid w:val="007350B4"/>
    <w:rsid w:val="00736648"/>
    <w:rsid w:val="007421DF"/>
    <w:rsid w:val="00743049"/>
    <w:rsid w:val="0074651B"/>
    <w:rsid w:val="0075152F"/>
    <w:rsid w:val="00752AE8"/>
    <w:rsid w:val="00752CBD"/>
    <w:rsid w:val="00767BF5"/>
    <w:rsid w:val="00770F4A"/>
    <w:rsid w:val="007746DA"/>
    <w:rsid w:val="007816A2"/>
    <w:rsid w:val="00783097"/>
    <w:rsid w:val="007A0380"/>
    <w:rsid w:val="007A6560"/>
    <w:rsid w:val="007C2205"/>
    <w:rsid w:val="007C412B"/>
    <w:rsid w:val="007C5E06"/>
    <w:rsid w:val="007C6735"/>
    <w:rsid w:val="007C7261"/>
    <w:rsid w:val="007D0718"/>
    <w:rsid w:val="007D0ED5"/>
    <w:rsid w:val="007E19A5"/>
    <w:rsid w:val="007E7838"/>
    <w:rsid w:val="007F18B1"/>
    <w:rsid w:val="007F6D17"/>
    <w:rsid w:val="00800753"/>
    <w:rsid w:val="00810DEA"/>
    <w:rsid w:val="00811AB5"/>
    <w:rsid w:val="008130F6"/>
    <w:rsid w:val="00835213"/>
    <w:rsid w:val="008371DA"/>
    <w:rsid w:val="00844D6E"/>
    <w:rsid w:val="00866E64"/>
    <w:rsid w:val="0087404A"/>
    <w:rsid w:val="00891002"/>
    <w:rsid w:val="008940FD"/>
    <w:rsid w:val="0089480B"/>
    <w:rsid w:val="008969DD"/>
    <w:rsid w:val="008A4120"/>
    <w:rsid w:val="008A5574"/>
    <w:rsid w:val="008B18DC"/>
    <w:rsid w:val="008C1925"/>
    <w:rsid w:val="008C5770"/>
    <w:rsid w:val="008C63DE"/>
    <w:rsid w:val="008C646C"/>
    <w:rsid w:val="008D7148"/>
    <w:rsid w:val="008E6654"/>
    <w:rsid w:val="008F1F72"/>
    <w:rsid w:val="008F303F"/>
    <w:rsid w:val="008F49D0"/>
    <w:rsid w:val="008F546A"/>
    <w:rsid w:val="009049EA"/>
    <w:rsid w:val="009103D8"/>
    <w:rsid w:val="00911C2D"/>
    <w:rsid w:val="00912F5C"/>
    <w:rsid w:val="00921A0F"/>
    <w:rsid w:val="009240E4"/>
    <w:rsid w:val="009264C9"/>
    <w:rsid w:val="00927844"/>
    <w:rsid w:val="00927986"/>
    <w:rsid w:val="00930628"/>
    <w:rsid w:val="00932B34"/>
    <w:rsid w:val="00936F6B"/>
    <w:rsid w:val="0096095F"/>
    <w:rsid w:val="00961976"/>
    <w:rsid w:val="00965A74"/>
    <w:rsid w:val="00974539"/>
    <w:rsid w:val="00975165"/>
    <w:rsid w:val="009912DF"/>
    <w:rsid w:val="009943AB"/>
    <w:rsid w:val="009A372E"/>
    <w:rsid w:val="009A61E4"/>
    <w:rsid w:val="009A6D27"/>
    <w:rsid w:val="009A7F0C"/>
    <w:rsid w:val="009B5559"/>
    <w:rsid w:val="009B76AA"/>
    <w:rsid w:val="009B7D32"/>
    <w:rsid w:val="009C396C"/>
    <w:rsid w:val="009C3EE9"/>
    <w:rsid w:val="009D7A83"/>
    <w:rsid w:val="009E2C45"/>
    <w:rsid w:val="00A0221B"/>
    <w:rsid w:val="00A0347F"/>
    <w:rsid w:val="00A136EE"/>
    <w:rsid w:val="00A169D4"/>
    <w:rsid w:val="00A21BF6"/>
    <w:rsid w:val="00A23163"/>
    <w:rsid w:val="00A331C2"/>
    <w:rsid w:val="00A33CBC"/>
    <w:rsid w:val="00A350C0"/>
    <w:rsid w:val="00A429ED"/>
    <w:rsid w:val="00A4461E"/>
    <w:rsid w:val="00A644F2"/>
    <w:rsid w:val="00A64AC5"/>
    <w:rsid w:val="00A71A63"/>
    <w:rsid w:val="00A74300"/>
    <w:rsid w:val="00A7559B"/>
    <w:rsid w:val="00A83C49"/>
    <w:rsid w:val="00A855D8"/>
    <w:rsid w:val="00A8598E"/>
    <w:rsid w:val="00A91FF3"/>
    <w:rsid w:val="00AB254D"/>
    <w:rsid w:val="00AB26CA"/>
    <w:rsid w:val="00AB3310"/>
    <w:rsid w:val="00AB4B49"/>
    <w:rsid w:val="00AC169A"/>
    <w:rsid w:val="00AC43C8"/>
    <w:rsid w:val="00AC5D63"/>
    <w:rsid w:val="00AC6679"/>
    <w:rsid w:val="00AD1B1E"/>
    <w:rsid w:val="00AD6B64"/>
    <w:rsid w:val="00AE5F4A"/>
    <w:rsid w:val="00AE7AEA"/>
    <w:rsid w:val="00AF51BE"/>
    <w:rsid w:val="00AF62A1"/>
    <w:rsid w:val="00AF7F2D"/>
    <w:rsid w:val="00B0470E"/>
    <w:rsid w:val="00B0607F"/>
    <w:rsid w:val="00B106C1"/>
    <w:rsid w:val="00B1094A"/>
    <w:rsid w:val="00B16998"/>
    <w:rsid w:val="00B33E8F"/>
    <w:rsid w:val="00B44443"/>
    <w:rsid w:val="00B44CC3"/>
    <w:rsid w:val="00B44DD9"/>
    <w:rsid w:val="00B452B7"/>
    <w:rsid w:val="00B56915"/>
    <w:rsid w:val="00B6127E"/>
    <w:rsid w:val="00B650BC"/>
    <w:rsid w:val="00B66CB5"/>
    <w:rsid w:val="00B67DD8"/>
    <w:rsid w:val="00B715CE"/>
    <w:rsid w:val="00B73726"/>
    <w:rsid w:val="00B834C8"/>
    <w:rsid w:val="00B95023"/>
    <w:rsid w:val="00BA0025"/>
    <w:rsid w:val="00BA1928"/>
    <w:rsid w:val="00BA4E36"/>
    <w:rsid w:val="00BA5799"/>
    <w:rsid w:val="00BC3637"/>
    <w:rsid w:val="00BD4C79"/>
    <w:rsid w:val="00BE32C0"/>
    <w:rsid w:val="00BF00F1"/>
    <w:rsid w:val="00BF476F"/>
    <w:rsid w:val="00BF4C75"/>
    <w:rsid w:val="00BF53D5"/>
    <w:rsid w:val="00BF59D1"/>
    <w:rsid w:val="00BF6805"/>
    <w:rsid w:val="00C01D82"/>
    <w:rsid w:val="00C02582"/>
    <w:rsid w:val="00C035C3"/>
    <w:rsid w:val="00C037D8"/>
    <w:rsid w:val="00C069DA"/>
    <w:rsid w:val="00C1176B"/>
    <w:rsid w:val="00C1762F"/>
    <w:rsid w:val="00C209D1"/>
    <w:rsid w:val="00C20F3C"/>
    <w:rsid w:val="00C24136"/>
    <w:rsid w:val="00C26CD6"/>
    <w:rsid w:val="00C333D2"/>
    <w:rsid w:val="00C35D48"/>
    <w:rsid w:val="00C37580"/>
    <w:rsid w:val="00C37900"/>
    <w:rsid w:val="00C406C1"/>
    <w:rsid w:val="00C440F6"/>
    <w:rsid w:val="00C469C4"/>
    <w:rsid w:val="00C511CB"/>
    <w:rsid w:val="00C535ED"/>
    <w:rsid w:val="00C61857"/>
    <w:rsid w:val="00C6728F"/>
    <w:rsid w:val="00C70F8B"/>
    <w:rsid w:val="00C72AFD"/>
    <w:rsid w:val="00C818C2"/>
    <w:rsid w:val="00C820BD"/>
    <w:rsid w:val="00C83619"/>
    <w:rsid w:val="00C90464"/>
    <w:rsid w:val="00CA0F2B"/>
    <w:rsid w:val="00CA3C6E"/>
    <w:rsid w:val="00CB3A9E"/>
    <w:rsid w:val="00CB4D48"/>
    <w:rsid w:val="00CB4FDD"/>
    <w:rsid w:val="00CB7C5B"/>
    <w:rsid w:val="00CC204D"/>
    <w:rsid w:val="00CC24E9"/>
    <w:rsid w:val="00CD0D88"/>
    <w:rsid w:val="00CD1A72"/>
    <w:rsid w:val="00CD742E"/>
    <w:rsid w:val="00CE0658"/>
    <w:rsid w:val="00CE783D"/>
    <w:rsid w:val="00CF4218"/>
    <w:rsid w:val="00CF6F49"/>
    <w:rsid w:val="00CF7587"/>
    <w:rsid w:val="00D02E22"/>
    <w:rsid w:val="00D056E9"/>
    <w:rsid w:val="00D06101"/>
    <w:rsid w:val="00D10B01"/>
    <w:rsid w:val="00D139A3"/>
    <w:rsid w:val="00D169AD"/>
    <w:rsid w:val="00D17226"/>
    <w:rsid w:val="00D176D3"/>
    <w:rsid w:val="00D244EC"/>
    <w:rsid w:val="00D33CE3"/>
    <w:rsid w:val="00D364EA"/>
    <w:rsid w:val="00D36565"/>
    <w:rsid w:val="00D40CB6"/>
    <w:rsid w:val="00D4370C"/>
    <w:rsid w:val="00D444CD"/>
    <w:rsid w:val="00D45CBB"/>
    <w:rsid w:val="00D47BFE"/>
    <w:rsid w:val="00D515EC"/>
    <w:rsid w:val="00D544C9"/>
    <w:rsid w:val="00D56493"/>
    <w:rsid w:val="00D60DA2"/>
    <w:rsid w:val="00D61365"/>
    <w:rsid w:val="00D62027"/>
    <w:rsid w:val="00D65008"/>
    <w:rsid w:val="00D72330"/>
    <w:rsid w:val="00D85EDA"/>
    <w:rsid w:val="00D92052"/>
    <w:rsid w:val="00D9283A"/>
    <w:rsid w:val="00D95FDB"/>
    <w:rsid w:val="00D979EF"/>
    <w:rsid w:val="00DA388A"/>
    <w:rsid w:val="00DA6D82"/>
    <w:rsid w:val="00DB07B7"/>
    <w:rsid w:val="00DB17E3"/>
    <w:rsid w:val="00DB2F31"/>
    <w:rsid w:val="00DB3C35"/>
    <w:rsid w:val="00DB612D"/>
    <w:rsid w:val="00DD2EAE"/>
    <w:rsid w:val="00DE16CA"/>
    <w:rsid w:val="00DE18EE"/>
    <w:rsid w:val="00DE738E"/>
    <w:rsid w:val="00DF0525"/>
    <w:rsid w:val="00DF0695"/>
    <w:rsid w:val="00E02ED3"/>
    <w:rsid w:val="00E03811"/>
    <w:rsid w:val="00E03EC2"/>
    <w:rsid w:val="00E12ED2"/>
    <w:rsid w:val="00E1320E"/>
    <w:rsid w:val="00E14F09"/>
    <w:rsid w:val="00E209E9"/>
    <w:rsid w:val="00E2334B"/>
    <w:rsid w:val="00E26262"/>
    <w:rsid w:val="00E30A9F"/>
    <w:rsid w:val="00E349B5"/>
    <w:rsid w:val="00E40B9B"/>
    <w:rsid w:val="00E50923"/>
    <w:rsid w:val="00E56328"/>
    <w:rsid w:val="00E5644F"/>
    <w:rsid w:val="00E60055"/>
    <w:rsid w:val="00E629DB"/>
    <w:rsid w:val="00E65841"/>
    <w:rsid w:val="00E73EDF"/>
    <w:rsid w:val="00E76CC7"/>
    <w:rsid w:val="00E85E62"/>
    <w:rsid w:val="00E85ECE"/>
    <w:rsid w:val="00E86DE3"/>
    <w:rsid w:val="00E903C5"/>
    <w:rsid w:val="00E96B42"/>
    <w:rsid w:val="00EA130D"/>
    <w:rsid w:val="00EC023F"/>
    <w:rsid w:val="00EC0650"/>
    <w:rsid w:val="00EC0974"/>
    <w:rsid w:val="00EC5945"/>
    <w:rsid w:val="00EC72DF"/>
    <w:rsid w:val="00ED0AD1"/>
    <w:rsid w:val="00EE002D"/>
    <w:rsid w:val="00EE0277"/>
    <w:rsid w:val="00EE3C50"/>
    <w:rsid w:val="00EF00C5"/>
    <w:rsid w:val="00EF1F99"/>
    <w:rsid w:val="00EF2102"/>
    <w:rsid w:val="00EF7804"/>
    <w:rsid w:val="00F072BA"/>
    <w:rsid w:val="00F12E3F"/>
    <w:rsid w:val="00F21E93"/>
    <w:rsid w:val="00F23721"/>
    <w:rsid w:val="00F23BDD"/>
    <w:rsid w:val="00F305B5"/>
    <w:rsid w:val="00F3202F"/>
    <w:rsid w:val="00F3720D"/>
    <w:rsid w:val="00F43A09"/>
    <w:rsid w:val="00F51838"/>
    <w:rsid w:val="00F57B75"/>
    <w:rsid w:val="00F614BB"/>
    <w:rsid w:val="00F65829"/>
    <w:rsid w:val="00F65B25"/>
    <w:rsid w:val="00F65E85"/>
    <w:rsid w:val="00F80A1C"/>
    <w:rsid w:val="00F934F4"/>
    <w:rsid w:val="00F95076"/>
    <w:rsid w:val="00F955B4"/>
    <w:rsid w:val="00F97976"/>
    <w:rsid w:val="00FA084A"/>
    <w:rsid w:val="00FA51EC"/>
    <w:rsid w:val="00FA6AAA"/>
    <w:rsid w:val="00FB1EEE"/>
    <w:rsid w:val="00FB2208"/>
    <w:rsid w:val="00FB70B7"/>
    <w:rsid w:val="00FB7EFD"/>
    <w:rsid w:val="00FC3EA2"/>
    <w:rsid w:val="00FC640B"/>
    <w:rsid w:val="00FD0E5C"/>
    <w:rsid w:val="00FD1031"/>
    <w:rsid w:val="00FD35D3"/>
    <w:rsid w:val="00FD3992"/>
    <w:rsid w:val="00FD4533"/>
    <w:rsid w:val="00FE1F83"/>
    <w:rsid w:val="00FE63BD"/>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ConservationJus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 TargetMode="External"/><Relationship Id="rId5" Type="http://schemas.openxmlformats.org/officeDocument/2006/relationships/webSettings" Target="webSettings.xml"/><Relationship Id="rId15" Type="http://schemas.openxmlformats.org/officeDocument/2006/relationships/hyperlink" Target="https://www.facebook.com/Conservation-Justice-163892326976793/"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ervation-justice.org/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1709</Words>
  <Characters>9402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3</cp:revision>
  <cp:lastPrinted>2012-11-06T14:41:00Z</cp:lastPrinted>
  <dcterms:created xsi:type="dcterms:W3CDTF">2021-09-06T09:31:00Z</dcterms:created>
  <dcterms:modified xsi:type="dcterms:W3CDTF">2021-09-06T11:34:00Z</dcterms:modified>
</cp:coreProperties>
</file>