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04D" w:rsidRPr="00B0607F" w:rsidRDefault="00D163E7" w:rsidP="00B0607F">
      <w:pPr>
        <w:jc w:val="both"/>
        <w:rPr>
          <w:rStyle w:val="Accentuation"/>
          <w:i w:val="0"/>
        </w:rPr>
      </w:pPr>
      <w:r>
        <w:rPr>
          <w:iCs/>
          <w:noProof/>
          <w:lang w:val="fr-FR" w:eastAsia="fr-FR"/>
        </w:rPr>
        <w:pict>
          <v:rect id="1026" o:spid="_x0000_s1026" style="position:absolute;left:0;text-align:left;margin-left:-1.5pt;margin-top:-74.9pt;width:597pt;height:177.75pt;z-index:6;visibility:visible;mso-wrap-distance-left:0;mso-wrap-distance-right:0;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" stroked="f" strokeweight="1pt">
            <v:textbox>
              <w:txbxContent>
                <w:tbl>
                  <w:tblPr>
                    <w:tblStyle w:val="Grilledutableau1"/>
                    <w:tblW w:w="11448" w:type="dxa"/>
                    <w:tblInd w:w="284" w:type="dxa"/>
                    <w:tblBorders>
                      <w:top w:val="none" w:sz="0" w:space="0" w:color="auto"/>
                      <w:left w:val="none" w:sz="0" w:space="0" w:color="auto"/>
                      <w:bottom w:val="single" w:sz="48" w:space="0" w:color="808080"/>
                      <w:right w:val="none" w:sz="0" w:space="0" w:color="auto"/>
                      <w:insideH w:val="none" w:sz="0" w:space="0" w:color="auto"/>
                      <w:insideV w:val="none" w:sz="0" w:space="0" w:color="auto"/>
                    </w:tblBorders>
                    <w:shd w:val="clear" w:color="auto" w:fill="FFFFFF"/>
                    <w:tblLayout w:type="fixed"/>
                    <w:tblLook w:val="0480"/>
                  </w:tblPr>
                  <w:tblGrid>
                    <w:gridCol w:w="1134"/>
                    <w:gridCol w:w="2234"/>
                    <w:gridCol w:w="1276"/>
                    <w:gridCol w:w="2835"/>
                    <w:gridCol w:w="1417"/>
                    <w:gridCol w:w="2552"/>
                  </w:tblGrid>
                  <w:tr w:rsidR="00C035C3">
                    <w:trPr>
                      <w:trHeight w:val="1385"/>
                    </w:trPr>
                    <w:tc>
                      <w:tcPr>
                        <w:tcW w:w="1134" w:type="dxa"/>
                        <w:hideMark/>
                      </w:tcPr>
                      <w:p w:rsidR="00C035C3" w:rsidRDefault="00C035C3">
                        <w:pPr>
                          <w:ind w:left="-26"/>
                          <w:rPr>
                            <w:color w:val="525252"/>
                            <w:sz w:val="18"/>
                          </w:rPr>
                        </w:pPr>
                        <w:r>
                          <w:rPr>
                            <w:noProof/>
                            <w:color w:val="525252"/>
                            <w:sz w:val="18"/>
                            <w:lang w:val="fr-FR" w:eastAsia="fr-FR"/>
                          </w:rPr>
                          <w:drawing>
                            <wp:inline distT="0" distB="0" distL="0" distR="0">
                              <wp:extent cx="638175" cy="772160"/>
                              <wp:effectExtent l="0" t="0" r="9525" b="8890"/>
                              <wp:docPr id="204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9"/>
                                      <pic:cNvPicPr/>
                                    </pic:nvPicPr>
                                    <pic:blipFill>
                                      <a:blip r:embed="rId8" cstate="print"/>
                                      <a:srcRect/>
                                      <a:stretch/>
                                    </pic:blipFill>
                                    <pic:spPr>
                                      <a:xfrm>
                                        <a:off x="0" y="0"/>
                                        <a:ext cx="638175" cy="772160"/>
                                      </a:xfrm>
                                      <a:prstGeom prst="rect">
                                        <a:avLst/>
                                      </a:prstGeom>
                                    </pic:spPr>
                                  </pic:pic>
                                </a:graphicData>
                              </a:graphic>
                            </wp:inline>
                          </w:drawing>
                        </w:r>
                      </w:p>
                    </w:tc>
                    <w:tc>
                      <w:tcPr>
                        <w:tcW w:w="2234" w:type="dxa"/>
                        <w:vAlign w:val="center"/>
                      </w:tcPr>
                      <w:p w:rsidR="00C035C3" w:rsidRDefault="00C035C3">
                        <w:pPr>
                          <w:ind w:left="34"/>
                          <w:rPr>
                            <w:color w:val="525252"/>
                            <w:sz w:val="16"/>
                            <w:lang w:val="fr-FR"/>
                          </w:rPr>
                        </w:pPr>
                        <w:r>
                          <w:rPr>
                            <w:color w:val="525252"/>
                            <w:sz w:val="16"/>
                            <w:lang w:val="fr-FR"/>
                          </w:rPr>
                          <w:t>REPUBLIQUE GABONAISE</w:t>
                        </w:r>
                      </w:p>
                      <w:p w:rsidR="00C035C3" w:rsidRDefault="00C035C3">
                        <w:pPr>
                          <w:ind w:left="34"/>
                          <w:rPr>
                            <w:color w:val="525252"/>
                            <w:sz w:val="16"/>
                            <w:lang w:val="fr-FR"/>
                          </w:rPr>
                        </w:pPr>
                        <w:r>
                          <w:rPr>
                            <w:color w:val="525252"/>
                            <w:sz w:val="16"/>
                            <w:lang w:val="fr-FR"/>
                          </w:rPr>
                          <w:t>Ministère des Eaux et Forêts</w:t>
                        </w:r>
                      </w:p>
                      <w:p w:rsidR="00C035C3" w:rsidRDefault="00C035C3">
                        <w:pPr>
                          <w:ind w:left="34"/>
                          <w:rPr>
                            <w:noProof/>
                            <w:color w:val="525252"/>
                            <w:sz w:val="18"/>
                          </w:rPr>
                        </w:pPr>
                        <w:r>
                          <w:rPr>
                            <w:color w:val="525252"/>
                            <w:sz w:val="16"/>
                            <w:lang w:val="fr-FR"/>
                          </w:rPr>
                          <w:t>Secrétariat Général</w:t>
                        </w:r>
                      </w:p>
                    </w:tc>
                    <w:tc>
                      <w:tcPr>
                        <w:tcW w:w="1276" w:type="dxa"/>
                      </w:tcPr>
                      <w:p w:rsidR="00C035C3" w:rsidRDefault="00C035C3">
                        <w:pPr>
                          <w:rPr>
                            <w:color w:val="525252"/>
                            <w:sz w:val="18"/>
                            <w:lang w:val="fr-FR"/>
                          </w:rPr>
                        </w:pPr>
                        <w:r>
                          <w:rPr>
                            <w:noProof/>
                            <w:color w:val="525252"/>
                            <w:sz w:val="18"/>
                            <w:lang w:val="fr-FR" w:eastAsia="fr-FR"/>
                          </w:rPr>
                          <w:drawing>
                            <wp:inline distT="0" distB="0" distL="0" distR="0">
                              <wp:extent cx="733425" cy="730250"/>
                              <wp:effectExtent l="0" t="0" r="9525" b="0"/>
                              <wp:docPr id="2050"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13"/>
                                      <pic:cNvPicPr/>
                                    </pic:nvPicPr>
                                    <pic:blipFill>
                                      <a:blip r:embed="rId9" cstate="print"/>
                                      <a:srcRect/>
                                      <a:stretch/>
                                    </pic:blipFill>
                                    <pic:spPr>
                                      <a:xfrm>
                                        <a:off x="0" y="0"/>
                                        <a:ext cx="733425" cy="730250"/>
                                      </a:xfrm>
                                      <a:prstGeom prst="rect">
                                        <a:avLst/>
                                      </a:prstGeom>
                                    </pic:spPr>
                                  </pic:pic>
                                </a:graphicData>
                              </a:graphic>
                            </wp:inline>
                          </w:drawing>
                        </w:r>
                      </w:p>
                    </w:tc>
                    <w:tc>
                      <w:tcPr>
                        <w:tcW w:w="2835" w:type="dxa"/>
                        <w:vAlign w:val="center"/>
                      </w:tcPr>
                      <w:p w:rsidR="00C035C3" w:rsidRDefault="00C035C3">
                        <w:pPr>
                          <w:ind w:left="34"/>
                          <w:rPr>
                            <w:color w:val="525252"/>
                            <w:sz w:val="16"/>
                            <w:lang w:val="fr-FR"/>
                          </w:rPr>
                        </w:pPr>
                        <w:r>
                          <w:rPr>
                            <w:color w:val="525252"/>
                            <w:sz w:val="16"/>
                            <w:lang w:val="fr-FR"/>
                          </w:rPr>
                          <w:t xml:space="preserve">CONSERVATION JUSTICE </w:t>
                        </w:r>
                      </w:p>
                      <w:p w:rsidR="00C035C3" w:rsidRDefault="00C035C3">
                        <w:pPr>
                          <w:ind w:left="34"/>
                          <w:rPr>
                            <w:color w:val="525252"/>
                            <w:sz w:val="16"/>
                            <w:lang w:val="fr-FR"/>
                          </w:rPr>
                        </w:pPr>
                        <w:r>
                          <w:rPr>
                            <w:color w:val="525252"/>
                            <w:sz w:val="16"/>
                            <w:lang w:val="fr-FR"/>
                          </w:rPr>
                          <w:t xml:space="preserve"> (+241) 074 23 38 65 </w:t>
                        </w:r>
                      </w:p>
                      <w:p w:rsidR="00C035C3" w:rsidRDefault="00C035C3">
                        <w:pPr>
                          <w:ind w:left="34"/>
                          <w:rPr>
                            <w:color w:val="525252"/>
                            <w:sz w:val="16"/>
                            <w:lang w:val="fr-FR"/>
                          </w:rPr>
                        </w:pPr>
                        <w:r>
                          <w:rPr>
                            <w:color w:val="525252"/>
                            <w:sz w:val="16"/>
                            <w:lang w:val="fr-FR"/>
                          </w:rPr>
                          <w:t>luc@conservation-justice.org</w:t>
                        </w:r>
                      </w:p>
                      <w:p w:rsidR="00C035C3" w:rsidRDefault="00C035C3">
                        <w:pPr>
                          <w:ind w:left="34"/>
                          <w:rPr>
                            <w:color w:val="525252"/>
                            <w:sz w:val="16"/>
                            <w:lang w:val="fr-FR"/>
                          </w:rPr>
                        </w:pPr>
                        <w:r>
                          <w:rPr>
                            <w:color w:val="525252"/>
                            <w:sz w:val="16"/>
                          </w:rPr>
                          <w:t>www.conservation-justice.org</w:t>
                        </w:r>
                      </w:p>
                    </w:tc>
                    <w:tc>
                      <w:tcPr>
                        <w:tcW w:w="1417" w:type="dxa"/>
                        <w:vAlign w:val="center"/>
                      </w:tcPr>
                      <w:p w:rsidR="00C035C3" w:rsidRDefault="00C035C3">
                        <w:pPr>
                          <w:ind w:left="34"/>
                          <w:rPr>
                            <w:noProof/>
                            <w:color w:val="525252"/>
                            <w:sz w:val="18"/>
                          </w:rPr>
                        </w:pPr>
                        <w:r>
                          <w:rPr>
                            <w:noProof/>
                            <w:lang w:val="fr-FR" w:eastAsia="fr-FR"/>
                          </w:rPr>
                          <w:drawing>
                            <wp:inline distT="0" distB="0" distL="0" distR="0">
                              <wp:extent cx="762000" cy="663461"/>
                              <wp:effectExtent l="0" t="0" r="0" b="0"/>
                              <wp:docPr id="205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1"/>
                                      <pic:cNvPicPr/>
                                    </pic:nvPicPr>
                                    <pic:blipFill>
                                      <a:blip r:embed="rId10" cstate="print"/>
                                      <a:srcRect/>
                                      <a:stretch/>
                                    </pic:blipFill>
                                    <pic:spPr>
                                      <a:xfrm>
                                        <a:off x="0" y="0"/>
                                        <a:ext cx="762000" cy="663461"/>
                                      </a:xfrm>
                                      <a:prstGeom prst="rect">
                                        <a:avLst/>
                                      </a:prstGeom>
                                      <a:ln>
                                        <a:noFill/>
                                      </a:ln>
                                    </pic:spPr>
                                  </pic:pic>
                                </a:graphicData>
                              </a:graphic>
                            </wp:inline>
                          </w:drawing>
                        </w:r>
                      </w:p>
                    </w:tc>
                    <w:tc>
                      <w:tcPr>
                        <w:tcW w:w="2552" w:type="dxa"/>
                        <w:vAlign w:val="center"/>
                      </w:tcPr>
                      <w:p w:rsidR="00C035C3" w:rsidRDefault="00C035C3">
                        <w:pPr>
                          <w:ind w:left="34"/>
                          <w:rPr>
                            <w:noProof/>
                            <w:color w:val="525252"/>
                            <w:sz w:val="16"/>
                          </w:rPr>
                        </w:pPr>
                        <w:r>
                          <w:rPr>
                            <w:noProof/>
                            <w:color w:val="525252"/>
                            <w:sz w:val="16"/>
                          </w:rPr>
                          <w:t>MUYISSI ENVIRONNEMENT</w:t>
                        </w:r>
                      </w:p>
                      <w:p w:rsidR="00C035C3" w:rsidRDefault="00C035C3">
                        <w:pPr>
                          <w:ind w:left="34"/>
                          <w:rPr>
                            <w:noProof/>
                            <w:color w:val="525252"/>
                            <w:sz w:val="16"/>
                          </w:rPr>
                        </w:pPr>
                        <w:r>
                          <w:rPr>
                            <w:noProof/>
                            <w:color w:val="525252"/>
                            <w:sz w:val="16"/>
                          </w:rPr>
                          <w:t xml:space="preserve">(+241) 077873785             ladislasdemaison@gmail.com </w:t>
                        </w:r>
                      </w:p>
                      <w:p w:rsidR="00C035C3" w:rsidRDefault="00C035C3">
                        <w:pPr>
                          <w:ind w:left="34"/>
                          <w:rPr>
                            <w:noProof/>
                            <w:color w:val="525252"/>
                            <w:sz w:val="18"/>
                          </w:rPr>
                        </w:pPr>
                        <w:r>
                          <w:rPr>
                            <w:noProof/>
                            <w:color w:val="525252"/>
                            <w:sz w:val="16"/>
                          </w:rPr>
                          <w:t>ongmuyissi.org</w:t>
                        </w:r>
                      </w:p>
                    </w:tc>
                  </w:tr>
                </w:tbl>
                <w:p w:rsidR="00C035C3" w:rsidRDefault="00C035C3">
                  <w:pPr>
                    <w:pStyle w:val="En-tte"/>
                    <w:tabs>
                      <w:tab w:val="clear" w:pos="9072"/>
                    </w:tabs>
                    <w:ind w:left="426" w:right="2259"/>
                    <w:rPr>
                      <w:b/>
                      <w:color w:val="0D0D0D"/>
                      <w:sz w:val="160"/>
                      <w:lang w:val="fr-FR"/>
                    </w:rPr>
                  </w:pPr>
                  <w:r>
                    <w:rPr>
                      <w:b/>
                      <w:color w:val="0D0D0D"/>
                      <w:sz w:val="72"/>
                      <w:lang w:val="fr-FR"/>
                    </w:rPr>
                    <w:t>Projet RALFF</w:t>
                  </w:r>
                </w:p>
                <w:p w:rsidR="00C035C3" w:rsidRDefault="00C035C3">
                  <w:pPr>
                    <w:ind w:left="426"/>
                    <w:rPr>
                      <w:color w:val="0D0D0D"/>
                      <w:lang w:val="fr-FR"/>
                    </w:rPr>
                  </w:pPr>
                  <w:r>
                    <w:t>Renforcement d’Appui à la Loi sur la Faune et la Flore</w:t>
                  </w:r>
                </w:p>
              </w:txbxContent>
            </v:textbox>
            <w10:wrap anchorx="page"/>
          </v:rect>
        </w:pict>
      </w:r>
      <w:r>
        <w:rPr>
          <w:iCs/>
          <w:noProof/>
          <w:lang w:val="fr-FR" w:eastAsia="fr-FR"/>
        </w:rPr>
        <w:pict>
          <v:rect id="1027" o:spid="_x0000_s1031" style="position:absolute;left:0;text-align:left;margin-left:94.5pt;margin-top:-53.2pt;width:250.5pt;height:45.75pt;z-index: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" stroked="f">
            <v:path arrowok="t"/>
          </v:rect>
        </w:pict>
      </w:r>
    </w:p>
    <w:p w:rsidR="00CC204D" w:rsidRPr="00B0607F" w:rsidRDefault="00CC204D" w:rsidP="00B0607F">
      <w:pPr>
        <w:jc w:val="both"/>
        <w:rPr>
          <w:rStyle w:val="Accentuation"/>
          <w:i w:val="0"/>
        </w:rPr>
      </w:pPr>
    </w:p>
    <w:p w:rsidR="00CC204D" w:rsidRPr="00B0607F" w:rsidRDefault="00CC204D" w:rsidP="00B0607F">
      <w:pPr>
        <w:jc w:val="both"/>
        <w:rPr>
          <w:rStyle w:val="Accentuation"/>
          <w:i w:val="0"/>
        </w:rPr>
      </w:pPr>
    </w:p>
    <w:p w:rsidR="00CC204D" w:rsidRPr="00B0607F" w:rsidRDefault="00CC204D" w:rsidP="00B0607F">
      <w:pPr>
        <w:jc w:val="both"/>
        <w:rPr>
          <w:rStyle w:val="Accentuation"/>
          <w:i w:val="0"/>
        </w:rPr>
      </w:pPr>
    </w:p>
    <w:p w:rsidR="00CC204D" w:rsidRPr="00B0607F" w:rsidRDefault="00CC204D" w:rsidP="00B0607F">
      <w:pPr>
        <w:jc w:val="both"/>
        <w:rPr>
          <w:rStyle w:val="Accentuation"/>
          <w:i w:val="0"/>
        </w:rPr>
      </w:pPr>
    </w:p>
    <w:p w:rsidR="00CC204D" w:rsidRPr="00B0607F" w:rsidRDefault="00CC204D" w:rsidP="00B0607F">
      <w:pPr>
        <w:jc w:val="both"/>
        <w:rPr>
          <w:rStyle w:val="Accentuation"/>
          <w:i w:val="0"/>
        </w:rPr>
      </w:pPr>
    </w:p>
    <w:p w:rsidR="00CC204D" w:rsidRPr="00B0607F" w:rsidRDefault="00CC204D" w:rsidP="00B0607F">
      <w:pPr>
        <w:jc w:val="both"/>
        <w:rPr>
          <w:rStyle w:val="Accentuation"/>
          <w:i w:val="0"/>
        </w:rPr>
      </w:pPr>
    </w:p>
    <w:p w:rsidR="00CC204D" w:rsidRDefault="00CC204D" w:rsidP="00B0607F">
      <w:pPr>
        <w:jc w:val="both"/>
        <w:rPr>
          <w:rStyle w:val="Accentuation"/>
          <w:i w:val="0"/>
        </w:rPr>
      </w:pPr>
    </w:p>
    <w:p w:rsidR="00B84130" w:rsidRPr="0093283C" w:rsidRDefault="00B84130" w:rsidP="00B84130">
      <w:pPr>
        <w:ind w:left="426"/>
        <w:jc w:val="center"/>
        <w:rPr>
          <w:b/>
          <w:bCs/>
          <w:i/>
          <w:iCs/>
        </w:rPr>
      </w:pPr>
      <w:r w:rsidRPr="0093283C">
        <w:rPr>
          <w:b/>
          <w:bCs/>
          <w:i/>
          <w:iCs/>
        </w:rPr>
        <w:t>« Lutte contre l’exploitation forestière illégale »</w:t>
      </w:r>
    </w:p>
    <w:p w:rsidR="00B84130" w:rsidRPr="00B0607F" w:rsidRDefault="00B84130" w:rsidP="00B0607F">
      <w:pPr>
        <w:jc w:val="both"/>
        <w:rPr>
          <w:rStyle w:val="Accentuation"/>
          <w:i w:val="0"/>
        </w:rPr>
      </w:pPr>
    </w:p>
    <w:p w:rsidR="00CC204D" w:rsidRPr="00B0607F" w:rsidRDefault="00CC204D" w:rsidP="00B0607F">
      <w:pPr>
        <w:jc w:val="both"/>
        <w:rPr>
          <w:rStyle w:val="Accentuation"/>
          <w:i w:val="0"/>
        </w:rPr>
      </w:pPr>
    </w:p>
    <w:p w:rsidR="00CC204D" w:rsidRPr="00B0607F" w:rsidRDefault="00CC204D" w:rsidP="00B0607F">
      <w:pPr>
        <w:jc w:val="both"/>
        <w:rPr>
          <w:rStyle w:val="Accentuation"/>
          <w:i w:val="0"/>
        </w:rPr>
      </w:pPr>
    </w:p>
    <w:p w:rsidR="00CC204D" w:rsidRPr="00B0607F" w:rsidRDefault="00CC204D" w:rsidP="00B0607F">
      <w:pPr>
        <w:jc w:val="both"/>
        <w:rPr>
          <w:rStyle w:val="Accentuation"/>
          <w:i w:val="0"/>
        </w:rPr>
      </w:pPr>
    </w:p>
    <w:p w:rsidR="00CC204D" w:rsidRPr="00B0607F" w:rsidRDefault="006A575E" w:rsidP="00B0607F">
      <w:pPr>
        <w:jc w:val="both"/>
        <w:rPr>
          <w:rStyle w:val="Accentuation"/>
          <w:i w:val="0"/>
        </w:rPr>
      </w:pPr>
      <w:bookmarkStart w:id="0" w:name="_Toc492548191"/>
      <w:r w:rsidRPr="00B0607F">
        <w:rPr>
          <w:rStyle w:val="Accentuation"/>
          <w:i w:val="0"/>
        </w:rPr>
        <w:t>RAPPORT D’ACTIVITÉS</w:t>
      </w:r>
      <w:bookmarkEnd w:id="0"/>
      <w:r w:rsidR="00D515EC">
        <w:rPr>
          <w:rStyle w:val="Accentuation"/>
          <w:i w:val="0"/>
        </w:rPr>
        <w:t xml:space="preserve"> </w:t>
      </w:r>
      <w:r w:rsidR="00BC5EE1">
        <w:rPr>
          <w:rStyle w:val="Accentuation"/>
          <w:i w:val="0"/>
        </w:rPr>
        <w:t>MAI</w:t>
      </w:r>
      <w:r w:rsidR="00303F9C">
        <w:rPr>
          <w:rStyle w:val="Accentuation"/>
          <w:i w:val="0"/>
        </w:rPr>
        <w:t xml:space="preserve"> 2020</w:t>
      </w:r>
    </w:p>
    <w:p w:rsidR="00CC204D" w:rsidRPr="00B0607F" w:rsidRDefault="00CC204D" w:rsidP="00B0607F">
      <w:pPr>
        <w:jc w:val="both"/>
        <w:rPr>
          <w:rStyle w:val="Accentuation"/>
          <w:i w:val="0"/>
        </w:rPr>
      </w:pPr>
    </w:p>
    <w:p w:rsidR="00CC204D" w:rsidRPr="00B0607F" w:rsidRDefault="00CC204D" w:rsidP="00B0607F">
      <w:pPr>
        <w:jc w:val="both"/>
        <w:rPr>
          <w:rStyle w:val="Accentuation"/>
          <w:i w:val="0"/>
        </w:rPr>
      </w:pPr>
    </w:p>
    <w:p w:rsidR="00CC204D" w:rsidRPr="00B0607F" w:rsidRDefault="00CC204D" w:rsidP="00B0607F">
      <w:pPr>
        <w:jc w:val="both"/>
        <w:rPr>
          <w:rStyle w:val="Accentuation"/>
          <w:i w:val="0"/>
        </w:rPr>
      </w:pPr>
    </w:p>
    <w:p w:rsidR="00CC204D" w:rsidRPr="00B0607F" w:rsidRDefault="006A575E" w:rsidP="00B0607F">
      <w:pPr>
        <w:jc w:val="both"/>
        <w:rPr>
          <w:rStyle w:val="Accentuation"/>
          <w:i w:val="0"/>
        </w:rPr>
      </w:pPr>
      <w:r w:rsidRPr="00B0607F">
        <w:rPr>
          <w:rStyle w:val="Accentuation"/>
          <w:i w:val="0"/>
        </w:rPr>
        <w:t>SOMMAIRE</w:t>
      </w:r>
    </w:p>
    <w:p w:rsidR="00CC204D" w:rsidRPr="00B0607F" w:rsidRDefault="00CC204D" w:rsidP="00B0607F">
      <w:pPr>
        <w:jc w:val="both"/>
        <w:rPr>
          <w:rStyle w:val="Accentuation"/>
          <w:i w:val="0"/>
        </w:rPr>
      </w:pPr>
    </w:p>
    <w:p w:rsidR="00CC204D" w:rsidRPr="00B0607F" w:rsidRDefault="00CC204D" w:rsidP="00B0607F">
      <w:pPr>
        <w:jc w:val="both"/>
        <w:rPr>
          <w:rStyle w:val="Accentuation"/>
          <w:i w:val="0"/>
        </w:rPr>
      </w:pPr>
    </w:p>
    <w:p w:rsidR="00CC204D" w:rsidRPr="00B0607F" w:rsidRDefault="00D163E7" w:rsidP="00B0607F">
      <w:pPr>
        <w:pStyle w:val="TM1"/>
        <w:jc w:val="both"/>
        <w:rPr>
          <w:rFonts w:eastAsia="SimSun"/>
          <w:lang w:eastAsia="fr-FR" w:bidi="ar-SA"/>
        </w:rPr>
      </w:pPr>
      <w:r w:rsidRPr="00B0607F">
        <w:rPr>
          <w:rStyle w:val="Accentuation"/>
          <w:i w:val="0"/>
        </w:rPr>
        <w:fldChar w:fldCharType="begin"/>
      </w:r>
      <w:r w:rsidR="006A575E" w:rsidRPr="00B0607F">
        <w:rPr>
          <w:rStyle w:val="Accentuation"/>
          <w:i w:val="0"/>
        </w:rPr>
        <w:instrText xml:space="preserve"> TOC \o "1-3" \h \z \u </w:instrText>
      </w:r>
      <w:r w:rsidRPr="00B0607F">
        <w:rPr>
          <w:rStyle w:val="Accentuation"/>
          <w:i w:val="0"/>
        </w:rPr>
        <w:fldChar w:fldCharType="separate"/>
      </w:r>
      <w:r w:rsidR="006A575E" w:rsidRPr="00B0607F">
        <w:rPr>
          <w:i/>
          <w:iCs/>
        </w:rPr>
        <w:t>Points principaux</w:t>
      </w:r>
      <w:r w:rsidR="006A575E" w:rsidRPr="00B0607F">
        <w:rPr>
          <w:webHidden/>
        </w:rPr>
        <w:tab/>
        <w:t>2</w:t>
      </w:r>
    </w:p>
    <w:p w:rsidR="00CC204D" w:rsidRPr="00B0607F" w:rsidRDefault="006A575E" w:rsidP="00B0607F">
      <w:pPr>
        <w:pStyle w:val="TM1"/>
        <w:jc w:val="both"/>
        <w:rPr>
          <w:rFonts w:eastAsia="SimSun"/>
          <w:lang w:eastAsia="fr-FR" w:bidi="ar-SA"/>
        </w:rPr>
      </w:pPr>
      <w:r w:rsidRPr="00B0607F">
        <w:rPr>
          <w:i/>
          <w:iCs/>
        </w:rPr>
        <w:t>Investigations</w:t>
      </w:r>
      <w:r w:rsidRPr="00B0607F">
        <w:rPr>
          <w:webHidden/>
        </w:rPr>
        <w:tab/>
        <w:t>2</w:t>
      </w:r>
    </w:p>
    <w:p w:rsidR="00CC204D" w:rsidRPr="00B0607F" w:rsidRDefault="006A575E" w:rsidP="00B0607F">
      <w:pPr>
        <w:pStyle w:val="TM1"/>
        <w:jc w:val="both"/>
        <w:rPr>
          <w:rFonts w:eastAsia="SimSun"/>
          <w:lang w:eastAsia="fr-FR" w:bidi="ar-SA"/>
        </w:rPr>
      </w:pPr>
      <w:r w:rsidRPr="00B0607F">
        <w:rPr>
          <w:i/>
          <w:iCs/>
        </w:rPr>
        <w:t>Opération</w:t>
      </w:r>
      <w:r w:rsidRPr="00B0607F">
        <w:rPr>
          <w:webHidden/>
        </w:rPr>
        <w:tab/>
      </w:r>
      <w:r w:rsidR="00707E5F">
        <w:rPr>
          <w:webHidden/>
        </w:rPr>
        <w:t>2</w:t>
      </w:r>
    </w:p>
    <w:p w:rsidR="00CC204D" w:rsidRPr="00B0607F" w:rsidRDefault="006A575E" w:rsidP="00B0607F">
      <w:pPr>
        <w:pStyle w:val="TM1"/>
        <w:jc w:val="both"/>
        <w:rPr>
          <w:rFonts w:eastAsia="SimSun"/>
          <w:lang w:eastAsia="fr-FR" w:bidi="ar-SA"/>
        </w:rPr>
      </w:pPr>
      <w:r w:rsidRPr="00B0607F">
        <w:rPr>
          <w:i/>
          <w:iCs/>
        </w:rPr>
        <w:t>Département juridique</w:t>
      </w:r>
      <w:r w:rsidR="008A4120" w:rsidRPr="00B0607F">
        <w:rPr>
          <w:webHidden/>
        </w:rPr>
        <w:tab/>
      </w:r>
      <w:r w:rsidR="00707E5F">
        <w:rPr>
          <w:webHidden/>
        </w:rPr>
        <w:t>2-3</w:t>
      </w:r>
    </w:p>
    <w:p w:rsidR="00CC204D" w:rsidRPr="00B0607F" w:rsidRDefault="008A4120" w:rsidP="00B0607F">
      <w:pPr>
        <w:pStyle w:val="TM1"/>
        <w:jc w:val="both"/>
        <w:rPr>
          <w:rFonts w:eastAsia="SimSun"/>
          <w:lang w:eastAsia="fr-FR" w:bidi="ar-SA"/>
        </w:rPr>
      </w:pPr>
      <w:r w:rsidRPr="00B0607F">
        <w:rPr>
          <w:i/>
          <w:iCs/>
        </w:rPr>
        <w:t xml:space="preserve">Mission </w:t>
      </w:r>
      <w:r w:rsidR="00BA4E36" w:rsidRPr="00B0607F">
        <w:rPr>
          <w:webHidden/>
        </w:rPr>
        <w:tab/>
      </w:r>
      <w:r w:rsidR="00707E5F">
        <w:rPr>
          <w:webHidden/>
        </w:rPr>
        <w:t>3</w:t>
      </w:r>
      <w:r w:rsidR="00830B6B">
        <w:rPr>
          <w:webHidden/>
        </w:rPr>
        <w:t>-4</w:t>
      </w:r>
    </w:p>
    <w:p w:rsidR="00CC204D" w:rsidRPr="00B0607F" w:rsidRDefault="006A575E" w:rsidP="00B0607F">
      <w:pPr>
        <w:pStyle w:val="TM1"/>
        <w:jc w:val="both"/>
        <w:rPr>
          <w:webHidden/>
        </w:rPr>
      </w:pPr>
      <w:r w:rsidRPr="00B0607F">
        <w:rPr>
          <w:i/>
          <w:iCs/>
        </w:rPr>
        <w:t>Communication</w:t>
      </w:r>
      <w:r w:rsidR="00BA4E36" w:rsidRPr="00B0607F">
        <w:rPr>
          <w:webHidden/>
        </w:rPr>
        <w:tab/>
      </w:r>
      <w:r w:rsidR="00370AB5">
        <w:rPr>
          <w:webHidden/>
        </w:rPr>
        <w:t>4</w:t>
      </w:r>
    </w:p>
    <w:p w:rsidR="00BA4E36" w:rsidRPr="00B0607F" w:rsidRDefault="00BA4E36" w:rsidP="00B0607F">
      <w:pPr>
        <w:pStyle w:val="TM1"/>
        <w:jc w:val="both"/>
      </w:pPr>
      <w:r w:rsidRPr="00B0607F">
        <w:rPr>
          <w:i/>
          <w:iCs/>
        </w:rPr>
        <w:t>Relations extérieures</w:t>
      </w:r>
      <w:r w:rsidR="00FB7EFD">
        <w:rPr>
          <w:webHidden/>
        </w:rPr>
        <w:tab/>
      </w:r>
      <w:r w:rsidR="00707E5F">
        <w:rPr>
          <w:webHidden/>
        </w:rPr>
        <w:t>4-5</w:t>
      </w:r>
    </w:p>
    <w:p w:rsidR="00CC204D" w:rsidRPr="00B0607F" w:rsidRDefault="00D163E7" w:rsidP="00B0607F">
      <w:pPr>
        <w:pStyle w:val="TM1"/>
        <w:jc w:val="both"/>
        <w:rPr>
          <w:rFonts w:eastAsia="SimSun"/>
          <w:lang w:eastAsia="fr-FR" w:bidi="ar-SA"/>
        </w:rPr>
      </w:pPr>
      <w:r w:rsidRPr="00D163E7">
        <w:rPr>
          <w:b/>
          <w:szCs w:val="28"/>
          <w:lang w:val="fr-FR" w:eastAsia="fr-FR" w:bidi="ar-SA"/>
        </w:rPr>
        <w:pict>
          <v:rect id="Rectangle 10" o:spid="_x0000_s1027" style="position:absolute;left:0;text-align:left;margin-left:-18.3pt;margin-top:17.55pt;width:468pt;height:68.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" stroked="f">
            <v:path arrowok="t"/>
            <v:textbox>
              <w:txbxContent>
                <w:p w:rsidR="00C035C3" w:rsidRDefault="00C035C3" w:rsidP="00A0221B">
                  <w:pPr>
                    <w:jc w:val="center"/>
                    <w:rPr>
                      <w:b/>
                      <w:szCs w:val="28"/>
                      <w:lang w:val="fr-FR"/>
                    </w:rPr>
                  </w:pPr>
                </w:p>
                <w:p w:rsidR="00C035C3" w:rsidRDefault="00C035C3" w:rsidP="00A0221B">
                  <w:pPr>
                    <w:jc w:val="center"/>
                    <w:rPr>
                      <w:b/>
                      <w:szCs w:val="28"/>
                      <w:lang w:val="fr-FR"/>
                    </w:rPr>
                  </w:pPr>
                  <w:r w:rsidRPr="006A7130">
                    <w:rPr>
                      <w:b/>
                      <w:szCs w:val="28"/>
                      <w:lang w:val="fr-FR"/>
                    </w:rPr>
                    <w:t>R</w:t>
                  </w:r>
                  <w:r>
                    <w:rPr>
                      <w:b/>
                      <w:szCs w:val="28"/>
                      <w:lang w:val="fr-FR"/>
                    </w:rPr>
                    <w:t xml:space="preserve">apport Mensuel </w:t>
                  </w:r>
                  <w:r w:rsidR="00BC5EE1">
                    <w:rPr>
                      <w:b/>
                      <w:szCs w:val="28"/>
                      <w:lang w:val="fr-FR"/>
                    </w:rPr>
                    <w:t>mai</w:t>
                  </w:r>
                  <w:r>
                    <w:rPr>
                      <w:b/>
                      <w:szCs w:val="28"/>
                      <w:lang w:val="fr-FR"/>
                    </w:rPr>
                    <w:t xml:space="preserve"> 2020</w:t>
                  </w:r>
                </w:p>
                <w:p w:rsidR="00C035C3" w:rsidRPr="006A7130" w:rsidRDefault="00C035C3" w:rsidP="00A0221B">
                  <w:pPr>
                    <w:jc w:val="center"/>
                    <w:rPr>
                      <w:b/>
                      <w:szCs w:val="28"/>
                      <w:lang w:val="fr-FR"/>
                    </w:rPr>
                  </w:pPr>
                </w:p>
                <w:p w:rsidR="00C035C3" w:rsidRDefault="00C035C3" w:rsidP="00A0221B">
                  <w:pPr>
                    <w:jc w:val="center"/>
                    <w:rPr>
                      <w:szCs w:val="28"/>
                      <w:lang w:val="fr-FR"/>
                    </w:rPr>
                  </w:pPr>
                  <w:r w:rsidRPr="006A7130">
                    <w:rPr>
                      <w:szCs w:val="28"/>
                      <w:lang w:val="fr-FR"/>
                    </w:rPr>
                    <w:t>Conservation Justice</w:t>
                  </w:r>
                </w:p>
                <w:p w:rsidR="00C035C3" w:rsidRDefault="00C035C3" w:rsidP="00A0221B">
                  <w:pPr>
                    <w:jc w:val="center"/>
                    <w:rPr>
                      <w:szCs w:val="28"/>
                      <w:lang w:val="fr-FR"/>
                    </w:rPr>
                  </w:pPr>
                </w:p>
                <w:p w:rsidR="00C035C3" w:rsidRDefault="00C035C3" w:rsidP="00A0221B">
                  <w:pPr>
                    <w:jc w:val="center"/>
                    <w:rPr>
                      <w:szCs w:val="28"/>
                      <w:lang w:val="fr-FR"/>
                    </w:rPr>
                  </w:pPr>
                </w:p>
                <w:p w:rsidR="00C035C3" w:rsidRPr="006A7130" w:rsidRDefault="00C035C3" w:rsidP="00A0221B">
                  <w:pPr>
                    <w:jc w:val="center"/>
                    <w:rPr>
                      <w:szCs w:val="28"/>
                      <w:lang w:val="fr-FR"/>
                    </w:rPr>
                  </w:pPr>
                </w:p>
              </w:txbxContent>
            </v:textbox>
          </v:rect>
        </w:pict>
      </w:r>
      <w:r w:rsidR="006A575E" w:rsidRPr="00B0607F">
        <w:rPr>
          <w:i/>
          <w:iCs/>
        </w:rPr>
        <w:t>Conclusion</w:t>
      </w:r>
      <w:r w:rsidR="008A4120" w:rsidRPr="00B0607F">
        <w:rPr>
          <w:webHidden/>
        </w:rPr>
        <w:tab/>
      </w:r>
      <w:r w:rsidR="00370AB5">
        <w:rPr>
          <w:webHidden/>
        </w:rPr>
        <w:t>5</w:t>
      </w:r>
    </w:p>
    <w:p w:rsidR="00CC204D" w:rsidRPr="00B0607F" w:rsidRDefault="00D163E7" w:rsidP="00B0607F">
      <w:pPr>
        <w:jc w:val="both"/>
        <w:rPr>
          <w:rStyle w:val="Accentuation"/>
          <w:i w:val="0"/>
        </w:rPr>
      </w:pPr>
      <w:r w:rsidRPr="00B0607F">
        <w:rPr>
          <w:rStyle w:val="Accentuation"/>
          <w:i w:val="0"/>
        </w:rPr>
        <w:fldChar w:fldCharType="end"/>
      </w:r>
    </w:p>
    <w:p w:rsidR="00A0221B" w:rsidRPr="00B0607F" w:rsidRDefault="00A0221B" w:rsidP="00B0607F">
      <w:pPr>
        <w:jc w:val="both"/>
        <w:rPr>
          <w:b/>
          <w:szCs w:val="28"/>
          <w:lang w:val="fr-FR"/>
        </w:rPr>
      </w:pPr>
      <w:r w:rsidRPr="00B0607F">
        <w:rPr>
          <w:b/>
          <w:szCs w:val="28"/>
          <w:lang w:val="fr-FR"/>
        </w:rPr>
        <w:t>Rapport Mensuel septembre 2019</w:t>
      </w:r>
    </w:p>
    <w:p w:rsidR="00A0221B" w:rsidRPr="00B0607F" w:rsidRDefault="00A0221B" w:rsidP="00B0607F">
      <w:pPr>
        <w:jc w:val="both"/>
        <w:rPr>
          <w:szCs w:val="28"/>
          <w:lang w:val="fr-FR"/>
        </w:rPr>
      </w:pPr>
      <w:r w:rsidRPr="00B0607F">
        <w:rPr>
          <w:szCs w:val="28"/>
          <w:lang w:val="fr-FR"/>
        </w:rPr>
        <w:t>Conservation Justice</w:t>
      </w:r>
    </w:p>
    <w:p w:rsidR="00A0221B" w:rsidRPr="00B0607F" w:rsidRDefault="00A0221B" w:rsidP="00B0607F">
      <w:pPr>
        <w:tabs>
          <w:tab w:val="right" w:leader="dot" w:pos="9062"/>
        </w:tabs>
        <w:jc w:val="both"/>
        <w:rPr>
          <w:rStyle w:val="Accentuation"/>
          <w:i w:val="0"/>
        </w:rPr>
      </w:pPr>
    </w:p>
    <w:p w:rsidR="00A0221B" w:rsidRPr="00B0607F" w:rsidRDefault="00A0221B" w:rsidP="00B0607F">
      <w:pPr>
        <w:tabs>
          <w:tab w:val="right" w:leader="dot" w:pos="9062"/>
        </w:tabs>
        <w:jc w:val="both"/>
        <w:rPr>
          <w:rStyle w:val="Accentuation"/>
          <w:sz w:val="22"/>
        </w:rPr>
      </w:pPr>
    </w:p>
    <w:p w:rsidR="00A0221B" w:rsidRPr="00B0607F" w:rsidRDefault="002E4CFC" w:rsidP="003E623A">
      <w:pPr>
        <w:tabs>
          <w:tab w:val="right" w:leader="dot" w:pos="9062"/>
        </w:tabs>
        <w:jc w:val="center"/>
        <w:rPr>
          <w:rStyle w:val="Accentuation"/>
          <w:sz w:val="22"/>
        </w:rPr>
      </w:pPr>
      <w:r w:rsidRPr="00B0607F">
        <w:rPr>
          <w:iCs/>
          <w:noProof/>
          <w:lang w:val="fr-FR" w:eastAsia="fr-FR"/>
        </w:rPr>
        <w:drawing>
          <wp:inline distT="0" distB="0" distL="0" distR="0">
            <wp:extent cx="1359017" cy="906011"/>
            <wp:effectExtent l="0" t="0" r="0" b="0"/>
            <wp:docPr id="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E_flag_yellow_low.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368817" cy="912545"/>
                    </a:xfrm>
                    <a:prstGeom prst="rect">
                      <a:avLst/>
                    </a:prstGeom>
                  </pic:spPr>
                </pic:pic>
              </a:graphicData>
            </a:graphic>
          </wp:inline>
        </w:drawing>
      </w:r>
    </w:p>
    <w:p w:rsidR="00A0221B" w:rsidRPr="00B0607F" w:rsidRDefault="00F80A1C" w:rsidP="003E623A">
      <w:pPr>
        <w:tabs>
          <w:tab w:val="right" w:leader="dot" w:pos="9062"/>
        </w:tabs>
        <w:jc w:val="center"/>
        <w:rPr>
          <w:rStyle w:val="Accentuation"/>
          <w:i w:val="0"/>
          <w:sz w:val="22"/>
        </w:rPr>
      </w:pPr>
      <w:r w:rsidRPr="00B0607F">
        <w:rPr>
          <w:rStyle w:val="Accentuation"/>
          <w:i w:val="0"/>
          <w:sz w:val="22"/>
        </w:rPr>
        <w:t>Union européenne</w:t>
      </w:r>
    </w:p>
    <w:p w:rsidR="00A0221B" w:rsidRPr="00B0607F" w:rsidRDefault="00A0221B" w:rsidP="00B0607F">
      <w:pPr>
        <w:tabs>
          <w:tab w:val="right" w:leader="dot" w:pos="9062"/>
        </w:tabs>
        <w:jc w:val="both"/>
        <w:rPr>
          <w:rStyle w:val="Accentuation"/>
          <w:i w:val="0"/>
        </w:rPr>
      </w:pPr>
    </w:p>
    <w:p w:rsidR="00A0221B" w:rsidRPr="00B0607F" w:rsidRDefault="00A0221B" w:rsidP="00B0607F">
      <w:pPr>
        <w:tabs>
          <w:tab w:val="right" w:leader="dot" w:pos="9062"/>
        </w:tabs>
        <w:jc w:val="both"/>
        <w:rPr>
          <w:rStyle w:val="Accentuation"/>
          <w:i w:val="0"/>
        </w:rPr>
      </w:pPr>
    </w:p>
    <w:p w:rsidR="00A0221B" w:rsidRPr="00B0607F" w:rsidRDefault="00A0221B" w:rsidP="00B0607F">
      <w:pPr>
        <w:tabs>
          <w:tab w:val="right" w:leader="dot" w:pos="9062"/>
        </w:tabs>
        <w:jc w:val="both"/>
        <w:rPr>
          <w:rStyle w:val="Accentuation"/>
          <w:i w:val="0"/>
        </w:rPr>
      </w:pPr>
    </w:p>
    <w:p w:rsidR="00A0221B" w:rsidRPr="00B0607F" w:rsidRDefault="00A0221B" w:rsidP="00B0607F">
      <w:pPr>
        <w:jc w:val="both"/>
        <w:rPr>
          <w:lang w:eastAsia="fr-FR"/>
        </w:rPr>
      </w:pPr>
      <w:r w:rsidRPr="00B0607F">
        <w:rPr>
          <w:color w:val="000000"/>
          <w:lang w:eastAsia="fr-FR"/>
        </w:rPr>
        <w:t>Cette publication a été produite avec l</w:t>
      </w:r>
      <w:r w:rsidR="008F546A" w:rsidRPr="00B0607F">
        <w:rPr>
          <w:color w:val="000000"/>
          <w:lang w:eastAsia="fr-FR"/>
        </w:rPr>
        <w:t>e soutien financier de l’Union E</w:t>
      </w:r>
      <w:r w:rsidRPr="00B0607F">
        <w:rPr>
          <w:color w:val="000000"/>
          <w:lang w:eastAsia="fr-FR"/>
        </w:rPr>
        <w:t>uropéenne. Son contenu relève de la seule responsabilité de Conservation Justice et ne reflète pas nécessai</w:t>
      </w:r>
      <w:r w:rsidR="008F546A" w:rsidRPr="00B0607F">
        <w:rPr>
          <w:color w:val="000000"/>
          <w:lang w:eastAsia="fr-FR"/>
        </w:rPr>
        <w:t>rement les opinions de l’Union E</w:t>
      </w:r>
      <w:r w:rsidRPr="00B0607F">
        <w:rPr>
          <w:color w:val="000000"/>
          <w:lang w:eastAsia="fr-FR"/>
        </w:rPr>
        <w:t>uropéenne.</w:t>
      </w:r>
    </w:p>
    <w:p w:rsidR="00CC204D" w:rsidRPr="00B0607F" w:rsidRDefault="00D163E7" w:rsidP="00B0607F">
      <w:pPr>
        <w:jc w:val="both"/>
        <w:rPr>
          <w:rStyle w:val="Accentuation"/>
          <w:i w:val="0"/>
        </w:rPr>
      </w:pPr>
      <w:r>
        <w:rPr>
          <w:iCs/>
          <w:noProof/>
          <w:lang w:val="fr-FR" w:eastAsia="fr-FR"/>
        </w:rPr>
        <w:pict>
          <v:rect id="1028" o:spid="_x0000_s1028" style="position:absolute;left:0;text-align:left;margin-left:-6.75pt;margin-top:133.85pt;width:482.25pt;height:93.75pt;z-index:5;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" stroked="f">
            <v:path arrowok="t"/>
            <v:textbox>
              <w:txbxContent>
                <w:p w:rsidR="00C035C3" w:rsidRDefault="00C035C3"/>
              </w:txbxContent>
            </v:textbox>
          </v:rect>
        </w:pict>
      </w:r>
      <w:r>
        <w:rPr>
          <w:iCs/>
          <w:noProof/>
          <w:lang w:val="fr-FR" w:eastAsia="fr-FR"/>
        </w:rPr>
        <w:pict>
          <v:rect id="1029" o:spid="_x0000_s1030" style="position:absolute;left:0;text-align:left;margin-left:365.25pt;margin-top:105.25pt;width:107.25pt;height:39.75pt;z-index:4;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" stroked="f">
            <v:path arrowok="t"/>
          </v:rect>
        </w:pict>
      </w:r>
      <w:r>
        <w:rPr>
          <w:iCs/>
          <w:noProof/>
          <w:lang w:val="fr-FR" w:eastAsia="fr-FR"/>
        </w:rPr>
        <w:pict>
          <v:rect id="1030" o:spid="_x0000_s1029" style="position:absolute;left:0;text-align:left;margin-left:375pt;margin-top:162pt;width:93.75pt;height:35.25pt;z-index:3;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" stroked="f">
            <v:path arrowok="t"/>
          </v:rect>
        </w:pict>
      </w:r>
      <w:r w:rsidR="006A575E" w:rsidRPr="00B0607F">
        <w:rPr>
          <w:rStyle w:val="Accentuation"/>
          <w:i w:val="0"/>
        </w:rPr>
        <w:br w:type="page"/>
      </w:r>
    </w:p>
    <w:p w:rsidR="00CC204D" w:rsidRPr="00077DF3" w:rsidRDefault="006A575E" w:rsidP="00B0607F">
      <w:pPr>
        <w:pStyle w:val="Titre1"/>
        <w:rPr>
          <w:rStyle w:val="Accentuation"/>
          <w:iCs w:val="0"/>
        </w:rPr>
      </w:pPr>
      <w:r w:rsidRPr="00077DF3">
        <w:rPr>
          <w:rStyle w:val="Accentuation"/>
          <w:iCs w:val="0"/>
        </w:rPr>
        <w:lastRenderedPageBreak/>
        <w:t>1. Points principaux</w:t>
      </w:r>
    </w:p>
    <w:p w:rsidR="00E85E62" w:rsidRPr="00077DF3" w:rsidRDefault="00E85E62" w:rsidP="00B0607F">
      <w:pPr>
        <w:pStyle w:val="Paragraphedeliste"/>
        <w:jc w:val="both"/>
        <w:rPr>
          <w:rFonts w:asciiTheme="minorHAnsi" w:hAnsiTheme="minorHAnsi" w:cstheme="minorHAnsi"/>
          <w:sz w:val="22"/>
          <w:szCs w:val="22"/>
        </w:rPr>
      </w:pPr>
    </w:p>
    <w:p w:rsidR="003F7034" w:rsidRPr="00BA0DC4" w:rsidRDefault="00B25B2D" w:rsidP="003F7034">
      <w:pPr>
        <w:jc w:val="both"/>
        <w:rPr>
          <w:rFonts w:asciiTheme="minorHAnsi" w:hAnsiTheme="minorHAnsi" w:cstheme="minorHAnsi"/>
          <w:sz w:val="22"/>
          <w:szCs w:val="22"/>
        </w:rPr>
      </w:pPr>
      <w:r>
        <w:rPr>
          <w:rFonts w:asciiTheme="minorHAnsi" w:hAnsiTheme="minorHAnsi" w:cstheme="minorHAnsi"/>
          <w:sz w:val="22"/>
          <w:szCs w:val="22"/>
        </w:rPr>
        <w:t>Ce mois, l</w:t>
      </w:r>
      <w:r w:rsidR="003F7034" w:rsidRPr="003C2A49">
        <w:rPr>
          <w:rFonts w:asciiTheme="minorHAnsi" w:hAnsiTheme="minorHAnsi" w:cstheme="minorHAnsi"/>
          <w:sz w:val="22"/>
          <w:szCs w:val="22"/>
        </w:rPr>
        <w:t xml:space="preserve">a situation liée </w:t>
      </w:r>
      <w:r>
        <w:rPr>
          <w:rFonts w:asciiTheme="minorHAnsi" w:hAnsiTheme="minorHAnsi" w:cstheme="minorHAnsi"/>
          <w:sz w:val="22"/>
          <w:szCs w:val="22"/>
        </w:rPr>
        <w:t xml:space="preserve"> au </w:t>
      </w:r>
      <w:r w:rsidR="003F7034" w:rsidRPr="003C2A49">
        <w:rPr>
          <w:rFonts w:asciiTheme="minorHAnsi" w:hAnsiTheme="minorHAnsi" w:cstheme="minorHAnsi"/>
          <w:sz w:val="22"/>
          <w:szCs w:val="22"/>
        </w:rPr>
        <w:t>Covid-19 a fortement impacté les activités</w:t>
      </w:r>
      <w:r w:rsidR="003C2A49" w:rsidRPr="003C2A49">
        <w:rPr>
          <w:rFonts w:asciiTheme="minorHAnsi" w:hAnsiTheme="minorHAnsi" w:cstheme="minorHAnsi"/>
          <w:sz w:val="22"/>
          <w:szCs w:val="22"/>
          <w:lang w:val="fr-FR"/>
        </w:rPr>
        <w:t xml:space="preserve"> </w:t>
      </w:r>
      <w:r>
        <w:rPr>
          <w:rFonts w:asciiTheme="minorHAnsi" w:hAnsiTheme="minorHAnsi" w:cstheme="minorHAnsi"/>
          <w:sz w:val="22"/>
          <w:szCs w:val="22"/>
          <w:lang w:val="fr-FR"/>
        </w:rPr>
        <w:t xml:space="preserve">d’ALEFI, </w:t>
      </w:r>
      <w:r w:rsidR="003C2A49">
        <w:rPr>
          <w:rFonts w:asciiTheme="minorHAnsi" w:hAnsiTheme="minorHAnsi" w:cstheme="minorHAnsi"/>
          <w:sz w:val="22"/>
          <w:szCs w:val="22"/>
        </w:rPr>
        <w:t xml:space="preserve"> </w:t>
      </w:r>
      <w:r w:rsidR="003F7034" w:rsidRPr="00BA0DC4">
        <w:rPr>
          <w:rFonts w:asciiTheme="minorHAnsi" w:hAnsiTheme="minorHAnsi" w:cstheme="minorHAnsi"/>
          <w:sz w:val="22"/>
          <w:szCs w:val="22"/>
        </w:rPr>
        <w:t xml:space="preserve">notamment avec le maintien de l’interdiction d’entrer ou de sortir du Grand Libreville. </w:t>
      </w:r>
      <w:r>
        <w:rPr>
          <w:rFonts w:asciiTheme="minorHAnsi" w:hAnsiTheme="minorHAnsi" w:cstheme="minorHAnsi"/>
          <w:sz w:val="22"/>
          <w:szCs w:val="22"/>
        </w:rPr>
        <w:t>Les missions sociales se sont déroulées</w:t>
      </w:r>
      <w:r w:rsidR="003F7034" w:rsidRPr="00BA0DC4">
        <w:rPr>
          <w:rFonts w:asciiTheme="minorHAnsi" w:hAnsiTheme="minorHAnsi" w:cstheme="minorHAnsi"/>
          <w:sz w:val="22"/>
          <w:szCs w:val="22"/>
        </w:rPr>
        <w:t xml:space="preserve"> uniquement </w:t>
      </w:r>
      <w:r>
        <w:rPr>
          <w:rFonts w:asciiTheme="minorHAnsi" w:hAnsiTheme="minorHAnsi" w:cstheme="minorHAnsi"/>
          <w:sz w:val="22"/>
          <w:szCs w:val="22"/>
        </w:rPr>
        <w:t>dans la province de</w:t>
      </w:r>
      <w:r w:rsidRPr="00BA0DC4">
        <w:rPr>
          <w:rFonts w:asciiTheme="minorHAnsi" w:hAnsiTheme="minorHAnsi" w:cstheme="minorHAnsi"/>
          <w:sz w:val="22"/>
          <w:szCs w:val="22"/>
        </w:rPr>
        <w:t xml:space="preserve"> </w:t>
      </w:r>
      <w:r w:rsidR="003F7034" w:rsidRPr="00BA0DC4">
        <w:rPr>
          <w:rFonts w:asciiTheme="minorHAnsi" w:hAnsiTheme="minorHAnsi" w:cstheme="minorHAnsi"/>
          <w:sz w:val="22"/>
          <w:szCs w:val="22"/>
        </w:rPr>
        <w:t xml:space="preserve">la Ngounié où </w:t>
      </w:r>
      <w:r>
        <w:rPr>
          <w:rFonts w:asciiTheme="minorHAnsi" w:hAnsiTheme="minorHAnsi" w:cstheme="minorHAnsi"/>
          <w:sz w:val="22"/>
          <w:szCs w:val="22"/>
        </w:rPr>
        <w:t xml:space="preserve">est basée </w:t>
      </w:r>
      <w:r w:rsidR="003F7034" w:rsidRPr="00BA0DC4">
        <w:rPr>
          <w:rFonts w:asciiTheme="minorHAnsi" w:hAnsiTheme="minorHAnsi" w:cstheme="minorHAnsi"/>
          <w:sz w:val="22"/>
          <w:szCs w:val="22"/>
        </w:rPr>
        <w:t>une équipe</w:t>
      </w:r>
      <w:r w:rsidR="001C6ED0" w:rsidRPr="00BA0DC4">
        <w:rPr>
          <w:rFonts w:asciiTheme="minorHAnsi" w:hAnsiTheme="minorHAnsi" w:cstheme="minorHAnsi"/>
          <w:sz w:val="22"/>
          <w:szCs w:val="22"/>
        </w:rPr>
        <w:t xml:space="preserve"> de </w:t>
      </w:r>
      <w:r w:rsidR="00B35ED1" w:rsidRPr="00BA0DC4">
        <w:rPr>
          <w:rFonts w:asciiTheme="minorHAnsi" w:hAnsiTheme="minorHAnsi" w:cstheme="minorHAnsi"/>
          <w:sz w:val="22"/>
          <w:szCs w:val="22"/>
        </w:rPr>
        <w:t>deux personnes</w:t>
      </w:r>
      <w:r>
        <w:rPr>
          <w:rFonts w:asciiTheme="minorHAnsi" w:hAnsiTheme="minorHAnsi" w:cstheme="minorHAnsi"/>
          <w:sz w:val="22"/>
          <w:szCs w:val="22"/>
        </w:rPr>
        <w:t xml:space="preserve">. </w:t>
      </w:r>
    </w:p>
    <w:p w:rsidR="003C2A49" w:rsidRDefault="003C2A49" w:rsidP="00B0607F">
      <w:pPr>
        <w:pStyle w:val="Paragraphedeliste"/>
        <w:jc w:val="both"/>
        <w:rPr>
          <w:rFonts w:asciiTheme="minorHAnsi" w:hAnsiTheme="minorHAnsi" w:cstheme="minorHAnsi"/>
          <w:sz w:val="22"/>
          <w:szCs w:val="22"/>
        </w:rPr>
      </w:pPr>
    </w:p>
    <w:p w:rsidR="000A206A" w:rsidRPr="00BA0DC4" w:rsidRDefault="00CA5082" w:rsidP="00401A5B">
      <w:pPr>
        <w:jc w:val="both"/>
        <w:rPr>
          <w:rFonts w:asciiTheme="minorHAnsi" w:hAnsiTheme="minorHAnsi" w:cstheme="minorHAnsi"/>
          <w:sz w:val="22"/>
          <w:szCs w:val="22"/>
        </w:rPr>
      </w:pPr>
      <w:r w:rsidRPr="00BA0DC4">
        <w:rPr>
          <w:rFonts w:asciiTheme="minorHAnsi" w:hAnsiTheme="minorHAnsi" w:cstheme="minorHAnsi"/>
          <w:b/>
          <w:sz w:val="22"/>
          <w:szCs w:val="22"/>
          <w:u w:val="single"/>
        </w:rPr>
        <w:t>Du 08 au 17 Mai 2020</w:t>
      </w:r>
      <w:r w:rsidR="00AB3D70" w:rsidRPr="00BA0DC4">
        <w:rPr>
          <w:rFonts w:asciiTheme="minorHAnsi" w:hAnsiTheme="minorHAnsi" w:cstheme="minorHAnsi"/>
          <w:sz w:val="22"/>
          <w:szCs w:val="22"/>
        </w:rPr>
        <w:t xml:space="preserve">, </w:t>
      </w:r>
      <w:r w:rsidRPr="00BA0DC4">
        <w:rPr>
          <w:rFonts w:asciiTheme="minorHAnsi" w:hAnsiTheme="minorHAnsi" w:cstheme="minorHAnsi"/>
          <w:sz w:val="22"/>
          <w:szCs w:val="22"/>
        </w:rPr>
        <w:t xml:space="preserve">dans </w:t>
      </w:r>
      <w:r w:rsidR="00AB3D70" w:rsidRPr="00BA0DC4">
        <w:rPr>
          <w:rFonts w:asciiTheme="minorHAnsi" w:hAnsiTheme="minorHAnsi" w:cstheme="minorHAnsi"/>
          <w:sz w:val="22"/>
          <w:szCs w:val="22"/>
        </w:rPr>
        <w:t>les départements de la Dola et Tsamba Magotsi</w:t>
      </w:r>
      <w:r w:rsidRPr="00BA0DC4">
        <w:rPr>
          <w:rFonts w:asciiTheme="minorHAnsi" w:hAnsiTheme="minorHAnsi" w:cstheme="minorHAnsi"/>
          <w:sz w:val="22"/>
          <w:szCs w:val="22"/>
        </w:rPr>
        <w:t xml:space="preserve">la </w:t>
      </w:r>
      <w:r w:rsidR="00AB3D70" w:rsidRPr="00BA0DC4">
        <w:rPr>
          <w:rFonts w:asciiTheme="minorHAnsi" w:hAnsiTheme="minorHAnsi" w:cstheme="minorHAnsi"/>
          <w:sz w:val="22"/>
          <w:szCs w:val="22"/>
        </w:rPr>
        <w:t xml:space="preserve">(Province de la </w:t>
      </w:r>
      <w:r w:rsidRPr="00BA0DC4">
        <w:rPr>
          <w:rFonts w:asciiTheme="minorHAnsi" w:hAnsiTheme="minorHAnsi" w:cstheme="minorHAnsi"/>
          <w:sz w:val="22"/>
          <w:szCs w:val="22"/>
        </w:rPr>
        <w:t>Ngounié</w:t>
      </w:r>
      <w:r w:rsidR="00AB3D70" w:rsidRPr="00BA0DC4">
        <w:rPr>
          <w:rFonts w:asciiTheme="minorHAnsi" w:hAnsiTheme="minorHAnsi" w:cstheme="minorHAnsi"/>
          <w:sz w:val="22"/>
          <w:szCs w:val="22"/>
        </w:rPr>
        <w:t>),</w:t>
      </w:r>
      <w:r w:rsidRPr="00BA0DC4">
        <w:rPr>
          <w:rFonts w:asciiTheme="minorHAnsi" w:hAnsiTheme="minorHAnsi" w:cstheme="minorHAnsi"/>
          <w:sz w:val="22"/>
          <w:szCs w:val="22"/>
        </w:rPr>
        <w:t xml:space="preserve"> s’est déroulée une mission </w:t>
      </w:r>
      <w:r w:rsidR="00E7278D" w:rsidRPr="00BA0DC4">
        <w:rPr>
          <w:rFonts w:asciiTheme="minorHAnsi" w:hAnsiTheme="minorHAnsi" w:cstheme="minorHAnsi"/>
          <w:sz w:val="22"/>
          <w:szCs w:val="22"/>
        </w:rPr>
        <w:t xml:space="preserve">d’enquêtes forestières, </w:t>
      </w:r>
      <w:r w:rsidR="009455DE" w:rsidRPr="00BA0DC4">
        <w:rPr>
          <w:rFonts w:asciiTheme="minorHAnsi" w:hAnsiTheme="minorHAnsi" w:cstheme="minorHAnsi"/>
          <w:sz w:val="22"/>
          <w:szCs w:val="22"/>
        </w:rPr>
        <w:t xml:space="preserve">d’information et </w:t>
      </w:r>
      <w:r w:rsidRPr="00BA0DC4">
        <w:rPr>
          <w:rFonts w:asciiTheme="minorHAnsi" w:hAnsiTheme="minorHAnsi" w:cstheme="minorHAnsi"/>
          <w:sz w:val="22"/>
          <w:szCs w:val="22"/>
        </w:rPr>
        <w:t xml:space="preserve">de sensibilisation </w:t>
      </w:r>
      <w:r w:rsidR="009455DE" w:rsidRPr="00BA0DC4">
        <w:rPr>
          <w:rFonts w:asciiTheme="minorHAnsi" w:hAnsiTheme="minorHAnsi" w:cstheme="minorHAnsi"/>
          <w:sz w:val="22"/>
          <w:szCs w:val="22"/>
        </w:rPr>
        <w:t>des communautés villageoises, ceci dans le strict respect des mesures barrières.</w:t>
      </w:r>
    </w:p>
    <w:p w:rsidR="00D9283A" w:rsidRPr="00BA0DC4" w:rsidRDefault="00D9283A" w:rsidP="009455DE">
      <w:pPr>
        <w:jc w:val="both"/>
        <w:rPr>
          <w:rFonts w:asciiTheme="minorHAnsi" w:hAnsiTheme="minorHAnsi" w:cstheme="minorHAnsi"/>
          <w:b/>
          <w:sz w:val="22"/>
          <w:szCs w:val="22"/>
        </w:rPr>
      </w:pPr>
    </w:p>
    <w:p w:rsidR="00CC204D" w:rsidRPr="00BA0DC4" w:rsidRDefault="006A575E" w:rsidP="00B0607F">
      <w:pPr>
        <w:pStyle w:val="Titre1"/>
        <w:rPr>
          <w:rStyle w:val="Accentuation"/>
          <w:b w:val="0"/>
          <w:i w:val="0"/>
        </w:rPr>
      </w:pPr>
      <w:r w:rsidRPr="00BA0DC4">
        <w:rPr>
          <w:rStyle w:val="Accentuation"/>
        </w:rPr>
        <w:t>2. Investigations</w:t>
      </w:r>
    </w:p>
    <w:p w:rsidR="00CC204D" w:rsidRPr="00BA0DC4" w:rsidRDefault="00CC204D" w:rsidP="00B0607F">
      <w:pPr>
        <w:jc w:val="both"/>
        <w:rPr>
          <w:rStyle w:val="Accentuation"/>
          <w:rFonts w:asciiTheme="minorHAnsi" w:hAnsiTheme="minorHAnsi" w:cstheme="minorHAnsi"/>
          <w:b/>
          <w:i w:val="0"/>
          <w:sz w:val="22"/>
          <w:szCs w:val="22"/>
        </w:rPr>
      </w:pPr>
    </w:p>
    <w:p w:rsidR="00141D67" w:rsidRPr="00BA0DC4" w:rsidRDefault="00141D67" w:rsidP="00B0607F">
      <w:pPr>
        <w:spacing w:after="240" w:line="276" w:lineRule="auto"/>
        <w:jc w:val="both"/>
        <w:rPr>
          <w:rFonts w:asciiTheme="minorHAnsi" w:hAnsiTheme="minorHAnsi" w:cstheme="minorHAnsi"/>
          <w:i/>
          <w:sz w:val="22"/>
          <w:szCs w:val="22"/>
          <w:lang w:val="fr-FR"/>
        </w:rPr>
      </w:pPr>
      <w:r w:rsidRPr="00BA0DC4">
        <w:rPr>
          <w:rFonts w:asciiTheme="minorHAnsi" w:hAnsiTheme="minorHAnsi" w:cstheme="minorHAnsi"/>
          <w:i/>
          <w:sz w:val="22"/>
          <w:szCs w:val="22"/>
          <w:lang w:val="fr-FR"/>
        </w:rPr>
        <w:t>Indicateur</w:t>
      </w:r>
      <w:r w:rsidR="00170E60" w:rsidRPr="00BA0DC4">
        <w:rPr>
          <w:rFonts w:asciiTheme="minorHAnsi" w:hAnsiTheme="minorHAnsi" w:cstheme="minorHAnsi"/>
          <w:i/>
          <w:sz w:val="22"/>
          <w:szCs w:val="22"/>
          <w:lang w:val="fr-FR"/>
        </w:rPr>
        <w:t>s</w:t>
      </w:r>
      <w:r w:rsidRPr="00BA0DC4">
        <w:rPr>
          <w:rFonts w:asciiTheme="minorHAnsi" w:hAnsiTheme="minorHAnsi" w:cstheme="minorHAnsi"/>
          <w:i/>
          <w:sz w:val="22"/>
          <w:szCs w:val="22"/>
          <w:lang w:val="fr-FR"/>
        </w:rPr>
        <w:t> :</w:t>
      </w:r>
    </w:p>
    <w:tbl>
      <w:tblPr>
        <w:tblStyle w:val="Grilledetableauclaire2"/>
        <w:tblW w:w="0" w:type="auto"/>
        <w:tblLook w:val="04A0"/>
      </w:tblPr>
      <w:tblGrid>
        <w:gridCol w:w="4531"/>
        <w:gridCol w:w="4531"/>
      </w:tblGrid>
      <w:tr w:rsidR="00141D67" w:rsidRPr="00BA0DC4" w:rsidTr="00C035C3">
        <w:tc>
          <w:tcPr>
            <w:tcW w:w="4531" w:type="dxa"/>
          </w:tcPr>
          <w:p w:rsidR="00141D67" w:rsidRPr="00BA0DC4" w:rsidRDefault="00141D67" w:rsidP="00B0607F">
            <w:pPr>
              <w:spacing w:line="276" w:lineRule="auto"/>
              <w:jc w:val="both"/>
              <w:rPr>
                <w:rFonts w:asciiTheme="minorHAnsi" w:hAnsiTheme="minorHAnsi" w:cstheme="minorHAnsi"/>
                <w:i/>
                <w:sz w:val="22"/>
                <w:szCs w:val="22"/>
                <w:lang w:val="fr-FR"/>
              </w:rPr>
            </w:pPr>
            <w:r w:rsidRPr="00BA0DC4">
              <w:rPr>
                <w:rFonts w:asciiTheme="minorHAnsi" w:hAnsiTheme="minorHAnsi" w:cstheme="minorHAnsi"/>
                <w:i/>
                <w:sz w:val="22"/>
                <w:szCs w:val="22"/>
                <w:lang w:val="fr-FR"/>
              </w:rPr>
              <w:t>Nombre d’investigations menées</w:t>
            </w:r>
          </w:p>
        </w:tc>
        <w:tc>
          <w:tcPr>
            <w:tcW w:w="4531" w:type="dxa"/>
          </w:tcPr>
          <w:p w:rsidR="00141D67" w:rsidRPr="00BA0DC4" w:rsidRDefault="00565A76" w:rsidP="00B0607F">
            <w:pPr>
              <w:spacing w:line="276" w:lineRule="auto"/>
              <w:jc w:val="both"/>
              <w:rPr>
                <w:rFonts w:asciiTheme="minorHAnsi" w:hAnsiTheme="minorHAnsi" w:cstheme="minorHAnsi"/>
                <w:i/>
                <w:sz w:val="22"/>
                <w:szCs w:val="22"/>
                <w:lang w:val="fr-FR"/>
              </w:rPr>
            </w:pPr>
            <w:r w:rsidRPr="00BA0DC4">
              <w:rPr>
                <w:rFonts w:asciiTheme="minorHAnsi" w:hAnsiTheme="minorHAnsi" w:cstheme="minorHAnsi"/>
                <w:i/>
                <w:sz w:val="22"/>
                <w:szCs w:val="22"/>
                <w:lang w:val="fr-FR"/>
              </w:rPr>
              <w:t>0</w:t>
            </w:r>
            <w:r w:rsidR="00EC1299" w:rsidRPr="00BA0DC4">
              <w:rPr>
                <w:rFonts w:asciiTheme="minorHAnsi" w:hAnsiTheme="minorHAnsi" w:cstheme="minorHAnsi"/>
                <w:i/>
                <w:sz w:val="22"/>
                <w:szCs w:val="22"/>
                <w:lang w:val="fr-FR"/>
              </w:rPr>
              <w:t>2</w:t>
            </w:r>
          </w:p>
        </w:tc>
      </w:tr>
      <w:tr w:rsidR="00141D67" w:rsidRPr="00BA0DC4" w:rsidTr="00C035C3">
        <w:tc>
          <w:tcPr>
            <w:tcW w:w="4531" w:type="dxa"/>
          </w:tcPr>
          <w:p w:rsidR="00141D67" w:rsidRPr="00BA0DC4" w:rsidRDefault="00141D67" w:rsidP="00B0607F">
            <w:pPr>
              <w:spacing w:line="276" w:lineRule="auto"/>
              <w:jc w:val="both"/>
              <w:rPr>
                <w:rFonts w:asciiTheme="minorHAnsi" w:hAnsiTheme="minorHAnsi" w:cstheme="minorHAnsi"/>
                <w:i/>
                <w:sz w:val="22"/>
                <w:szCs w:val="22"/>
                <w:lang w:val="fr-FR"/>
              </w:rPr>
            </w:pPr>
            <w:r w:rsidRPr="00BA0DC4">
              <w:rPr>
                <w:rFonts w:asciiTheme="minorHAnsi" w:hAnsiTheme="minorHAnsi" w:cstheme="minorHAnsi"/>
                <w:i/>
                <w:sz w:val="22"/>
                <w:szCs w:val="22"/>
                <w:lang w:val="fr-FR"/>
              </w:rPr>
              <w:t>Investigation ayant menées à une opération</w:t>
            </w:r>
          </w:p>
        </w:tc>
        <w:tc>
          <w:tcPr>
            <w:tcW w:w="4531" w:type="dxa"/>
          </w:tcPr>
          <w:p w:rsidR="00141D67" w:rsidRPr="00BA0DC4" w:rsidRDefault="001907C8" w:rsidP="00B0607F">
            <w:pPr>
              <w:spacing w:line="276" w:lineRule="auto"/>
              <w:jc w:val="both"/>
              <w:rPr>
                <w:rFonts w:asciiTheme="minorHAnsi" w:hAnsiTheme="minorHAnsi" w:cstheme="minorHAnsi"/>
                <w:i/>
                <w:sz w:val="22"/>
                <w:szCs w:val="22"/>
                <w:lang w:val="fr-FR"/>
              </w:rPr>
            </w:pPr>
            <w:r w:rsidRPr="00BA0DC4">
              <w:rPr>
                <w:rFonts w:asciiTheme="minorHAnsi" w:hAnsiTheme="minorHAnsi" w:cstheme="minorHAnsi"/>
                <w:i/>
                <w:sz w:val="22"/>
                <w:szCs w:val="22"/>
                <w:lang w:val="fr-FR"/>
              </w:rPr>
              <w:t>0</w:t>
            </w:r>
            <w:r w:rsidR="00E86435" w:rsidRPr="00BA0DC4">
              <w:rPr>
                <w:rFonts w:asciiTheme="minorHAnsi" w:hAnsiTheme="minorHAnsi" w:cstheme="minorHAnsi"/>
                <w:i/>
                <w:sz w:val="22"/>
                <w:szCs w:val="22"/>
                <w:lang w:val="fr-FR"/>
              </w:rPr>
              <w:t>0</w:t>
            </w:r>
          </w:p>
        </w:tc>
      </w:tr>
      <w:tr w:rsidR="00141D67" w:rsidRPr="00BA0DC4" w:rsidTr="00C035C3">
        <w:tc>
          <w:tcPr>
            <w:tcW w:w="4531" w:type="dxa"/>
          </w:tcPr>
          <w:p w:rsidR="00141D67" w:rsidRPr="00BA0DC4" w:rsidRDefault="00141D67" w:rsidP="00B0607F">
            <w:pPr>
              <w:spacing w:line="276" w:lineRule="auto"/>
              <w:jc w:val="both"/>
              <w:rPr>
                <w:rFonts w:asciiTheme="minorHAnsi" w:hAnsiTheme="minorHAnsi" w:cstheme="minorHAnsi"/>
                <w:i/>
                <w:sz w:val="22"/>
                <w:szCs w:val="22"/>
                <w:lang w:val="fr-FR"/>
              </w:rPr>
            </w:pPr>
            <w:r w:rsidRPr="00BA0DC4">
              <w:rPr>
                <w:rFonts w:asciiTheme="minorHAnsi" w:hAnsiTheme="minorHAnsi" w:cstheme="minorHAnsi"/>
                <w:i/>
                <w:sz w:val="22"/>
                <w:szCs w:val="22"/>
                <w:lang w:val="fr-FR"/>
              </w:rPr>
              <w:t>Nombre de trafiquants identifiés</w:t>
            </w:r>
          </w:p>
        </w:tc>
        <w:tc>
          <w:tcPr>
            <w:tcW w:w="4531" w:type="dxa"/>
          </w:tcPr>
          <w:p w:rsidR="00141D67" w:rsidRPr="00BA0DC4" w:rsidRDefault="00AB3D70" w:rsidP="009C0DC2">
            <w:pPr>
              <w:spacing w:line="276" w:lineRule="auto"/>
              <w:jc w:val="both"/>
              <w:rPr>
                <w:rFonts w:asciiTheme="minorHAnsi" w:hAnsiTheme="minorHAnsi" w:cstheme="minorHAnsi"/>
                <w:i/>
                <w:sz w:val="22"/>
                <w:szCs w:val="22"/>
                <w:lang w:val="fr-FR"/>
              </w:rPr>
            </w:pPr>
            <w:r w:rsidRPr="00BA0DC4">
              <w:rPr>
                <w:rFonts w:asciiTheme="minorHAnsi" w:hAnsiTheme="minorHAnsi" w:cstheme="minorHAnsi"/>
                <w:i/>
                <w:sz w:val="22"/>
                <w:szCs w:val="22"/>
                <w:lang w:val="fr-FR"/>
              </w:rPr>
              <w:t>00</w:t>
            </w:r>
          </w:p>
        </w:tc>
      </w:tr>
    </w:tbl>
    <w:p w:rsidR="0074651B" w:rsidRPr="00BA0DC4" w:rsidRDefault="0074651B" w:rsidP="00B0607F">
      <w:pPr>
        <w:jc w:val="both"/>
        <w:rPr>
          <w:rStyle w:val="Accentuation"/>
          <w:rFonts w:asciiTheme="minorHAnsi" w:hAnsiTheme="minorHAnsi" w:cstheme="minorHAnsi"/>
          <w:i w:val="0"/>
          <w:sz w:val="22"/>
          <w:szCs w:val="22"/>
        </w:rPr>
      </w:pPr>
    </w:p>
    <w:p w:rsidR="002469AC" w:rsidRPr="00BA0DC4" w:rsidRDefault="00BF2D65" w:rsidP="00B0607F">
      <w:pPr>
        <w:jc w:val="both"/>
        <w:rPr>
          <w:rFonts w:asciiTheme="minorHAnsi" w:hAnsiTheme="minorHAnsi" w:cstheme="minorHAnsi"/>
          <w:sz w:val="22"/>
          <w:szCs w:val="22"/>
        </w:rPr>
      </w:pPr>
      <w:r w:rsidRPr="00BA0DC4">
        <w:rPr>
          <w:rStyle w:val="Accentuation"/>
          <w:rFonts w:asciiTheme="minorHAnsi" w:hAnsiTheme="minorHAnsi" w:cstheme="minorHAnsi"/>
          <w:i w:val="0"/>
          <w:sz w:val="22"/>
          <w:szCs w:val="22"/>
        </w:rPr>
        <w:t xml:space="preserve">Il y a eu </w:t>
      </w:r>
      <w:r w:rsidR="00EC1299" w:rsidRPr="00BA0DC4">
        <w:rPr>
          <w:rStyle w:val="Accentuation"/>
          <w:rFonts w:asciiTheme="minorHAnsi" w:hAnsiTheme="minorHAnsi" w:cstheme="minorHAnsi"/>
          <w:i w:val="0"/>
          <w:sz w:val="22"/>
          <w:szCs w:val="22"/>
        </w:rPr>
        <w:t>deux</w:t>
      </w:r>
      <w:r w:rsidRPr="00BA0DC4">
        <w:rPr>
          <w:rStyle w:val="Accentuation"/>
          <w:rFonts w:asciiTheme="minorHAnsi" w:hAnsiTheme="minorHAnsi" w:cstheme="minorHAnsi"/>
          <w:i w:val="0"/>
          <w:sz w:val="22"/>
          <w:szCs w:val="22"/>
        </w:rPr>
        <w:t xml:space="preserve"> investigation</w:t>
      </w:r>
      <w:r w:rsidR="00EC1299" w:rsidRPr="00BA0DC4">
        <w:rPr>
          <w:rStyle w:val="Accentuation"/>
          <w:rFonts w:asciiTheme="minorHAnsi" w:hAnsiTheme="minorHAnsi" w:cstheme="minorHAnsi"/>
          <w:i w:val="0"/>
          <w:sz w:val="22"/>
          <w:szCs w:val="22"/>
        </w:rPr>
        <w:t>s</w:t>
      </w:r>
      <w:r w:rsidRPr="00BA0DC4">
        <w:rPr>
          <w:rStyle w:val="Accentuation"/>
          <w:rFonts w:asciiTheme="minorHAnsi" w:hAnsiTheme="minorHAnsi" w:cstheme="minorHAnsi"/>
          <w:i w:val="0"/>
          <w:sz w:val="22"/>
          <w:szCs w:val="22"/>
        </w:rPr>
        <w:t xml:space="preserve"> au cours de ce mois plus précisément </w:t>
      </w:r>
      <w:r w:rsidR="00EC1299" w:rsidRPr="00BA0DC4">
        <w:rPr>
          <w:rFonts w:asciiTheme="minorHAnsi" w:hAnsiTheme="minorHAnsi" w:cstheme="minorHAnsi"/>
          <w:sz w:val="22"/>
          <w:szCs w:val="22"/>
        </w:rPr>
        <w:t xml:space="preserve">dans la </w:t>
      </w:r>
      <w:r w:rsidR="002469AC" w:rsidRPr="00BA0DC4">
        <w:rPr>
          <w:rFonts w:asciiTheme="minorHAnsi" w:hAnsiTheme="minorHAnsi" w:cstheme="minorHAnsi"/>
          <w:sz w:val="22"/>
          <w:szCs w:val="22"/>
        </w:rPr>
        <w:t>périphérie</w:t>
      </w:r>
      <w:r w:rsidR="00EC1299" w:rsidRPr="00BA0DC4">
        <w:rPr>
          <w:rFonts w:asciiTheme="minorHAnsi" w:hAnsiTheme="minorHAnsi" w:cstheme="minorHAnsi"/>
          <w:sz w:val="22"/>
          <w:szCs w:val="22"/>
        </w:rPr>
        <w:t xml:space="preserve"> des villages</w:t>
      </w:r>
      <w:r w:rsidR="002469AC" w:rsidRPr="00BA0DC4">
        <w:rPr>
          <w:rFonts w:asciiTheme="minorHAnsi" w:hAnsiTheme="minorHAnsi" w:cstheme="minorHAnsi"/>
          <w:sz w:val="22"/>
          <w:szCs w:val="22"/>
        </w:rPr>
        <w:t xml:space="preserve"> </w:t>
      </w:r>
      <w:r w:rsidR="00EC1299" w:rsidRPr="00BA0DC4">
        <w:rPr>
          <w:rFonts w:asciiTheme="minorHAnsi" w:hAnsiTheme="minorHAnsi" w:cstheme="minorHAnsi"/>
          <w:sz w:val="22"/>
          <w:szCs w:val="22"/>
        </w:rPr>
        <w:t>Tsangui et Kessi</w:t>
      </w:r>
      <w:r w:rsidR="00FE025F" w:rsidRPr="00BA0DC4">
        <w:rPr>
          <w:rFonts w:asciiTheme="minorHAnsi" w:hAnsiTheme="minorHAnsi" w:cstheme="minorHAnsi"/>
          <w:sz w:val="22"/>
          <w:szCs w:val="22"/>
        </w:rPr>
        <w:t>,</w:t>
      </w:r>
      <w:r w:rsidR="00EC1299" w:rsidRPr="00BA0DC4">
        <w:rPr>
          <w:rFonts w:asciiTheme="minorHAnsi" w:hAnsiTheme="minorHAnsi" w:cstheme="minorHAnsi"/>
          <w:sz w:val="22"/>
          <w:szCs w:val="22"/>
        </w:rPr>
        <w:t xml:space="preserve"> où les bois abandonnés</w:t>
      </w:r>
      <w:r w:rsidR="002469AC" w:rsidRPr="00BA0DC4">
        <w:rPr>
          <w:rFonts w:asciiTheme="minorHAnsi" w:hAnsiTheme="minorHAnsi" w:cstheme="minorHAnsi"/>
          <w:sz w:val="22"/>
          <w:szCs w:val="22"/>
        </w:rPr>
        <w:t xml:space="preserve"> appartenant respectivement aux sociétés SHV, MTT et Tali Bois ont été découvert</w:t>
      </w:r>
      <w:r w:rsidR="00E7278D" w:rsidRPr="00BA0DC4">
        <w:rPr>
          <w:rFonts w:asciiTheme="minorHAnsi" w:hAnsiTheme="minorHAnsi" w:cstheme="minorHAnsi"/>
          <w:sz w:val="22"/>
          <w:szCs w:val="22"/>
        </w:rPr>
        <w:t>,</w:t>
      </w:r>
      <w:r w:rsidR="002469AC" w:rsidRPr="00BA0DC4">
        <w:rPr>
          <w:rFonts w:asciiTheme="minorHAnsi" w:hAnsiTheme="minorHAnsi" w:cstheme="minorHAnsi"/>
          <w:sz w:val="22"/>
          <w:szCs w:val="22"/>
        </w:rPr>
        <w:t xml:space="preserve"> mais que les responsables </w:t>
      </w:r>
      <w:r w:rsidR="00FE025F" w:rsidRPr="00BA0DC4">
        <w:rPr>
          <w:rFonts w:asciiTheme="minorHAnsi" w:hAnsiTheme="minorHAnsi" w:cstheme="minorHAnsi"/>
          <w:sz w:val="22"/>
          <w:szCs w:val="22"/>
        </w:rPr>
        <w:t xml:space="preserve">auraient </w:t>
      </w:r>
      <w:r w:rsidR="002469AC" w:rsidRPr="00BA0DC4">
        <w:rPr>
          <w:rFonts w:asciiTheme="minorHAnsi" w:hAnsiTheme="minorHAnsi" w:cstheme="minorHAnsi"/>
          <w:sz w:val="22"/>
          <w:szCs w:val="22"/>
        </w:rPr>
        <w:t>été san</w:t>
      </w:r>
      <w:r w:rsidR="00FE025F" w:rsidRPr="00BA0DC4">
        <w:rPr>
          <w:rFonts w:asciiTheme="minorHAnsi" w:hAnsiTheme="minorHAnsi" w:cstheme="minorHAnsi"/>
          <w:sz w:val="22"/>
          <w:szCs w:val="22"/>
        </w:rPr>
        <w:t xml:space="preserve">ctionnés </w:t>
      </w:r>
      <w:r w:rsidR="002469AC" w:rsidRPr="00BA0DC4">
        <w:rPr>
          <w:rFonts w:asciiTheme="minorHAnsi" w:hAnsiTheme="minorHAnsi" w:cstheme="minorHAnsi"/>
          <w:sz w:val="22"/>
          <w:szCs w:val="22"/>
        </w:rPr>
        <w:t xml:space="preserve">par la Directeur Provincial de la province de Ngounié </w:t>
      </w:r>
      <w:r w:rsidR="00E7278D" w:rsidRPr="00BA0DC4">
        <w:rPr>
          <w:rFonts w:asciiTheme="minorHAnsi" w:hAnsiTheme="minorHAnsi" w:cstheme="minorHAnsi"/>
          <w:sz w:val="22"/>
          <w:szCs w:val="22"/>
        </w:rPr>
        <w:t>sur la base</w:t>
      </w:r>
      <w:r w:rsidR="00FE025F" w:rsidRPr="00BA0DC4">
        <w:rPr>
          <w:rFonts w:asciiTheme="minorHAnsi" w:hAnsiTheme="minorHAnsi" w:cstheme="minorHAnsi"/>
          <w:sz w:val="22"/>
          <w:szCs w:val="22"/>
        </w:rPr>
        <w:t xml:space="preserve"> des </w:t>
      </w:r>
      <w:r w:rsidR="002469AC" w:rsidRPr="00BA0DC4">
        <w:rPr>
          <w:rFonts w:asciiTheme="minorHAnsi" w:hAnsiTheme="minorHAnsi" w:cstheme="minorHAnsi"/>
          <w:sz w:val="22"/>
          <w:szCs w:val="22"/>
        </w:rPr>
        <w:t>amende</w:t>
      </w:r>
      <w:r w:rsidR="00FE025F" w:rsidRPr="00BA0DC4">
        <w:rPr>
          <w:rFonts w:asciiTheme="minorHAnsi" w:hAnsiTheme="minorHAnsi" w:cstheme="minorHAnsi"/>
          <w:sz w:val="22"/>
          <w:szCs w:val="22"/>
        </w:rPr>
        <w:t>s</w:t>
      </w:r>
      <w:r w:rsidR="002469AC" w:rsidRPr="00BA0DC4">
        <w:rPr>
          <w:rFonts w:asciiTheme="minorHAnsi" w:hAnsiTheme="minorHAnsi" w:cstheme="minorHAnsi"/>
          <w:sz w:val="22"/>
          <w:szCs w:val="22"/>
        </w:rPr>
        <w:t xml:space="preserve"> transactionnelle</w:t>
      </w:r>
      <w:r w:rsidR="00FE025F" w:rsidRPr="00BA0DC4">
        <w:rPr>
          <w:rFonts w:asciiTheme="minorHAnsi" w:hAnsiTheme="minorHAnsi" w:cstheme="minorHAnsi"/>
          <w:sz w:val="22"/>
          <w:szCs w:val="22"/>
        </w:rPr>
        <w:t>s.</w:t>
      </w:r>
    </w:p>
    <w:p w:rsidR="002469AC" w:rsidRPr="00BA0DC4" w:rsidRDefault="002469AC" w:rsidP="00B0607F">
      <w:pPr>
        <w:jc w:val="both"/>
        <w:rPr>
          <w:rStyle w:val="Accentuation"/>
          <w:rFonts w:asciiTheme="minorHAnsi" w:hAnsiTheme="minorHAnsi" w:cstheme="minorHAnsi"/>
          <w:i w:val="0"/>
          <w:sz w:val="22"/>
          <w:szCs w:val="22"/>
        </w:rPr>
      </w:pPr>
    </w:p>
    <w:p w:rsidR="00CC204D" w:rsidRPr="00BA0DC4" w:rsidRDefault="006A575E" w:rsidP="00B0607F">
      <w:pPr>
        <w:pStyle w:val="Titre1"/>
        <w:rPr>
          <w:rStyle w:val="Accentuation"/>
          <w:iCs w:val="0"/>
        </w:rPr>
      </w:pPr>
      <w:r w:rsidRPr="00BA0DC4">
        <w:rPr>
          <w:rStyle w:val="Accentuation"/>
          <w:iCs w:val="0"/>
        </w:rPr>
        <w:t>3. Opération</w:t>
      </w:r>
      <w:r w:rsidR="00170E60" w:rsidRPr="00BA0DC4">
        <w:rPr>
          <w:rStyle w:val="Accentuation"/>
          <w:iCs w:val="0"/>
        </w:rPr>
        <w:t>s</w:t>
      </w:r>
    </w:p>
    <w:p w:rsidR="00CC204D" w:rsidRPr="00BA0DC4" w:rsidRDefault="00CC204D" w:rsidP="00B0607F">
      <w:pPr>
        <w:jc w:val="both"/>
        <w:rPr>
          <w:rStyle w:val="Accentuation"/>
          <w:rFonts w:asciiTheme="minorHAnsi" w:hAnsiTheme="minorHAnsi" w:cstheme="minorHAnsi"/>
          <w:i w:val="0"/>
          <w:sz w:val="22"/>
          <w:szCs w:val="22"/>
        </w:rPr>
      </w:pPr>
    </w:p>
    <w:p w:rsidR="00835213" w:rsidRPr="00BA0DC4" w:rsidRDefault="00835213" w:rsidP="00B0607F">
      <w:pPr>
        <w:spacing w:after="240" w:line="276" w:lineRule="auto"/>
        <w:jc w:val="both"/>
        <w:rPr>
          <w:rFonts w:asciiTheme="minorHAnsi" w:hAnsiTheme="minorHAnsi" w:cstheme="minorHAnsi"/>
          <w:i/>
          <w:sz w:val="22"/>
          <w:szCs w:val="22"/>
          <w:lang w:val="fr-FR"/>
        </w:rPr>
      </w:pPr>
      <w:r w:rsidRPr="00BA0DC4">
        <w:rPr>
          <w:rFonts w:asciiTheme="minorHAnsi" w:hAnsiTheme="minorHAnsi" w:cstheme="minorHAnsi"/>
          <w:i/>
          <w:sz w:val="22"/>
          <w:szCs w:val="22"/>
          <w:lang w:val="fr-FR"/>
        </w:rPr>
        <w:t>Indicateur</w:t>
      </w:r>
      <w:r w:rsidR="00170E60" w:rsidRPr="00BA0DC4">
        <w:rPr>
          <w:rFonts w:asciiTheme="minorHAnsi" w:hAnsiTheme="minorHAnsi" w:cstheme="minorHAnsi"/>
          <w:i/>
          <w:sz w:val="22"/>
          <w:szCs w:val="22"/>
          <w:lang w:val="fr-FR"/>
        </w:rPr>
        <w:t>s</w:t>
      </w:r>
      <w:r w:rsidRPr="00BA0DC4">
        <w:rPr>
          <w:rFonts w:asciiTheme="minorHAnsi" w:hAnsiTheme="minorHAnsi" w:cstheme="minorHAnsi"/>
          <w:i/>
          <w:sz w:val="22"/>
          <w:szCs w:val="22"/>
          <w:lang w:val="fr-FR"/>
        </w:rPr>
        <w:t xml:space="preserve"> :</w:t>
      </w:r>
    </w:p>
    <w:tbl>
      <w:tblPr>
        <w:tblStyle w:val="Grilledetableauclaire2"/>
        <w:tblW w:w="8931" w:type="dxa"/>
        <w:tblInd w:w="108" w:type="dxa"/>
        <w:tblLook w:val="04A0"/>
      </w:tblPr>
      <w:tblGrid>
        <w:gridCol w:w="4453"/>
        <w:gridCol w:w="4478"/>
      </w:tblGrid>
      <w:tr w:rsidR="00835213" w:rsidRPr="00BA0DC4" w:rsidTr="00C035C3">
        <w:trPr>
          <w:trHeight w:val="70"/>
        </w:trPr>
        <w:tc>
          <w:tcPr>
            <w:tcW w:w="4453" w:type="dxa"/>
          </w:tcPr>
          <w:p w:rsidR="00835213" w:rsidRPr="00BA0DC4" w:rsidRDefault="00835213" w:rsidP="00B0607F">
            <w:pPr>
              <w:spacing w:line="276" w:lineRule="auto"/>
              <w:jc w:val="both"/>
              <w:rPr>
                <w:rFonts w:asciiTheme="minorHAnsi" w:hAnsiTheme="minorHAnsi" w:cstheme="minorHAnsi"/>
                <w:i/>
                <w:sz w:val="22"/>
                <w:szCs w:val="22"/>
                <w:lang w:val="fr-FR"/>
              </w:rPr>
            </w:pPr>
            <w:r w:rsidRPr="00BA0DC4">
              <w:rPr>
                <w:rFonts w:asciiTheme="minorHAnsi" w:hAnsiTheme="minorHAnsi" w:cstheme="minorHAnsi"/>
                <w:i/>
                <w:sz w:val="22"/>
                <w:szCs w:val="22"/>
                <w:lang w:val="fr-FR"/>
              </w:rPr>
              <w:t>Nombre d’opérations menées ce mois</w:t>
            </w:r>
          </w:p>
        </w:tc>
        <w:tc>
          <w:tcPr>
            <w:tcW w:w="4478" w:type="dxa"/>
          </w:tcPr>
          <w:p w:rsidR="00835213" w:rsidRPr="00BA0DC4" w:rsidRDefault="00565A76" w:rsidP="00B0607F">
            <w:pPr>
              <w:spacing w:line="276" w:lineRule="auto"/>
              <w:jc w:val="both"/>
              <w:rPr>
                <w:rFonts w:asciiTheme="minorHAnsi" w:hAnsiTheme="minorHAnsi" w:cstheme="minorHAnsi"/>
                <w:i/>
                <w:sz w:val="22"/>
                <w:szCs w:val="22"/>
                <w:lang w:val="fr-FR"/>
              </w:rPr>
            </w:pPr>
            <w:r w:rsidRPr="00BA0DC4">
              <w:rPr>
                <w:rFonts w:asciiTheme="minorHAnsi" w:hAnsiTheme="minorHAnsi" w:cstheme="minorHAnsi"/>
                <w:i/>
                <w:sz w:val="22"/>
                <w:szCs w:val="22"/>
                <w:lang w:val="fr-FR"/>
              </w:rPr>
              <w:t>0</w:t>
            </w:r>
          </w:p>
        </w:tc>
      </w:tr>
      <w:tr w:rsidR="00835213" w:rsidRPr="00BA0DC4" w:rsidTr="00C035C3">
        <w:trPr>
          <w:trHeight w:val="231"/>
        </w:trPr>
        <w:tc>
          <w:tcPr>
            <w:tcW w:w="4453" w:type="dxa"/>
          </w:tcPr>
          <w:p w:rsidR="00835213" w:rsidRPr="00BA0DC4" w:rsidRDefault="00835213" w:rsidP="00B0607F">
            <w:pPr>
              <w:spacing w:line="276" w:lineRule="auto"/>
              <w:jc w:val="both"/>
              <w:rPr>
                <w:rFonts w:asciiTheme="minorHAnsi" w:hAnsiTheme="minorHAnsi" w:cstheme="minorHAnsi"/>
                <w:i/>
                <w:sz w:val="22"/>
                <w:szCs w:val="22"/>
                <w:lang w:val="fr-FR"/>
              </w:rPr>
            </w:pPr>
            <w:r w:rsidRPr="00BA0DC4">
              <w:rPr>
                <w:rFonts w:asciiTheme="minorHAnsi" w:hAnsiTheme="minorHAnsi" w:cstheme="minorHAnsi"/>
                <w:i/>
                <w:sz w:val="22"/>
                <w:szCs w:val="22"/>
                <w:lang w:val="fr-FR"/>
              </w:rPr>
              <w:t xml:space="preserve">Nombre de personnes arrêtées </w:t>
            </w:r>
          </w:p>
        </w:tc>
        <w:tc>
          <w:tcPr>
            <w:tcW w:w="4478" w:type="dxa"/>
          </w:tcPr>
          <w:p w:rsidR="00835213" w:rsidRPr="00BA0DC4" w:rsidRDefault="00565A76" w:rsidP="00B0607F">
            <w:pPr>
              <w:spacing w:line="276" w:lineRule="auto"/>
              <w:jc w:val="both"/>
              <w:rPr>
                <w:rFonts w:asciiTheme="minorHAnsi" w:hAnsiTheme="minorHAnsi" w:cstheme="minorHAnsi"/>
                <w:i/>
                <w:sz w:val="22"/>
                <w:szCs w:val="22"/>
                <w:lang w:val="fr-FR"/>
              </w:rPr>
            </w:pPr>
            <w:r w:rsidRPr="00BA0DC4">
              <w:rPr>
                <w:rFonts w:asciiTheme="minorHAnsi" w:hAnsiTheme="minorHAnsi" w:cstheme="minorHAnsi"/>
                <w:i/>
                <w:sz w:val="22"/>
                <w:szCs w:val="22"/>
                <w:lang w:val="fr-FR"/>
              </w:rPr>
              <w:t>0</w:t>
            </w:r>
          </w:p>
        </w:tc>
      </w:tr>
    </w:tbl>
    <w:p w:rsidR="00241328" w:rsidRPr="00BA0DC4" w:rsidRDefault="00241328" w:rsidP="00B0607F">
      <w:pPr>
        <w:jc w:val="both"/>
        <w:rPr>
          <w:rStyle w:val="Accentuation"/>
          <w:rFonts w:asciiTheme="minorHAnsi" w:hAnsiTheme="minorHAnsi" w:cstheme="minorHAnsi"/>
          <w:i w:val="0"/>
          <w:sz w:val="22"/>
          <w:szCs w:val="22"/>
        </w:rPr>
      </w:pPr>
    </w:p>
    <w:p w:rsidR="00370F9C" w:rsidRPr="00BA0DC4" w:rsidRDefault="00565A76" w:rsidP="00B0607F">
      <w:pPr>
        <w:jc w:val="both"/>
        <w:rPr>
          <w:rStyle w:val="Accentuation"/>
          <w:rFonts w:asciiTheme="minorHAnsi" w:hAnsiTheme="minorHAnsi" w:cstheme="minorHAnsi"/>
          <w:i w:val="0"/>
          <w:sz w:val="22"/>
          <w:szCs w:val="22"/>
        </w:rPr>
      </w:pPr>
      <w:r w:rsidRPr="00BA0DC4">
        <w:rPr>
          <w:rStyle w:val="Accentuation"/>
          <w:rFonts w:asciiTheme="minorHAnsi" w:hAnsiTheme="minorHAnsi" w:cstheme="minorHAnsi"/>
          <w:i w:val="0"/>
          <w:sz w:val="22"/>
          <w:szCs w:val="22"/>
        </w:rPr>
        <w:t xml:space="preserve">En ce mois </w:t>
      </w:r>
      <w:r w:rsidR="009455DE" w:rsidRPr="00BA0DC4">
        <w:rPr>
          <w:rStyle w:val="Accentuation"/>
          <w:rFonts w:asciiTheme="minorHAnsi" w:hAnsiTheme="minorHAnsi" w:cstheme="minorHAnsi"/>
          <w:i w:val="0"/>
          <w:sz w:val="22"/>
          <w:szCs w:val="22"/>
        </w:rPr>
        <w:t>de mai</w:t>
      </w:r>
      <w:r w:rsidR="00D25055" w:rsidRPr="00BA0DC4">
        <w:rPr>
          <w:rStyle w:val="Accentuation"/>
          <w:rFonts w:asciiTheme="minorHAnsi" w:hAnsiTheme="minorHAnsi" w:cstheme="minorHAnsi"/>
          <w:i w:val="0"/>
          <w:sz w:val="22"/>
          <w:szCs w:val="22"/>
        </w:rPr>
        <w:t xml:space="preserve"> 2020</w:t>
      </w:r>
      <w:r w:rsidR="006E350A" w:rsidRPr="00BA0DC4">
        <w:rPr>
          <w:rStyle w:val="Accentuation"/>
          <w:rFonts w:asciiTheme="minorHAnsi" w:hAnsiTheme="minorHAnsi" w:cstheme="minorHAnsi"/>
          <w:i w:val="0"/>
          <w:sz w:val="22"/>
          <w:szCs w:val="22"/>
        </w:rPr>
        <w:t>,</w:t>
      </w:r>
      <w:r w:rsidR="00241328" w:rsidRPr="00BA0DC4">
        <w:rPr>
          <w:rStyle w:val="Accentuation"/>
          <w:rFonts w:asciiTheme="minorHAnsi" w:hAnsiTheme="minorHAnsi" w:cstheme="minorHAnsi"/>
          <w:i w:val="0"/>
          <w:sz w:val="22"/>
          <w:szCs w:val="22"/>
        </w:rPr>
        <w:t xml:space="preserve"> il n’y a </w:t>
      </w:r>
      <w:r w:rsidR="00CD244C" w:rsidRPr="00BA0DC4">
        <w:rPr>
          <w:rStyle w:val="Accentuation"/>
          <w:rFonts w:asciiTheme="minorHAnsi" w:hAnsiTheme="minorHAnsi" w:cstheme="minorHAnsi"/>
          <w:i w:val="0"/>
          <w:sz w:val="22"/>
          <w:szCs w:val="22"/>
        </w:rPr>
        <w:t xml:space="preserve">eu </w:t>
      </w:r>
      <w:r w:rsidRPr="00BA0DC4">
        <w:rPr>
          <w:rStyle w:val="Accentuation"/>
          <w:rFonts w:asciiTheme="minorHAnsi" w:hAnsiTheme="minorHAnsi" w:cstheme="minorHAnsi"/>
          <w:i w:val="0"/>
          <w:sz w:val="22"/>
          <w:szCs w:val="22"/>
        </w:rPr>
        <w:t xml:space="preserve">aucune opération </w:t>
      </w:r>
      <w:r w:rsidR="00FF6366" w:rsidRPr="00BA0DC4">
        <w:rPr>
          <w:rStyle w:val="Accentuation"/>
          <w:rFonts w:asciiTheme="minorHAnsi" w:hAnsiTheme="minorHAnsi" w:cstheme="minorHAnsi"/>
          <w:i w:val="0"/>
          <w:sz w:val="22"/>
          <w:szCs w:val="22"/>
        </w:rPr>
        <w:t>conduisant à l’interpellation des auteurs des faits d’exploitation forestière illégale.</w:t>
      </w:r>
    </w:p>
    <w:p w:rsidR="00CC204D" w:rsidRPr="00BA0DC4" w:rsidRDefault="00CC204D" w:rsidP="00B0607F">
      <w:pPr>
        <w:jc w:val="both"/>
        <w:rPr>
          <w:rStyle w:val="Accentuation"/>
          <w:rFonts w:asciiTheme="minorHAnsi" w:hAnsiTheme="minorHAnsi" w:cstheme="minorHAnsi"/>
          <w:i w:val="0"/>
          <w:sz w:val="22"/>
          <w:szCs w:val="22"/>
        </w:rPr>
      </w:pPr>
    </w:p>
    <w:p w:rsidR="00CC204D" w:rsidRPr="00BA0DC4" w:rsidRDefault="00170E60" w:rsidP="00B0607F">
      <w:pPr>
        <w:pStyle w:val="Titre1"/>
        <w:rPr>
          <w:rStyle w:val="Accentuation"/>
        </w:rPr>
      </w:pPr>
      <w:r w:rsidRPr="00BA0DC4">
        <w:rPr>
          <w:rStyle w:val="Accentuation"/>
        </w:rPr>
        <w:t xml:space="preserve">4. </w:t>
      </w:r>
      <w:r w:rsidR="006A575E" w:rsidRPr="00BA0DC4">
        <w:rPr>
          <w:rStyle w:val="Accentuation"/>
        </w:rPr>
        <w:t>Département juridique</w:t>
      </w:r>
    </w:p>
    <w:p w:rsidR="00CC204D" w:rsidRPr="00BA0DC4" w:rsidRDefault="00CC204D" w:rsidP="00B0607F">
      <w:pPr>
        <w:jc w:val="both"/>
        <w:rPr>
          <w:rStyle w:val="Accentuation"/>
          <w:rFonts w:asciiTheme="minorHAnsi" w:hAnsiTheme="minorHAnsi" w:cstheme="minorHAnsi"/>
          <w:i w:val="0"/>
          <w:sz w:val="22"/>
          <w:szCs w:val="22"/>
        </w:rPr>
      </w:pPr>
    </w:p>
    <w:p w:rsidR="00B43177" w:rsidRPr="00BA0DC4" w:rsidRDefault="00B43177" w:rsidP="00B43177">
      <w:pPr>
        <w:jc w:val="both"/>
        <w:rPr>
          <w:rStyle w:val="Accentuation"/>
          <w:rFonts w:asciiTheme="minorHAnsi" w:hAnsiTheme="minorHAnsi" w:cstheme="minorHAnsi"/>
          <w:i w:val="0"/>
          <w:sz w:val="22"/>
          <w:szCs w:val="22"/>
        </w:rPr>
      </w:pPr>
      <w:r w:rsidRPr="00BA0DC4">
        <w:rPr>
          <w:rStyle w:val="Accentuation"/>
          <w:rFonts w:asciiTheme="minorHAnsi" w:hAnsiTheme="minorHAnsi" w:cstheme="minorHAnsi"/>
          <w:b/>
          <w:i w:val="0"/>
          <w:sz w:val="22"/>
          <w:szCs w:val="22"/>
        </w:rPr>
        <w:t>4.1. Suivi des affaires</w:t>
      </w:r>
      <w:r w:rsidRPr="00BA0DC4">
        <w:rPr>
          <w:rStyle w:val="Accentuation"/>
          <w:rFonts w:asciiTheme="minorHAnsi" w:hAnsiTheme="minorHAnsi" w:cstheme="minorHAnsi"/>
          <w:i w:val="0"/>
          <w:sz w:val="22"/>
          <w:szCs w:val="22"/>
        </w:rPr>
        <w:tab/>
      </w:r>
    </w:p>
    <w:p w:rsidR="00B43177" w:rsidRPr="00BA0DC4" w:rsidRDefault="00B43177" w:rsidP="00B43177">
      <w:pPr>
        <w:jc w:val="both"/>
        <w:rPr>
          <w:rStyle w:val="Accentuation"/>
          <w:rFonts w:asciiTheme="minorHAnsi" w:hAnsiTheme="minorHAnsi" w:cstheme="minorHAnsi"/>
          <w:b/>
          <w:i w:val="0"/>
          <w:color w:val="FF0000"/>
          <w:sz w:val="22"/>
          <w:szCs w:val="22"/>
        </w:rPr>
      </w:pPr>
    </w:p>
    <w:p w:rsidR="00B43177" w:rsidRPr="00BA0DC4" w:rsidRDefault="00B43177" w:rsidP="00B43177">
      <w:pPr>
        <w:jc w:val="both"/>
        <w:rPr>
          <w:rStyle w:val="Accentuation"/>
          <w:rFonts w:asciiTheme="minorHAnsi" w:hAnsiTheme="minorHAnsi" w:cstheme="minorHAnsi"/>
          <w:sz w:val="22"/>
          <w:szCs w:val="22"/>
        </w:rPr>
      </w:pPr>
      <w:r w:rsidRPr="00BA0DC4">
        <w:rPr>
          <w:rStyle w:val="Accentuation"/>
          <w:rFonts w:asciiTheme="minorHAnsi" w:hAnsiTheme="minorHAnsi" w:cstheme="minorHAnsi"/>
          <w:sz w:val="22"/>
          <w:szCs w:val="22"/>
        </w:rPr>
        <w:t>Indicateurs :</w:t>
      </w:r>
    </w:p>
    <w:p w:rsidR="00B43177" w:rsidRPr="00BA0DC4" w:rsidRDefault="00B43177" w:rsidP="00B43177">
      <w:pPr>
        <w:jc w:val="both"/>
        <w:rPr>
          <w:rStyle w:val="Accentuation"/>
          <w:rFonts w:asciiTheme="minorHAnsi" w:hAnsiTheme="minorHAnsi" w:cstheme="minorHAnsi"/>
          <w:sz w:val="22"/>
          <w:szCs w:val="22"/>
        </w:rPr>
      </w:pPr>
    </w:p>
    <w:tbl>
      <w:tblPr>
        <w:tblStyle w:val="Grilledetableauclaire1"/>
        <w:tblW w:w="0" w:type="auto"/>
        <w:jc w:val="center"/>
        <w:tblLook w:val="04A0"/>
      </w:tblPr>
      <w:tblGrid>
        <w:gridCol w:w="4794"/>
        <w:gridCol w:w="4200"/>
      </w:tblGrid>
      <w:tr w:rsidR="00B43177" w:rsidRPr="00BA0DC4" w:rsidTr="006B2C8B">
        <w:trPr>
          <w:jc w:val="center"/>
        </w:trPr>
        <w:tc>
          <w:tcPr>
            <w:tcW w:w="4794" w:type="dxa"/>
          </w:tcPr>
          <w:p w:rsidR="00B43177" w:rsidRPr="00BA0DC4" w:rsidRDefault="00B43177" w:rsidP="006B2C8B">
            <w:pPr>
              <w:jc w:val="both"/>
              <w:rPr>
                <w:rStyle w:val="Accentuation"/>
                <w:rFonts w:asciiTheme="minorHAnsi" w:hAnsiTheme="minorHAnsi" w:cstheme="minorHAnsi"/>
                <w:sz w:val="22"/>
                <w:szCs w:val="22"/>
              </w:rPr>
            </w:pPr>
            <w:r w:rsidRPr="00BA0DC4">
              <w:rPr>
                <w:rStyle w:val="Accentuation"/>
                <w:rFonts w:asciiTheme="minorHAnsi" w:hAnsiTheme="minorHAnsi" w:cstheme="minorHAnsi"/>
                <w:sz w:val="22"/>
                <w:szCs w:val="22"/>
              </w:rPr>
              <w:t xml:space="preserve">Nombre d’affaires suivies                     </w:t>
            </w:r>
          </w:p>
        </w:tc>
        <w:tc>
          <w:tcPr>
            <w:tcW w:w="4200" w:type="dxa"/>
          </w:tcPr>
          <w:p w:rsidR="00B43177" w:rsidRPr="00BA0DC4" w:rsidRDefault="009455DE" w:rsidP="006B2C8B">
            <w:pPr>
              <w:jc w:val="both"/>
              <w:rPr>
                <w:rStyle w:val="Accentuation"/>
                <w:rFonts w:asciiTheme="minorHAnsi" w:hAnsiTheme="minorHAnsi" w:cstheme="minorHAnsi"/>
                <w:sz w:val="22"/>
                <w:szCs w:val="22"/>
              </w:rPr>
            </w:pPr>
            <w:r w:rsidRPr="00BA0DC4">
              <w:rPr>
                <w:rStyle w:val="Accentuation"/>
                <w:rFonts w:asciiTheme="minorHAnsi" w:hAnsiTheme="minorHAnsi" w:cstheme="minorHAnsi"/>
                <w:sz w:val="22"/>
                <w:szCs w:val="22"/>
              </w:rPr>
              <w:t>0</w:t>
            </w:r>
          </w:p>
        </w:tc>
      </w:tr>
      <w:tr w:rsidR="00B43177" w:rsidRPr="00BA0DC4" w:rsidTr="006B2C8B">
        <w:trPr>
          <w:jc w:val="center"/>
        </w:trPr>
        <w:tc>
          <w:tcPr>
            <w:tcW w:w="4794" w:type="dxa"/>
          </w:tcPr>
          <w:p w:rsidR="00B43177" w:rsidRPr="00BA0DC4" w:rsidRDefault="00B43177" w:rsidP="006B2C8B">
            <w:pPr>
              <w:jc w:val="both"/>
              <w:rPr>
                <w:rStyle w:val="Accentuation"/>
                <w:rFonts w:asciiTheme="minorHAnsi" w:hAnsiTheme="minorHAnsi" w:cstheme="minorHAnsi"/>
                <w:sz w:val="22"/>
                <w:szCs w:val="22"/>
              </w:rPr>
            </w:pPr>
            <w:r w:rsidRPr="00BA0DC4">
              <w:rPr>
                <w:rStyle w:val="Accentuation"/>
                <w:rFonts w:asciiTheme="minorHAnsi" w:hAnsiTheme="minorHAnsi" w:cstheme="minorHAnsi"/>
                <w:sz w:val="22"/>
                <w:szCs w:val="22"/>
              </w:rPr>
              <w:t>Nombre de condamnations</w:t>
            </w:r>
          </w:p>
        </w:tc>
        <w:tc>
          <w:tcPr>
            <w:tcW w:w="4200" w:type="dxa"/>
          </w:tcPr>
          <w:p w:rsidR="00B43177" w:rsidRPr="00BA0DC4" w:rsidRDefault="00B43177" w:rsidP="006B2C8B">
            <w:pPr>
              <w:jc w:val="both"/>
              <w:rPr>
                <w:rStyle w:val="Accentuation"/>
                <w:rFonts w:asciiTheme="minorHAnsi" w:hAnsiTheme="minorHAnsi" w:cstheme="minorHAnsi"/>
                <w:sz w:val="22"/>
                <w:szCs w:val="22"/>
              </w:rPr>
            </w:pPr>
            <w:r w:rsidRPr="00BA0DC4">
              <w:rPr>
                <w:rStyle w:val="Accentuation"/>
                <w:rFonts w:asciiTheme="minorHAnsi" w:hAnsiTheme="minorHAnsi" w:cstheme="minorHAnsi"/>
                <w:sz w:val="22"/>
                <w:szCs w:val="22"/>
              </w:rPr>
              <w:t>0</w:t>
            </w:r>
          </w:p>
        </w:tc>
      </w:tr>
      <w:tr w:rsidR="00B43177" w:rsidRPr="00BA0DC4" w:rsidTr="006B2C8B">
        <w:trPr>
          <w:jc w:val="center"/>
        </w:trPr>
        <w:tc>
          <w:tcPr>
            <w:tcW w:w="4794" w:type="dxa"/>
          </w:tcPr>
          <w:p w:rsidR="00B43177" w:rsidRPr="00BA0DC4" w:rsidRDefault="00B43177" w:rsidP="006B2C8B">
            <w:pPr>
              <w:jc w:val="both"/>
              <w:rPr>
                <w:rStyle w:val="Accentuation"/>
                <w:rFonts w:asciiTheme="minorHAnsi" w:hAnsiTheme="minorHAnsi" w:cstheme="minorHAnsi"/>
                <w:sz w:val="22"/>
                <w:szCs w:val="22"/>
              </w:rPr>
            </w:pPr>
            <w:r w:rsidRPr="00BA0DC4">
              <w:rPr>
                <w:rStyle w:val="Accentuation"/>
                <w:rFonts w:asciiTheme="minorHAnsi" w:hAnsiTheme="minorHAnsi" w:cstheme="minorHAnsi"/>
                <w:sz w:val="22"/>
                <w:szCs w:val="22"/>
              </w:rPr>
              <w:t>Affaires enregistrées</w:t>
            </w:r>
          </w:p>
        </w:tc>
        <w:tc>
          <w:tcPr>
            <w:tcW w:w="4200" w:type="dxa"/>
          </w:tcPr>
          <w:p w:rsidR="00B43177" w:rsidRPr="00BA0DC4" w:rsidRDefault="00B43177" w:rsidP="006B2C8B">
            <w:pPr>
              <w:jc w:val="both"/>
              <w:rPr>
                <w:rStyle w:val="Accentuation"/>
                <w:rFonts w:asciiTheme="minorHAnsi" w:hAnsiTheme="minorHAnsi" w:cstheme="minorHAnsi"/>
                <w:sz w:val="22"/>
                <w:szCs w:val="22"/>
              </w:rPr>
            </w:pPr>
            <w:r w:rsidRPr="00BA0DC4">
              <w:rPr>
                <w:rStyle w:val="Accentuation"/>
                <w:rFonts w:asciiTheme="minorHAnsi" w:hAnsiTheme="minorHAnsi" w:cstheme="minorHAnsi"/>
                <w:sz w:val="22"/>
                <w:szCs w:val="22"/>
              </w:rPr>
              <w:t>0</w:t>
            </w:r>
          </w:p>
        </w:tc>
      </w:tr>
      <w:tr w:rsidR="00B43177" w:rsidRPr="00BA0DC4" w:rsidTr="006B2C8B">
        <w:trPr>
          <w:jc w:val="center"/>
        </w:trPr>
        <w:tc>
          <w:tcPr>
            <w:tcW w:w="4794" w:type="dxa"/>
          </w:tcPr>
          <w:p w:rsidR="00B43177" w:rsidRPr="00BA0DC4" w:rsidRDefault="00B43177" w:rsidP="006B2C8B">
            <w:pPr>
              <w:jc w:val="both"/>
              <w:rPr>
                <w:rStyle w:val="Accentuation"/>
                <w:rFonts w:asciiTheme="minorHAnsi" w:hAnsiTheme="minorHAnsi" w:cstheme="minorHAnsi"/>
                <w:sz w:val="22"/>
                <w:szCs w:val="22"/>
              </w:rPr>
            </w:pPr>
            <w:r w:rsidRPr="00BA0DC4">
              <w:rPr>
                <w:rStyle w:val="Accentuation"/>
                <w:rFonts w:asciiTheme="minorHAnsi" w:hAnsiTheme="minorHAnsi" w:cstheme="minorHAnsi"/>
                <w:sz w:val="22"/>
                <w:szCs w:val="22"/>
              </w:rPr>
              <w:t>Nombre de prévenus</w:t>
            </w:r>
          </w:p>
        </w:tc>
        <w:tc>
          <w:tcPr>
            <w:tcW w:w="4200" w:type="dxa"/>
          </w:tcPr>
          <w:p w:rsidR="00B43177" w:rsidRPr="00BA0DC4" w:rsidRDefault="00B43177" w:rsidP="006B2C8B">
            <w:pPr>
              <w:jc w:val="both"/>
              <w:rPr>
                <w:rStyle w:val="Accentuation"/>
                <w:rFonts w:asciiTheme="minorHAnsi" w:hAnsiTheme="minorHAnsi" w:cstheme="minorHAnsi"/>
                <w:sz w:val="22"/>
                <w:szCs w:val="22"/>
              </w:rPr>
            </w:pPr>
            <w:r w:rsidRPr="00BA0DC4">
              <w:rPr>
                <w:rStyle w:val="Accentuation"/>
                <w:rFonts w:asciiTheme="minorHAnsi" w:hAnsiTheme="minorHAnsi" w:cstheme="minorHAnsi"/>
                <w:sz w:val="22"/>
                <w:szCs w:val="22"/>
              </w:rPr>
              <w:t>0</w:t>
            </w:r>
          </w:p>
        </w:tc>
      </w:tr>
    </w:tbl>
    <w:p w:rsidR="00B43177" w:rsidRPr="00BA0DC4" w:rsidRDefault="00B43177" w:rsidP="00B43177">
      <w:pPr>
        <w:pStyle w:val="Paragraphedeliste"/>
        <w:ind w:left="735"/>
        <w:jc w:val="both"/>
        <w:rPr>
          <w:rStyle w:val="Accentuation"/>
          <w:rFonts w:asciiTheme="minorHAnsi" w:hAnsiTheme="minorHAnsi" w:cstheme="minorHAnsi"/>
          <w:i w:val="0"/>
          <w:sz w:val="22"/>
          <w:szCs w:val="22"/>
        </w:rPr>
      </w:pPr>
    </w:p>
    <w:p w:rsidR="009455DE" w:rsidRPr="00BA0DC4" w:rsidRDefault="009455DE" w:rsidP="009455DE">
      <w:pPr>
        <w:jc w:val="both"/>
        <w:rPr>
          <w:rStyle w:val="Accentuation"/>
          <w:rFonts w:asciiTheme="minorHAnsi" w:hAnsiTheme="minorHAnsi" w:cstheme="minorHAnsi"/>
          <w:i w:val="0"/>
          <w:sz w:val="22"/>
          <w:szCs w:val="22"/>
        </w:rPr>
      </w:pPr>
      <w:r w:rsidRPr="00BA0DC4">
        <w:rPr>
          <w:rStyle w:val="Accentuation"/>
          <w:rFonts w:asciiTheme="minorHAnsi" w:hAnsiTheme="minorHAnsi" w:cstheme="minorHAnsi"/>
          <w:i w:val="0"/>
          <w:sz w:val="22"/>
          <w:szCs w:val="22"/>
        </w:rPr>
        <w:t xml:space="preserve">Le département juridique </w:t>
      </w:r>
      <w:r w:rsidR="005D5EB6" w:rsidRPr="00BA0DC4">
        <w:rPr>
          <w:rStyle w:val="Accentuation"/>
          <w:rFonts w:asciiTheme="minorHAnsi" w:hAnsiTheme="minorHAnsi" w:cstheme="minorHAnsi"/>
          <w:i w:val="0"/>
          <w:sz w:val="22"/>
          <w:szCs w:val="22"/>
        </w:rPr>
        <w:t>RALFF (</w:t>
      </w:r>
      <w:r w:rsidRPr="00BA0DC4">
        <w:rPr>
          <w:rStyle w:val="Accentuation"/>
          <w:rFonts w:asciiTheme="minorHAnsi" w:hAnsiTheme="minorHAnsi" w:cstheme="minorHAnsi"/>
          <w:i w:val="0"/>
          <w:sz w:val="22"/>
          <w:szCs w:val="22"/>
        </w:rPr>
        <w:t>ALEFI</w:t>
      </w:r>
      <w:r w:rsidR="005D5EB6" w:rsidRPr="00BA0DC4">
        <w:rPr>
          <w:rStyle w:val="Accentuation"/>
          <w:rFonts w:asciiTheme="minorHAnsi" w:hAnsiTheme="minorHAnsi" w:cstheme="minorHAnsi"/>
          <w:i w:val="0"/>
          <w:sz w:val="22"/>
          <w:szCs w:val="22"/>
        </w:rPr>
        <w:t>)</w:t>
      </w:r>
      <w:r w:rsidRPr="00BA0DC4">
        <w:rPr>
          <w:rStyle w:val="Accentuation"/>
          <w:rFonts w:asciiTheme="minorHAnsi" w:hAnsiTheme="minorHAnsi" w:cstheme="minorHAnsi"/>
          <w:i w:val="0"/>
          <w:sz w:val="22"/>
          <w:szCs w:val="22"/>
        </w:rPr>
        <w:t xml:space="preserve"> n’a déféré aucune procédure en ce mois de mai 2020.</w:t>
      </w:r>
    </w:p>
    <w:p w:rsidR="009455DE" w:rsidRDefault="009455DE" w:rsidP="00B0607F">
      <w:pPr>
        <w:jc w:val="both"/>
        <w:rPr>
          <w:rStyle w:val="Accentuation"/>
          <w:rFonts w:asciiTheme="minorHAnsi" w:hAnsiTheme="minorHAnsi" w:cstheme="minorHAnsi"/>
          <w:i w:val="0"/>
          <w:sz w:val="22"/>
          <w:szCs w:val="22"/>
        </w:rPr>
      </w:pPr>
    </w:p>
    <w:p w:rsidR="00830B6B" w:rsidRDefault="00830B6B" w:rsidP="00B0607F">
      <w:pPr>
        <w:jc w:val="both"/>
        <w:rPr>
          <w:rStyle w:val="Accentuation"/>
          <w:rFonts w:asciiTheme="minorHAnsi" w:hAnsiTheme="minorHAnsi" w:cstheme="minorHAnsi"/>
          <w:i w:val="0"/>
          <w:sz w:val="22"/>
          <w:szCs w:val="22"/>
        </w:rPr>
      </w:pPr>
    </w:p>
    <w:p w:rsidR="00830B6B" w:rsidRDefault="00830B6B" w:rsidP="00B0607F">
      <w:pPr>
        <w:jc w:val="both"/>
        <w:rPr>
          <w:rStyle w:val="Accentuation"/>
          <w:rFonts w:asciiTheme="minorHAnsi" w:hAnsiTheme="minorHAnsi" w:cstheme="minorHAnsi"/>
          <w:i w:val="0"/>
          <w:sz w:val="22"/>
          <w:szCs w:val="22"/>
        </w:rPr>
      </w:pPr>
    </w:p>
    <w:p w:rsidR="00830B6B" w:rsidRPr="00BA0DC4" w:rsidRDefault="00830B6B" w:rsidP="00B0607F">
      <w:pPr>
        <w:jc w:val="both"/>
        <w:rPr>
          <w:rStyle w:val="Accentuation"/>
          <w:rFonts w:asciiTheme="minorHAnsi" w:hAnsiTheme="minorHAnsi" w:cstheme="minorHAnsi"/>
          <w:i w:val="0"/>
          <w:sz w:val="22"/>
          <w:szCs w:val="22"/>
        </w:rPr>
      </w:pPr>
    </w:p>
    <w:p w:rsidR="00C820BD" w:rsidRPr="00BA0DC4" w:rsidRDefault="00C820BD" w:rsidP="00B0607F">
      <w:pPr>
        <w:jc w:val="both"/>
        <w:rPr>
          <w:rStyle w:val="Accentuation"/>
          <w:rFonts w:asciiTheme="minorHAnsi" w:hAnsiTheme="minorHAnsi" w:cstheme="minorHAnsi"/>
          <w:b/>
          <w:i w:val="0"/>
          <w:sz w:val="22"/>
          <w:szCs w:val="22"/>
        </w:rPr>
      </w:pPr>
      <w:r w:rsidRPr="00BA0DC4">
        <w:rPr>
          <w:rStyle w:val="Accentuation"/>
          <w:rFonts w:asciiTheme="minorHAnsi" w:hAnsiTheme="minorHAnsi" w:cstheme="minorHAnsi"/>
          <w:b/>
          <w:i w:val="0"/>
          <w:sz w:val="22"/>
          <w:szCs w:val="22"/>
        </w:rPr>
        <w:lastRenderedPageBreak/>
        <w:t>4.2. Visites de prison</w:t>
      </w:r>
    </w:p>
    <w:p w:rsidR="00C820BD" w:rsidRPr="00BA0DC4" w:rsidRDefault="00C820BD" w:rsidP="00B0607F">
      <w:pPr>
        <w:jc w:val="both"/>
        <w:rPr>
          <w:rStyle w:val="Accentuation"/>
          <w:rFonts w:asciiTheme="minorHAnsi" w:hAnsiTheme="minorHAnsi" w:cstheme="minorHAnsi"/>
          <w:i w:val="0"/>
          <w:sz w:val="22"/>
          <w:szCs w:val="22"/>
        </w:rPr>
      </w:pPr>
    </w:p>
    <w:p w:rsidR="00C820BD" w:rsidRPr="00BA0DC4" w:rsidRDefault="00C820BD" w:rsidP="00B0607F">
      <w:pPr>
        <w:jc w:val="both"/>
        <w:rPr>
          <w:rStyle w:val="Accentuation"/>
          <w:rFonts w:asciiTheme="minorHAnsi" w:hAnsiTheme="minorHAnsi" w:cstheme="minorHAnsi"/>
          <w:sz w:val="22"/>
          <w:szCs w:val="22"/>
        </w:rPr>
      </w:pPr>
      <w:r w:rsidRPr="00BA0DC4">
        <w:rPr>
          <w:rStyle w:val="Accentuation"/>
          <w:rFonts w:asciiTheme="minorHAnsi" w:hAnsiTheme="minorHAnsi" w:cstheme="minorHAnsi"/>
          <w:sz w:val="22"/>
          <w:szCs w:val="22"/>
        </w:rPr>
        <w:t>Indicateur</w:t>
      </w:r>
      <w:r w:rsidR="00170E60" w:rsidRPr="00BA0DC4">
        <w:rPr>
          <w:rStyle w:val="Accentuation"/>
          <w:rFonts w:asciiTheme="minorHAnsi" w:hAnsiTheme="minorHAnsi" w:cstheme="minorHAnsi"/>
          <w:sz w:val="22"/>
          <w:szCs w:val="22"/>
        </w:rPr>
        <w:t>s</w:t>
      </w:r>
      <w:r w:rsidRPr="00BA0DC4">
        <w:rPr>
          <w:rStyle w:val="Accentuation"/>
          <w:rFonts w:asciiTheme="minorHAnsi" w:hAnsiTheme="minorHAnsi" w:cstheme="minorHAnsi"/>
          <w:sz w:val="22"/>
          <w:szCs w:val="22"/>
        </w:rPr>
        <w:t xml:space="preserve"> :</w:t>
      </w:r>
    </w:p>
    <w:p w:rsidR="002A1F5B" w:rsidRPr="00BA0DC4" w:rsidRDefault="002A1F5B" w:rsidP="00B0607F">
      <w:pPr>
        <w:jc w:val="both"/>
        <w:rPr>
          <w:rStyle w:val="Accentuation"/>
          <w:rFonts w:asciiTheme="minorHAnsi" w:hAnsiTheme="minorHAnsi" w:cstheme="minorHAnsi"/>
          <w:sz w:val="22"/>
          <w:szCs w:val="22"/>
        </w:rPr>
      </w:pPr>
    </w:p>
    <w:tbl>
      <w:tblPr>
        <w:tblStyle w:val="Grilledetableauclaire1"/>
        <w:tblW w:w="9208" w:type="dxa"/>
        <w:tblLook w:val="04A0"/>
      </w:tblPr>
      <w:tblGrid>
        <w:gridCol w:w="4928"/>
        <w:gridCol w:w="4280"/>
      </w:tblGrid>
      <w:tr w:rsidR="00C820BD" w:rsidRPr="00BA0DC4" w:rsidTr="00C035C3">
        <w:trPr>
          <w:trHeight w:val="262"/>
        </w:trPr>
        <w:tc>
          <w:tcPr>
            <w:tcW w:w="4928" w:type="dxa"/>
          </w:tcPr>
          <w:p w:rsidR="00C820BD" w:rsidRPr="00BA0DC4" w:rsidRDefault="004877EE" w:rsidP="00B0607F">
            <w:pPr>
              <w:jc w:val="both"/>
              <w:rPr>
                <w:rStyle w:val="Accentuation"/>
                <w:rFonts w:asciiTheme="minorHAnsi" w:hAnsiTheme="minorHAnsi" w:cstheme="minorHAnsi"/>
                <w:sz w:val="22"/>
                <w:szCs w:val="22"/>
              </w:rPr>
            </w:pPr>
            <w:r w:rsidRPr="00BA0DC4">
              <w:rPr>
                <w:rStyle w:val="Accentuation"/>
                <w:rFonts w:asciiTheme="minorHAnsi" w:hAnsiTheme="minorHAnsi" w:cstheme="minorHAnsi"/>
                <w:sz w:val="22"/>
                <w:szCs w:val="22"/>
              </w:rPr>
              <w:t xml:space="preserve">Nombre de visites effectuées </w:t>
            </w:r>
          </w:p>
        </w:tc>
        <w:tc>
          <w:tcPr>
            <w:tcW w:w="4280" w:type="dxa"/>
          </w:tcPr>
          <w:p w:rsidR="00C820BD" w:rsidRPr="00BA0DC4" w:rsidRDefault="004877EE" w:rsidP="00B0607F">
            <w:pPr>
              <w:jc w:val="both"/>
              <w:rPr>
                <w:rStyle w:val="Accentuation"/>
                <w:rFonts w:asciiTheme="minorHAnsi" w:hAnsiTheme="minorHAnsi" w:cstheme="minorHAnsi"/>
                <w:sz w:val="22"/>
                <w:szCs w:val="22"/>
              </w:rPr>
            </w:pPr>
            <w:r w:rsidRPr="00BA0DC4">
              <w:rPr>
                <w:rStyle w:val="Accentuation"/>
                <w:rFonts w:asciiTheme="minorHAnsi" w:hAnsiTheme="minorHAnsi" w:cstheme="minorHAnsi"/>
                <w:sz w:val="22"/>
                <w:szCs w:val="22"/>
              </w:rPr>
              <w:t>0</w:t>
            </w:r>
          </w:p>
        </w:tc>
      </w:tr>
      <w:tr w:rsidR="00C820BD" w:rsidRPr="00BA0DC4" w:rsidTr="00C035C3">
        <w:trPr>
          <w:trHeight w:val="262"/>
        </w:trPr>
        <w:tc>
          <w:tcPr>
            <w:tcW w:w="4928" w:type="dxa"/>
          </w:tcPr>
          <w:p w:rsidR="00C820BD" w:rsidRPr="00BA0DC4" w:rsidRDefault="004877EE" w:rsidP="00B0607F">
            <w:pPr>
              <w:jc w:val="both"/>
              <w:rPr>
                <w:rStyle w:val="Accentuation"/>
                <w:rFonts w:asciiTheme="minorHAnsi" w:hAnsiTheme="minorHAnsi" w:cstheme="minorHAnsi"/>
                <w:sz w:val="22"/>
                <w:szCs w:val="22"/>
              </w:rPr>
            </w:pPr>
            <w:r w:rsidRPr="00BA0DC4">
              <w:rPr>
                <w:rStyle w:val="Accentuation"/>
                <w:rFonts w:asciiTheme="minorHAnsi" w:hAnsiTheme="minorHAnsi" w:cstheme="minorHAnsi"/>
                <w:sz w:val="22"/>
                <w:szCs w:val="22"/>
              </w:rPr>
              <w:t>Nombre de détenus rencontrés</w:t>
            </w:r>
          </w:p>
        </w:tc>
        <w:tc>
          <w:tcPr>
            <w:tcW w:w="4280" w:type="dxa"/>
          </w:tcPr>
          <w:p w:rsidR="00C820BD" w:rsidRPr="00BA0DC4" w:rsidRDefault="004877EE" w:rsidP="00B0607F">
            <w:pPr>
              <w:jc w:val="both"/>
              <w:rPr>
                <w:rStyle w:val="Accentuation"/>
                <w:rFonts w:asciiTheme="minorHAnsi" w:hAnsiTheme="minorHAnsi" w:cstheme="minorHAnsi"/>
                <w:sz w:val="22"/>
                <w:szCs w:val="22"/>
              </w:rPr>
            </w:pPr>
            <w:r w:rsidRPr="00BA0DC4">
              <w:rPr>
                <w:rStyle w:val="Accentuation"/>
                <w:rFonts w:asciiTheme="minorHAnsi" w:hAnsiTheme="minorHAnsi" w:cstheme="minorHAnsi"/>
                <w:sz w:val="22"/>
                <w:szCs w:val="22"/>
              </w:rPr>
              <w:t>0</w:t>
            </w:r>
          </w:p>
        </w:tc>
      </w:tr>
    </w:tbl>
    <w:p w:rsidR="00C820BD" w:rsidRPr="00BA0DC4" w:rsidRDefault="00C820BD" w:rsidP="00B0607F">
      <w:pPr>
        <w:jc w:val="both"/>
        <w:rPr>
          <w:rStyle w:val="Accentuation"/>
          <w:rFonts w:asciiTheme="minorHAnsi" w:hAnsiTheme="minorHAnsi" w:cstheme="minorHAnsi"/>
          <w:i w:val="0"/>
          <w:sz w:val="22"/>
          <w:szCs w:val="22"/>
        </w:rPr>
      </w:pPr>
    </w:p>
    <w:p w:rsidR="004E0D00" w:rsidRPr="00BA0DC4" w:rsidRDefault="00745247" w:rsidP="00B0607F">
      <w:pPr>
        <w:jc w:val="both"/>
        <w:rPr>
          <w:rStyle w:val="Accentuation"/>
          <w:rFonts w:asciiTheme="minorHAnsi" w:hAnsiTheme="minorHAnsi" w:cstheme="minorHAnsi"/>
          <w:i w:val="0"/>
          <w:sz w:val="22"/>
          <w:szCs w:val="22"/>
        </w:rPr>
      </w:pPr>
      <w:r w:rsidRPr="00BA0DC4">
        <w:rPr>
          <w:rStyle w:val="Accentuation"/>
          <w:rFonts w:asciiTheme="minorHAnsi" w:hAnsiTheme="minorHAnsi" w:cstheme="minorHAnsi"/>
          <w:i w:val="0"/>
          <w:sz w:val="22"/>
          <w:szCs w:val="22"/>
        </w:rPr>
        <w:t>N’ayant aucune personne interpellée en ce mois de mai 2020, les juristes n’ont pas effectué des visites de prison.</w:t>
      </w:r>
    </w:p>
    <w:p w:rsidR="00CC204D" w:rsidRPr="00BA0DC4" w:rsidRDefault="00CC204D" w:rsidP="00B0607F">
      <w:pPr>
        <w:jc w:val="both"/>
        <w:rPr>
          <w:rStyle w:val="Accentuation"/>
          <w:rFonts w:asciiTheme="minorHAnsi" w:hAnsiTheme="minorHAnsi" w:cstheme="minorHAnsi"/>
          <w:i w:val="0"/>
          <w:sz w:val="22"/>
          <w:szCs w:val="22"/>
        </w:rPr>
      </w:pPr>
    </w:p>
    <w:p w:rsidR="00D139A3" w:rsidRDefault="006A575E" w:rsidP="00B0607F">
      <w:pPr>
        <w:jc w:val="both"/>
        <w:rPr>
          <w:rStyle w:val="Accentuation"/>
          <w:rFonts w:asciiTheme="minorHAnsi" w:hAnsiTheme="minorHAnsi" w:cstheme="minorHAnsi"/>
          <w:b/>
          <w:i w:val="0"/>
          <w:sz w:val="22"/>
          <w:szCs w:val="22"/>
        </w:rPr>
      </w:pPr>
      <w:r w:rsidRPr="00BA0DC4">
        <w:rPr>
          <w:rStyle w:val="Accentuation"/>
          <w:rFonts w:asciiTheme="minorHAnsi" w:hAnsiTheme="minorHAnsi" w:cstheme="minorHAnsi"/>
          <w:b/>
          <w:i w:val="0"/>
          <w:sz w:val="22"/>
          <w:szCs w:val="22"/>
        </w:rPr>
        <w:t>4.3 Formations</w:t>
      </w:r>
    </w:p>
    <w:p w:rsidR="00830B6B" w:rsidRPr="00BA0DC4" w:rsidRDefault="00830B6B" w:rsidP="00B0607F">
      <w:pPr>
        <w:jc w:val="both"/>
        <w:rPr>
          <w:rStyle w:val="Accentuation"/>
          <w:rFonts w:asciiTheme="minorHAnsi" w:hAnsiTheme="minorHAnsi" w:cstheme="minorHAnsi"/>
          <w:b/>
          <w:i w:val="0"/>
          <w:sz w:val="22"/>
          <w:szCs w:val="22"/>
        </w:rPr>
      </w:pPr>
    </w:p>
    <w:p w:rsidR="00CC204D" w:rsidRPr="00BA0DC4" w:rsidRDefault="00F23721" w:rsidP="00B0607F">
      <w:pPr>
        <w:jc w:val="both"/>
        <w:rPr>
          <w:rStyle w:val="Accentuation"/>
          <w:rFonts w:asciiTheme="minorHAnsi" w:hAnsiTheme="minorHAnsi" w:cstheme="minorHAnsi"/>
          <w:i w:val="0"/>
          <w:sz w:val="22"/>
          <w:szCs w:val="22"/>
        </w:rPr>
      </w:pPr>
      <w:r w:rsidRPr="00BA0DC4">
        <w:rPr>
          <w:rStyle w:val="Accentuation"/>
          <w:rFonts w:asciiTheme="minorHAnsi" w:hAnsiTheme="minorHAnsi" w:cstheme="minorHAnsi"/>
          <w:i w:val="0"/>
          <w:sz w:val="22"/>
          <w:szCs w:val="22"/>
        </w:rPr>
        <w:t xml:space="preserve">Il n’y a pas eu de formation liée au projet </w:t>
      </w:r>
      <w:r w:rsidR="00E7278D" w:rsidRPr="00BA0DC4">
        <w:rPr>
          <w:rStyle w:val="Accentuation"/>
          <w:rFonts w:asciiTheme="minorHAnsi" w:hAnsiTheme="minorHAnsi" w:cstheme="minorHAnsi"/>
          <w:i w:val="0"/>
          <w:sz w:val="22"/>
          <w:szCs w:val="22"/>
        </w:rPr>
        <w:t>RALFF (</w:t>
      </w:r>
      <w:r w:rsidRPr="00BA0DC4">
        <w:rPr>
          <w:rStyle w:val="Accentuation"/>
          <w:rFonts w:asciiTheme="minorHAnsi" w:hAnsiTheme="minorHAnsi" w:cstheme="minorHAnsi"/>
          <w:i w:val="0"/>
          <w:sz w:val="22"/>
          <w:szCs w:val="22"/>
        </w:rPr>
        <w:t>ALEFI</w:t>
      </w:r>
      <w:r w:rsidR="00E7278D" w:rsidRPr="00BA0DC4">
        <w:rPr>
          <w:rStyle w:val="Accentuation"/>
          <w:rFonts w:asciiTheme="minorHAnsi" w:hAnsiTheme="minorHAnsi" w:cstheme="minorHAnsi"/>
          <w:i w:val="0"/>
          <w:sz w:val="22"/>
          <w:szCs w:val="22"/>
        </w:rPr>
        <w:t>)</w:t>
      </w:r>
      <w:r w:rsidRPr="00BA0DC4">
        <w:rPr>
          <w:rStyle w:val="Accentuation"/>
          <w:rFonts w:asciiTheme="minorHAnsi" w:hAnsiTheme="minorHAnsi" w:cstheme="minorHAnsi"/>
          <w:i w:val="0"/>
          <w:sz w:val="22"/>
          <w:szCs w:val="22"/>
        </w:rPr>
        <w:t xml:space="preserve"> au cours de ce mois </w:t>
      </w:r>
      <w:r w:rsidR="00745247" w:rsidRPr="00BA0DC4">
        <w:rPr>
          <w:rStyle w:val="Accentuation"/>
          <w:rFonts w:asciiTheme="minorHAnsi" w:hAnsiTheme="minorHAnsi" w:cstheme="minorHAnsi"/>
          <w:i w:val="0"/>
          <w:sz w:val="22"/>
          <w:szCs w:val="22"/>
        </w:rPr>
        <w:t>de mai</w:t>
      </w:r>
      <w:r w:rsidR="00C007AE" w:rsidRPr="00BA0DC4">
        <w:rPr>
          <w:rStyle w:val="Accentuation"/>
          <w:rFonts w:asciiTheme="minorHAnsi" w:hAnsiTheme="minorHAnsi" w:cstheme="minorHAnsi"/>
          <w:i w:val="0"/>
          <w:sz w:val="22"/>
          <w:szCs w:val="22"/>
        </w:rPr>
        <w:t xml:space="preserve"> </w:t>
      </w:r>
      <w:r w:rsidR="00CD244C" w:rsidRPr="00BA0DC4">
        <w:rPr>
          <w:rStyle w:val="Accentuation"/>
          <w:rFonts w:asciiTheme="minorHAnsi" w:hAnsiTheme="minorHAnsi" w:cstheme="minorHAnsi"/>
          <w:i w:val="0"/>
          <w:sz w:val="22"/>
          <w:szCs w:val="22"/>
        </w:rPr>
        <w:t>2020</w:t>
      </w:r>
      <w:r w:rsidRPr="00BA0DC4">
        <w:rPr>
          <w:rStyle w:val="Accentuation"/>
          <w:rFonts w:asciiTheme="minorHAnsi" w:hAnsiTheme="minorHAnsi" w:cstheme="minorHAnsi"/>
          <w:i w:val="0"/>
          <w:sz w:val="22"/>
          <w:szCs w:val="22"/>
        </w:rPr>
        <w:t>.</w:t>
      </w:r>
    </w:p>
    <w:p w:rsidR="002614D1" w:rsidRPr="00BA0DC4" w:rsidRDefault="002614D1" w:rsidP="00B0607F">
      <w:pPr>
        <w:jc w:val="both"/>
        <w:rPr>
          <w:rFonts w:asciiTheme="minorHAnsi" w:hAnsiTheme="minorHAnsi" w:cstheme="minorHAnsi"/>
          <w:b/>
          <w:sz w:val="22"/>
          <w:szCs w:val="22"/>
          <w:u w:val="single"/>
        </w:rPr>
      </w:pPr>
    </w:p>
    <w:p w:rsidR="001420CC" w:rsidRPr="00BA0DC4" w:rsidRDefault="001420CC" w:rsidP="00B0607F">
      <w:pPr>
        <w:pStyle w:val="Titre1"/>
        <w:rPr>
          <w:rStyle w:val="Accentuation"/>
          <w:iCs w:val="0"/>
        </w:rPr>
      </w:pPr>
      <w:r w:rsidRPr="00BA0DC4">
        <w:rPr>
          <w:rStyle w:val="Accentuation"/>
          <w:iCs w:val="0"/>
        </w:rPr>
        <w:t>5. Missions</w:t>
      </w:r>
    </w:p>
    <w:p w:rsidR="001420CC" w:rsidRPr="00BA0DC4" w:rsidRDefault="001420CC" w:rsidP="00B0607F">
      <w:pPr>
        <w:jc w:val="both"/>
        <w:rPr>
          <w:rFonts w:asciiTheme="minorHAnsi" w:hAnsiTheme="minorHAnsi" w:cstheme="minorHAnsi"/>
          <w:b/>
          <w:sz w:val="22"/>
          <w:szCs w:val="22"/>
          <w:u w:val="single"/>
        </w:rPr>
      </w:pPr>
    </w:p>
    <w:p w:rsidR="00445FCB" w:rsidRDefault="00590D27" w:rsidP="00B0607F">
      <w:pPr>
        <w:jc w:val="both"/>
        <w:rPr>
          <w:rFonts w:asciiTheme="minorHAnsi" w:hAnsiTheme="minorHAnsi" w:cstheme="minorHAnsi"/>
          <w:sz w:val="22"/>
          <w:szCs w:val="22"/>
        </w:rPr>
      </w:pPr>
      <w:r w:rsidRPr="00BA0DC4">
        <w:rPr>
          <w:rFonts w:asciiTheme="minorHAnsi" w:hAnsiTheme="minorHAnsi" w:cstheme="minorHAnsi"/>
          <w:sz w:val="22"/>
          <w:szCs w:val="22"/>
        </w:rPr>
        <w:t xml:space="preserve">Depuis </w:t>
      </w:r>
      <w:r w:rsidRPr="00BA0DC4">
        <w:rPr>
          <w:rStyle w:val="lev"/>
          <w:rFonts w:asciiTheme="minorHAnsi" w:hAnsiTheme="minorHAnsi" w:cstheme="minorHAnsi"/>
          <w:b w:val="0"/>
          <w:sz w:val="22"/>
          <w:szCs w:val="22"/>
        </w:rPr>
        <w:t>le mois dernier</w:t>
      </w:r>
      <w:r w:rsidRPr="00BA0DC4">
        <w:rPr>
          <w:rFonts w:asciiTheme="minorHAnsi" w:hAnsiTheme="minorHAnsi" w:cstheme="minorHAnsi"/>
          <w:b/>
          <w:sz w:val="22"/>
          <w:szCs w:val="22"/>
        </w:rPr>
        <w:t xml:space="preserve"> </w:t>
      </w:r>
      <w:r w:rsidRPr="00BA0DC4">
        <w:rPr>
          <w:rFonts w:asciiTheme="minorHAnsi" w:hAnsiTheme="minorHAnsi" w:cstheme="minorHAnsi"/>
          <w:sz w:val="22"/>
          <w:szCs w:val="22"/>
        </w:rPr>
        <w:t xml:space="preserve">et le début du confinement, </w:t>
      </w:r>
      <w:r w:rsidR="00102D72" w:rsidRPr="00BA0DC4">
        <w:rPr>
          <w:rFonts w:asciiTheme="minorHAnsi" w:hAnsiTheme="minorHAnsi" w:cstheme="minorHAnsi"/>
          <w:sz w:val="22"/>
          <w:szCs w:val="22"/>
        </w:rPr>
        <w:t xml:space="preserve">l’équipe sociale </w:t>
      </w:r>
      <w:r w:rsidR="00BF2D65" w:rsidRPr="00BA0DC4">
        <w:rPr>
          <w:rFonts w:asciiTheme="minorHAnsi" w:hAnsiTheme="minorHAnsi" w:cstheme="minorHAnsi"/>
          <w:sz w:val="22"/>
          <w:szCs w:val="22"/>
        </w:rPr>
        <w:t xml:space="preserve">nord </w:t>
      </w:r>
      <w:r w:rsidR="00102D72" w:rsidRPr="00BA0DC4">
        <w:rPr>
          <w:rFonts w:asciiTheme="minorHAnsi" w:hAnsiTheme="minorHAnsi" w:cstheme="minorHAnsi"/>
          <w:sz w:val="22"/>
          <w:szCs w:val="22"/>
        </w:rPr>
        <w:t xml:space="preserve">n’a </w:t>
      </w:r>
      <w:r w:rsidR="00B25B2D">
        <w:rPr>
          <w:rFonts w:asciiTheme="minorHAnsi" w:hAnsiTheme="minorHAnsi" w:cstheme="minorHAnsi"/>
          <w:sz w:val="22"/>
          <w:szCs w:val="22"/>
        </w:rPr>
        <w:t>pu effectuer aucune</w:t>
      </w:r>
      <w:r w:rsidR="00102D72" w:rsidRPr="00BA0DC4">
        <w:rPr>
          <w:rFonts w:asciiTheme="minorHAnsi" w:hAnsiTheme="minorHAnsi" w:cstheme="minorHAnsi"/>
          <w:sz w:val="22"/>
          <w:szCs w:val="22"/>
        </w:rPr>
        <w:t xml:space="preserve"> mission de sensibil</w:t>
      </w:r>
      <w:r w:rsidR="00C7251F" w:rsidRPr="00BA0DC4">
        <w:rPr>
          <w:rFonts w:asciiTheme="minorHAnsi" w:hAnsiTheme="minorHAnsi" w:cstheme="minorHAnsi"/>
          <w:sz w:val="22"/>
          <w:szCs w:val="22"/>
        </w:rPr>
        <w:t>isation</w:t>
      </w:r>
      <w:r w:rsidR="00BF2D65" w:rsidRPr="00BA0DC4">
        <w:rPr>
          <w:rFonts w:asciiTheme="minorHAnsi" w:hAnsiTheme="minorHAnsi" w:cstheme="minorHAnsi"/>
          <w:sz w:val="22"/>
          <w:szCs w:val="22"/>
        </w:rPr>
        <w:t xml:space="preserve"> et d’information</w:t>
      </w:r>
      <w:r w:rsidR="00B25B2D">
        <w:rPr>
          <w:rFonts w:asciiTheme="minorHAnsi" w:hAnsiTheme="minorHAnsi" w:cstheme="minorHAnsi"/>
          <w:sz w:val="22"/>
          <w:szCs w:val="22"/>
        </w:rPr>
        <w:t>.</w:t>
      </w:r>
      <w:r w:rsidR="00B9198B" w:rsidRPr="00BA0DC4">
        <w:rPr>
          <w:rFonts w:asciiTheme="minorHAnsi" w:hAnsiTheme="minorHAnsi" w:cstheme="minorHAnsi"/>
          <w:sz w:val="22"/>
          <w:szCs w:val="22"/>
        </w:rPr>
        <w:t xml:space="preserve">  </w:t>
      </w:r>
      <w:r w:rsidR="00B25B2D">
        <w:rPr>
          <w:rFonts w:asciiTheme="minorHAnsi" w:hAnsiTheme="minorHAnsi" w:cstheme="minorHAnsi"/>
          <w:sz w:val="22"/>
          <w:szCs w:val="22"/>
        </w:rPr>
        <w:t>De son coté, l</w:t>
      </w:r>
      <w:r w:rsidR="00BF2D65" w:rsidRPr="00BA0DC4">
        <w:rPr>
          <w:rFonts w:asciiTheme="minorHAnsi" w:hAnsiTheme="minorHAnsi" w:cstheme="minorHAnsi"/>
          <w:sz w:val="22"/>
          <w:szCs w:val="22"/>
        </w:rPr>
        <w:t>’équipe Sud, basée à Mouila</w:t>
      </w:r>
      <w:r w:rsidRPr="00BA0DC4">
        <w:rPr>
          <w:rFonts w:asciiTheme="minorHAnsi" w:hAnsiTheme="minorHAnsi" w:cstheme="minorHAnsi"/>
          <w:sz w:val="22"/>
          <w:szCs w:val="22"/>
        </w:rPr>
        <w:t>,</w:t>
      </w:r>
      <w:r w:rsidR="00BF2D65" w:rsidRPr="00BA0DC4">
        <w:rPr>
          <w:rFonts w:asciiTheme="minorHAnsi" w:hAnsiTheme="minorHAnsi" w:cstheme="minorHAnsi"/>
          <w:sz w:val="22"/>
          <w:szCs w:val="22"/>
        </w:rPr>
        <w:t xml:space="preserve"> a </w:t>
      </w:r>
      <w:r w:rsidR="00E7278D" w:rsidRPr="00BA0DC4">
        <w:rPr>
          <w:rFonts w:asciiTheme="minorHAnsi" w:hAnsiTheme="minorHAnsi" w:cstheme="minorHAnsi"/>
          <w:sz w:val="22"/>
          <w:szCs w:val="22"/>
        </w:rPr>
        <w:t xml:space="preserve"> </w:t>
      </w:r>
      <w:r w:rsidR="00407809">
        <w:rPr>
          <w:rFonts w:asciiTheme="minorHAnsi" w:hAnsiTheme="minorHAnsi" w:cstheme="minorHAnsi"/>
          <w:sz w:val="22"/>
          <w:szCs w:val="22"/>
        </w:rPr>
        <w:t xml:space="preserve">pu </w:t>
      </w:r>
      <w:r w:rsidR="00BF2D65" w:rsidRPr="00BA0DC4">
        <w:rPr>
          <w:rFonts w:asciiTheme="minorHAnsi" w:hAnsiTheme="minorHAnsi" w:cstheme="minorHAnsi"/>
          <w:sz w:val="22"/>
          <w:szCs w:val="22"/>
        </w:rPr>
        <w:t>rencontr</w:t>
      </w:r>
      <w:r w:rsidR="00407809">
        <w:rPr>
          <w:rFonts w:asciiTheme="minorHAnsi" w:hAnsiTheme="minorHAnsi" w:cstheme="minorHAnsi"/>
          <w:sz w:val="22"/>
          <w:szCs w:val="22"/>
        </w:rPr>
        <w:t>er</w:t>
      </w:r>
      <w:r w:rsidR="00BF2D65" w:rsidRPr="00BA0DC4">
        <w:rPr>
          <w:rFonts w:asciiTheme="minorHAnsi" w:hAnsiTheme="minorHAnsi" w:cstheme="minorHAnsi"/>
          <w:sz w:val="22"/>
          <w:szCs w:val="22"/>
        </w:rPr>
        <w:t xml:space="preserve"> et discut</w:t>
      </w:r>
      <w:r w:rsidR="00407809">
        <w:rPr>
          <w:rFonts w:asciiTheme="minorHAnsi" w:hAnsiTheme="minorHAnsi" w:cstheme="minorHAnsi"/>
          <w:sz w:val="22"/>
          <w:szCs w:val="22"/>
        </w:rPr>
        <w:t>er</w:t>
      </w:r>
      <w:r w:rsidR="00BF2D65" w:rsidRPr="00BA0DC4">
        <w:rPr>
          <w:rFonts w:asciiTheme="minorHAnsi" w:hAnsiTheme="minorHAnsi" w:cstheme="minorHAnsi"/>
          <w:sz w:val="22"/>
          <w:szCs w:val="22"/>
        </w:rPr>
        <w:t xml:space="preserve"> avec les communautés </w:t>
      </w:r>
      <w:r w:rsidRPr="00BA0DC4">
        <w:rPr>
          <w:rFonts w:asciiTheme="minorHAnsi" w:hAnsiTheme="minorHAnsi" w:cstheme="minorHAnsi"/>
          <w:sz w:val="22"/>
          <w:szCs w:val="22"/>
        </w:rPr>
        <w:t>sur le suivi des cahiers des charges contractuelles et l’effectivité des travaux réalisés sur le terrain</w:t>
      </w:r>
      <w:r w:rsidR="00D705AC" w:rsidRPr="00BA0DC4">
        <w:rPr>
          <w:rFonts w:asciiTheme="minorHAnsi" w:hAnsiTheme="minorHAnsi" w:cstheme="minorHAnsi"/>
          <w:sz w:val="22"/>
          <w:szCs w:val="22"/>
        </w:rPr>
        <w:t xml:space="preserve"> outre les enquêtes forestières</w:t>
      </w:r>
      <w:r w:rsidRPr="00BA0DC4">
        <w:rPr>
          <w:rFonts w:asciiTheme="minorHAnsi" w:hAnsiTheme="minorHAnsi" w:cstheme="minorHAnsi"/>
          <w:sz w:val="22"/>
          <w:szCs w:val="22"/>
        </w:rPr>
        <w:t xml:space="preserve">. </w:t>
      </w:r>
    </w:p>
    <w:p w:rsidR="00407809" w:rsidRPr="00BA0DC4" w:rsidRDefault="00407809" w:rsidP="00B0607F">
      <w:pPr>
        <w:jc w:val="both"/>
        <w:rPr>
          <w:rFonts w:asciiTheme="minorHAnsi" w:hAnsiTheme="minorHAnsi" w:cstheme="minorHAnsi"/>
          <w:sz w:val="22"/>
          <w:szCs w:val="22"/>
        </w:rPr>
      </w:pPr>
    </w:p>
    <w:p w:rsidR="001C6ED0" w:rsidRDefault="001C6ED0" w:rsidP="001C6ED0">
      <w:pPr>
        <w:jc w:val="both"/>
        <w:rPr>
          <w:rFonts w:asciiTheme="minorHAnsi" w:hAnsiTheme="minorHAnsi" w:cstheme="minorHAnsi"/>
          <w:b/>
          <w:sz w:val="22"/>
          <w:szCs w:val="22"/>
        </w:rPr>
      </w:pPr>
      <w:r w:rsidRPr="00BA0DC4">
        <w:rPr>
          <w:rFonts w:asciiTheme="minorHAnsi" w:hAnsiTheme="minorHAnsi" w:cstheme="minorHAnsi"/>
          <w:b/>
          <w:sz w:val="22"/>
          <w:szCs w:val="22"/>
        </w:rPr>
        <w:t>5.1 Mission RALFF sud (du 08 au 17 Mai 2020)</w:t>
      </w:r>
    </w:p>
    <w:p w:rsidR="00C84DD1" w:rsidRPr="00BA0DC4" w:rsidRDefault="00C84DD1" w:rsidP="001C6ED0">
      <w:pPr>
        <w:jc w:val="both"/>
        <w:rPr>
          <w:rFonts w:asciiTheme="minorHAnsi" w:hAnsiTheme="minorHAnsi" w:cstheme="minorHAnsi"/>
          <w:b/>
          <w:sz w:val="22"/>
          <w:szCs w:val="22"/>
        </w:rPr>
      </w:pPr>
    </w:p>
    <w:p w:rsidR="00B35ED1" w:rsidRDefault="00B35ED1" w:rsidP="00B35ED1">
      <w:pPr>
        <w:jc w:val="both"/>
        <w:rPr>
          <w:rFonts w:asciiTheme="minorHAnsi" w:hAnsiTheme="minorHAnsi" w:cstheme="minorHAnsi"/>
          <w:b/>
          <w:sz w:val="22"/>
          <w:szCs w:val="22"/>
          <w:u w:val="single"/>
        </w:rPr>
      </w:pPr>
      <w:r w:rsidRPr="00BA0DC4">
        <w:rPr>
          <w:rFonts w:asciiTheme="minorHAnsi" w:hAnsiTheme="minorHAnsi" w:cstheme="minorHAnsi"/>
          <w:b/>
          <w:sz w:val="22"/>
          <w:szCs w:val="22"/>
          <w:u w:val="single"/>
        </w:rPr>
        <w:t>Département de la Dola (Ndendé)</w:t>
      </w:r>
    </w:p>
    <w:p w:rsidR="00C84DD1" w:rsidRPr="00BA0DC4" w:rsidRDefault="00C84DD1" w:rsidP="00B35ED1">
      <w:pPr>
        <w:jc w:val="both"/>
        <w:rPr>
          <w:rFonts w:asciiTheme="minorHAnsi" w:hAnsiTheme="minorHAnsi" w:cstheme="minorHAnsi"/>
          <w:b/>
          <w:sz w:val="22"/>
          <w:szCs w:val="22"/>
          <w:u w:val="single"/>
        </w:rPr>
      </w:pPr>
    </w:p>
    <w:p w:rsidR="00B35ED1" w:rsidRPr="00BA0DC4" w:rsidRDefault="00B35ED1" w:rsidP="00B35ED1">
      <w:pPr>
        <w:jc w:val="both"/>
        <w:rPr>
          <w:rFonts w:asciiTheme="minorHAnsi" w:hAnsiTheme="minorHAnsi" w:cstheme="minorHAnsi"/>
          <w:sz w:val="22"/>
          <w:szCs w:val="22"/>
        </w:rPr>
      </w:pPr>
      <w:r w:rsidRPr="00BA0DC4">
        <w:rPr>
          <w:rFonts w:asciiTheme="minorHAnsi" w:hAnsiTheme="minorHAnsi" w:cstheme="minorHAnsi"/>
          <w:sz w:val="22"/>
          <w:szCs w:val="22"/>
        </w:rPr>
        <w:t>La mission avait pour objectif de sensibiliser les différentes populations des trois (03) villages visités </w:t>
      </w:r>
      <w:r w:rsidR="00C83598">
        <w:rPr>
          <w:rFonts w:asciiTheme="minorHAnsi" w:hAnsiTheme="minorHAnsi" w:cstheme="minorHAnsi"/>
          <w:sz w:val="22"/>
          <w:szCs w:val="22"/>
        </w:rPr>
        <w:t>à savoir :</w:t>
      </w:r>
      <w:r w:rsidRPr="00BA0DC4">
        <w:rPr>
          <w:rFonts w:asciiTheme="minorHAnsi" w:hAnsiTheme="minorHAnsi" w:cstheme="minorHAnsi"/>
          <w:sz w:val="22"/>
          <w:szCs w:val="22"/>
        </w:rPr>
        <w:t xml:space="preserve"> </w:t>
      </w:r>
      <w:r w:rsidRPr="00BA0DC4">
        <w:rPr>
          <w:rFonts w:asciiTheme="minorHAnsi" w:hAnsiTheme="minorHAnsi" w:cstheme="minorHAnsi"/>
          <w:b/>
          <w:sz w:val="22"/>
          <w:szCs w:val="22"/>
        </w:rPr>
        <w:t>Tsangui, Eshinga</w:t>
      </w:r>
      <w:r w:rsidRPr="00BA0DC4">
        <w:rPr>
          <w:rFonts w:asciiTheme="minorHAnsi" w:hAnsiTheme="minorHAnsi" w:cstheme="minorHAnsi"/>
          <w:sz w:val="22"/>
          <w:szCs w:val="22"/>
        </w:rPr>
        <w:t xml:space="preserve"> et </w:t>
      </w:r>
      <w:r w:rsidRPr="00BA0DC4">
        <w:rPr>
          <w:rFonts w:asciiTheme="minorHAnsi" w:hAnsiTheme="minorHAnsi" w:cstheme="minorHAnsi"/>
          <w:b/>
          <w:sz w:val="22"/>
          <w:szCs w:val="22"/>
        </w:rPr>
        <w:t>Moussambou</w:t>
      </w:r>
      <w:r w:rsidRPr="00BA0DC4">
        <w:rPr>
          <w:rFonts w:asciiTheme="minorHAnsi" w:hAnsiTheme="minorHAnsi" w:cstheme="minorHAnsi"/>
          <w:sz w:val="22"/>
          <w:szCs w:val="22"/>
        </w:rPr>
        <w:t xml:space="preserve">. Au cours de cette mission, il a été découvert du bois abandonné par les sociétés SHV et MTT dans une zone dite libre </w:t>
      </w:r>
      <w:r w:rsidR="00C83598">
        <w:rPr>
          <w:rFonts w:asciiTheme="minorHAnsi" w:hAnsiTheme="minorHAnsi" w:cstheme="minorHAnsi"/>
          <w:sz w:val="22"/>
          <w:szCs w:val="22"/>
        </w:rPr>
        <w:t xml:space="preserve">proche du village Tsangui, </w:t>
      </w:r>
      <w:r w:rsidRPr="00BA0DC4">
        <w:rPr>
          <w:rFonts w:asciiTheme="minorHAnsi" w:hAnsiTheme="minorHAnsi" w:cstheme="minorHAnsi"/>
          <w:sz w:val="22"/>
          <w:szCs w:val="22"/>
        </w:rPr>
        <w:t>qui avait valu à ces entreprises une amende transactionnelle de 20 000 000 de francs CFA pour exploitation hors assiette</w:t>
      </w:r>
      <w:r w:rsidRPr="00BA0DC4">
        <w:rPr>
          <w:rFonts w:asciiTheme="minorHAnsi" w:hAnsiTheme="minorHAnsi" w:cstheme="minorHAnsi"/>
          <w:sz w:val="22"/>
          <w:szCs w:val="22"/>
          <w:lang w:eastAsia="fr-FR"/>
        </w:rPr>
        <w:t xml:space="preserve">. Cette situation est due au </w:t>
      </w:r>
      <w:r w:rsidRPr="00BA0DC4">
        <w:rPr>
          <w:rFonts w:asciiTheme="minorHAnsi" w:hAnsiTheme="minorHAnsi" w:cstheme="minorHAnsi"/>
          <w:sz w:val="22"/>
          <w:szCs w:val="22"/>
        </w:rPr>
        <w:t xml:space="preserve">non-respect du plan d’aménagement et manœuvres frauduleuses en février dernier. Au village </w:t>
      </w:r>
      <w:r w:rsidRPr="00BA0DC4">
        <w:rPr>
          <w:rFonts w:asciiTheme="minorHAnsi" w:hAnsiTheme="minorHAnsi" w:cstheme="minorHAnsi"/>
          <w:b/>
          <w:sz w:val="22"/>
          <w:szCs w:val="22"/>
        </w:rPr>
        <w:t>Moussambou</w:t>
      </w:r>
      <w:r w:rsidRPr="00BA0DC4">
        <w:rPr>
          <w:rFonts w:asciiTheme="minorHAnsi" w:hAnsiTheme="minorHAnsi" w:cstheme="minorHAnsi"/>
          <w:sz w:val="22"/>
          <w:szCs w:val="22"/>
        </w:rPr>
        <w:t xml:space="preserve">, </w:t>
      </w:r>
      <w:r w:rsidRPr="00BA0DC4">
        <w:rPr>
          <w:rFonts w:asciiTheme="minorHAnsi" w:eastAsia="Calibri" w:hAnsiTheme="minorHAnsi" w:cstheme="minorHAnsi"/>
          <w:sz w:val="22"/>
          <w:szCs w:val="22"/>
        </w:rPr>
        <w:t xml:space="preserve">Deux bulldozers ont été découverts sur le terrain à l’entrée de l’assiette annuelle de coupe qui serait en travaux de délimitation et inventaire d’exploitation pour le compte de la société GWI. Alors qu’il n’y a pas d’activité d’exploitation à </w:t>
      </w:r>
      <w:r w:rsidRPr="00BA0DC4">
        <w:rPr>
          <w:rFonts w:asciiTheme="minorHAnsi" w:eastAsia="Calibri" w:hAnsiTheme="minorHAnsi" w:cstheme="minorHAnsi"/>
          <w:b/>
          <w:sz w:val="22"/>
          <w:szCs w:val="22"/>
        </w:rPr>
        <w:t>Eshinga</w:t>
      </w:r>
      <w:r w:rsidRPr="00BA0DC4">
        <w:rPr>
          <w:rFonts w:asciiTheme="minorHAnsi" w:eastAsia="Calibri" w:hAnsiTheme="minorHAnsi" w:cstheme="minorHAnsi"/>
          <w:sz w:val="22"/>
          <w:szCs w:val="22"/>
        </w:rPr>
        <w:t xml:space="preserve"> depuis la fermeture de l’unité de transformation, Vicente Pinero reprise par la société professionnelle de l’industrialisation du bois (SPIB). </w:t>
      </w:r>
      <w:r w:rsidRPr="00BA0DC4">
        <w:rPr>
          <w:rFonts w:asciiTheme="minorHAnsi" w:hAnsiTheme="minorHAnsi" w:cstheme="minorHAnsi"/>
          <w:sz w:val="22"/>
          <w:szCs w:val="22"/>
        </w:rPr>
        <w:t xml:space="preserve"> </w:t>
      </w:r>
    </w:p>
    <w:p w:rsidR="00B35ED1" w:rsidRPr="00BA0DC4" w:rsidRDefault="00B35ED1" w:rsidP="00B35ED1">
      <w:pPr>
        <w:spacing w:before="240"/>
        <w:jc w:val="both"/>
        <w:rPr>
          <w:rFonts w:asciiTheme="minorHAnsi" w:hAnsiTheme="minorHAnsi" w:cstheme="minorHAnsi"/>
          <w:b/>
          <w:sz w:val="22"/>
          <w:szCs w:val="22"/>
          <w:u w:val="single"/>
        </w:rPr>
      </w:pPr>
      <w:r w:rsidRPr="00BA0DC4">
        <w:rPr>
          <w:rFonts w:asciiTheme="minorHAnsi" w:hAnsiTheme="minorHAnsi" w:cstheme="minorHAnsi"/>
          <w:b/>
          <w:sz w:val="22"/>
          <w:szCs w:val="22"/>
          <w:u w:val="single"/>
        </w:rPr>
        <w:t>Département de Tsamba Magotsi (Fougamou)</w:t>
      </w:r>
    </w:p>
    <w:p w:rsidR="00B35ED1" w:rsidRPr="00BA0DC4" w:rsidRDefault="00B35ED1" w:rsidP="00B35ED1">
      <w:pPr>
        <w:spacing w:before="240"/>
        <w:jc w:val="both"/>
        <w:rPr>
          <w:rFonts w:asciiTheme="minorHAnsi" w:hAnsiTheme="minorHAnsi" w:cstheme="minorHAnsi"/>
          <w:sz w:val="22"/>
          <w:szCs w:val="22"/>
        </w:rPr>
      </w:pPr>
      <w:r w:rsidRPr="00BA0DC4">
        <w:rPr>
          <w:rFonts w:asciiTheme="minorHAnsi" w:hAnsiTheme="minorHAnsi" w:cstheme="minorHAnsi"/>
          <w:sz w:val="22"/>
          <w:szCs w:val="22"/>
        </w:rPr>
        <w:t xml:space="preserve">Au cours de la mission de sensibilisation des populations villageoises, l’équipe en a profité pour recueillir des informations sur l’exploitation forestière illégale dans huit (08) villages. Il a donc été constaté </w:t>
      </w:r>
      <w:r w:rsidRPr="00BA0DC4">
        <w:rPr>
          <w:rFonts w:asciiTheme="minorHAnsi" w:hAnsiTheme="minorHAnsi" w:cstheme="minorHAnsi"/>
          <w:sz w:val="22"/>
          <w:szCs w:val="22"/>
          <w:lang w:eastAsia="fr-FR"/>
        </w:rPr>
        <w:t xml:space="preserve">au village </w:t>
      </w:r>
      <w:r w:rsidRPr="00BA0DC4">
        <w:rPr>
          <w:rFonts w:asciiTheme="minorHAnsi" w:hAnsiTheme="minorHAnsi" w:cstheme="minorHAnsi"/>
          <w:b/>
          <w:sz w:val="22"/>
          <w:szCs w:val="22"/>
          <w:lang w:eastAsia="fr-FR"/>
        </w:rPr>
        <w:t>Kouagna</w:t>
      </w:r>
      <w:r w:rsidRPr="00BA0DC4">
        <w:rPr>
          <w:rFonts w:asciiTheme="minorHAnsi" w:hAnsiTheme="minorHAnsi" w:cstheme="minorHAnsi"/>
          <w:sz w:val="22"/>
          <w:szCs w:val="22"/>
          <w:lang w:eastAsia="fr-FR"/>
        </w:rPr>
        <w:t xml:space="preserve"> que bien tout semble bien se passer, le</w:t>
      </w:r>
      <w:r w:rsidRPr="00BA0DC4">
        <w:rPr>
          <w:rFonts w:asciiTheme="minorHAnsi" w:hAnsiTheme="minorHAnsi" w:cstheme="minorHAnsi"/>
          <w:sz w:val="22"/>
          <w:szCs w:val="22"/>
        </w:rPr>
        <w:t xml:space="preserve"> fermier aimerait un arrangement pour revoir la mercuriale avec la communauté. Or, la communauté n’est pas d’accord et aurait reçu des conseils de l’administration des eaux et forêts à ce sujet. </w:t>
      </w:r>
    </w:p>
    <w:p w:rsidR="00B35ED1" w:rsidRPr="00C84DD1" w:rsidRDefault="00B35ED1" w:rsidP="00B35ED1">
      <w:pPr>
        <w:spacing w:before="240"/>
        <w:jc w:val="both"/>
        <w:rPr>
          <w:rFonts w:asciiTheme="minorHAnsi" w:hAnsiTheme="minorHAnsi" w:cstheme="minorHAnsi"/>
          <w:sz w:val="22"/>
          <w:szCs w:val="22"/>
        </w:rPr>
      </w:pPr>
      <w:r w:rsidRPr="00BA0DC4">
        <w:rPr>
          <w:rFonts w:asciiTheme="minorHAnsi" w:hAnsiTheme="minorHAnsi" w:cstheme="minorHAnsi"/>
          <w:sz w:val="22"/>
          <w:szCs w:val="22"/>
        </w:rPr>
        <w:t xml:space="preserve">A </w:t>
      </w:r>
      <w:r w:rsidRPr="00BA0DC4">
        <w:rPr>
          <w:rFonts w:asciiTheme="minorHAnsi" w:hAnsiTheme="minorHAnsi" w:cstheme="minorHAnsi"/>
          <w:b/>
          <w:sz w:val="22"/>
          <w:szCs w:val="22"/>
        </w:rPr>
        <w:t>Mandilou</w:t>
      </w:r>
      <w:r w:rsidRPr="00BA0DC4">
        <w:rPr>
          <w:rFonts w:asciiTheme="minorHAnsi" w:hAnsiTheme="minorHAnsi" w:cstheme="minorHAnsi"/>
          <w:sz w:val="22"/>
          <w:szCs w:val="22"/>
        </w:rPr>
        <w:t xml:space="preserve"> tout comme à </w:t>
      </w:r>
      <w:r w:rsidRPr="00BA0DC4">
        <w:rPr>
          <w:rFonts w:asciiTheme="minorHAnsi" w:hAnsiTheme="minorHAnsi" w:cstheme="minorHAnsi"/>
          <w:b/>
          <w:sz w:val="22"/>
          <w:szCs w:val="22"/>
        </w:rPr>
        <w:t>Moukabou</w:t>
      </w:r>
      <w:r w:rsidRPr="00BA0DC4">
        <w:rPr>
          <w:rFonts w:asciiTheme="minorHAnsi" w:hAnsiTheme="minorHAnsi" w:cstheme="minorHAnsi"/>
          <w:sz w:val="22"/>
          <w:szCs w:val="22"/>
        </w:rPr>
        <w:t xml:space="preserve">, les informations reçues font état de l’arrêt des activités de la société Exploitation Forestière Quentin (EFQ)  depuis 2017 depuis le passage d’une mission de la direction générale des forêts, il y a quelques mois. Par contre à </w:t>
      </w:r>
      <w:r w:rsidRPr="00BA0DC4">
        <w:rPr>
          <w:rFonts w:asciiTheme="minorHAnsi" w:hAnsiTheme="minorHAnsi" w:cstheme="minorHAnsi"/>
          <w:b/>
          <w:sz w:val="22"/>
          <w:szCs w:val="22"/>
        </w:rPr>
        <w:t>Oyénano</w:t>
      </w:r>
      <w:r w:rsidRPr="00BA0DC4">
        <w:rPr>
          <w:rFonts w:asciiTheme="minorHAnsi" w:hAnsiTheme="minorHAnsi" w:cstheme="minorHAnsi"/>
          <w:sz w:val="22"/>
          <w:szCs w:val="22"/>
        </w:rPr>
        <w:t xml:space="preserve">, il existe quelques problèmes sur la gestion de la forêt communautaire. </w:t>
      </w:r>
      <w:r w:rsidRPr="00BA0DC4">
        <w:rPr>
          <w:rFonts w:asciiTheme="minorHAnsi" w:eastAsia="Calibri" w:hAnsiTheme="minorHAnsi" w:cstheme="minorHAnsi"/>
          <w:sz w:val="22"/>
          <w:szCs w:val="22"/>
        </w:rPr>
        <w:t xml:space="preserve">Le fermier de la société Setrab Africa aurait établi un avenant dans lequel il aurait unilatéralement fixé les prix d’achat du bois à la communauté, malgré la mercuriale édictée par le Ministère en charge des </w:t>
      </w:r>
      <w:r w:rsidRPr="00BA0DC4">
        <w:rPr>
          <w:rFonts w:asciiTheme="minorHAnsi" w:hAnsiTheme="minorHAnsi" w:cstheme="minorHAnsi"/>
          <w:sz w:val="22"/>
          <w:szCs w:val="22"/>
        </w:rPr>
        <w:t>forêts</w:t>
      </w:r>
      <w:r w:rsidRPr="00BA0DC4">
        <w:rPr>
          <w:rFonts w:asciiTheme="minorHAnsi" w:eastAsia="Calibri" w:hAnsiTheme="minorHAnsi" w:cstheme="minorHAnsi"/>
          <w:sz w:val="22"/>
          <w:szCs w:val="22"/>
        </w:rPr>
        <w:t xml:space="preserve">. </w:t>
      </w:r>
    </w:p>
    <w:p w:rsidR="00B35ED1" w:rsidRPr="00BA0DC4" w:rsidRDefault="00B35ED1" w:rsidP="00B35ED1">
      <w:pPr>
        <w:spacing w:before="240"/>
        <w:jc w:val="both"/>
        <w:rPr>
          <w:rFonts w:asciiTheme="minorHAnsi" w:hAnsiTheme="minorHAnsi" w:cstheme="minorHAnsi"/>
          <w:sz w:val="22"/>
          <w:szCs w:val="22"/>
        </w:rPr>
      </w:pPr>
      <w:r w:rsidRPr="00BA0DC4">
        <w:rPr>
          <w:rFonts w:asciiTheme="minorHAnsi" w:eastAsia="Calibri" w:hAnsiTheme="minorHAnsi" w:cstheme="minorHAnsi"/>
          <w:sz w:val="22"/>
          <w:szCs w:val="22"/>
        </w:rPr>
        <w:lastRenderedPageBreak/>
        <w:t xml:space="preserve">A </w:t>
      </w:r>
      <w:r w:rsidRPr="00BA0DC4">
        <w:rPr>
          <w:rFonts w:asciiTheme="minorHAnsi" w:eastAsia="Calibri" w:hAnsiTheme="minorHAnsi" w:cstheme="minorHAnsi"/>
          <w:b/>
          <w:sz w:val="22"/>
          <w:szCs w:val="22"/>
        </w:rPr>
        <w:t>Mamiengué</w:t>
      </w:r>
      <w:r w:rsidRPr="00BA0DC4">
        <w:rPr>
          <w:rFonts w:asciiTheme="minorHAnsi" w:eastAsia="Calibri" w:hAnsiTheme="minorHAnsi" w:cstheme="minorHAnsi"/>
          <w:sz w:val="22"/>
          <w:szCs w:val="22"/>
        </w:rPr>
        <w:t xml:space="preserve">, les informations font état de certains problèmes sur la gestion de la FC. </w:t>
      </w:r>
      <w:r w:rsidRPr="00BA0DC4">
        <w:rPr>
          <w:rFonts w:asciiTheme="minorHAnsi" w:hAnsiTheme="minorHAnsi" w:cstheme="minorHAnsi"/>
          <w:sz w:val="22"/>
          <w:szCs w:val="22"/>
        </w:rPr>
        <w:t xml:space="preserve">Depuis près de trois mois que l’exploitation en grumes et en sciage de long a commencé, 667 m3 déjà évacué soit 18 grumiers d’Okoumé, de Padouk, d’Ovang-kol et de Beli. Deux problèmes se dégagent. Les employés n’ont pas de salaire depuis deux (02) mois car le fermier ALPHA PRODUCTION n’a pas de pointeur cubeur et la communauté n’aurait aucune connaissance du volume de bois scié évacué sur semi-remorque d’après le président de l’association Diambu-Gamangu (Ismael MASSOUSSA). Il y a également la question de l’aménagement du bloc mis en exploitation qui n’a pas été fait correctement malgré la somme de 6 350 000 fcfa déboursées au pro-aménagement pour les inventaires multi ressources. </w:t>
      </w:r>
    </w:p>
    <w:p w:rsidR="00B35ED1" w:rsidRPr="00BA0DC4" w:rsidRDefault="00B35ED1" w:rsidP="00B35ED1">
      <w:pPr>
        <w:spacing w:before="240"/>
        <w:jc w:val="both"/>
        <w:rPr>
          <w:rFonts w:asciiTheme="minorHAnsi" w:hAnsiTheme="minorHAnsi" w:cstheme="minorHAnsi"/>
          <w:sz w:val="22"/>
          <w:szCs w:val="22"/>
        </w:rPr>
      </w:pPr>
      <w:r w:rsidRPr="00BA0DC4">
        <w:rPr>
          <w:rFonts w:asciiTheme="minorHAnsi" w:hAnsiTheme="minorHAnsi" w:cstheme="minorHAnsi"/>
          <w:sz w:val="22"/>
          <w:szCs w:val="22"/>
        </w:rPr>
        <w:t xml:space="preserve">A </w:t>
      </w:r>
      <w:r w:rsidRPr="00BA0DC4">
        <w:rPr>
          <w:rFonts w:asciiTheme="minorHAnsi" w:hAnsiTheme="minorHAnsi" w:cstheme="minorHAnsi"/>
          <w:b/>
          <w:sz w:val="22"/>
          <w:szCs w:val="22"/>
        </w:rPr>
        <w:t>Kessi</w:t>
      </w:r>
      <w:r w:rsidRPr="00BA0DC4">
        <w:rPr>
          <w:rFonts w:asciiTheme="minorHAnsi" w:hAnsiTheme="minorHAnsi" w:cstheme="minorHAnsi"/>
          <w:sz w:val="22"/>
          <w:szCs w:val="22"/>
        </w:rPr>
        <w:t>, un parc de rupture a été découvert à quelques kilomètres de la route nationale 1 sur lequel nous avons dénombré près de 54 rondins de grumes d’essences diverses (Ebiara, Ovang-kol, Okoumé, Movingui, Padouk, Tali). Ce parc est la propriété de la Société Tali Bois (STB) qui n’est plus en activité. Ce bois aurait été coupé hors assiette annuelle de coupe 2019 et cela a été découvert par la Directeur Provincial de la province de Ngounié des eaux et forêts qui aurait même sanctionné la société. A Petit Odavo, il n’y a pas d’activités d’exploitation forestière décelée pour le moment. Néanmoins, un projet de forêt communautaire serait est en cours.</w:t>
      </w:r>
    </w:p>
    <w:p w:rsidR="00B35ED1" w:rsidRPr="00BA0DC4" w:rsidRDefault="00B35ED1" w:rsidP="00B35ED1">
      <w:pPr>
        <w:jc w:val="both"/>
        <w:rPr>
          <w:rFonts w:asciiTheme="minorHAnsi" w:hAnsiTheme="minorHAnsi" w:cstheme="minorHAnsi"/>
          <w:b/>
          <w:sz w:val="22"/>
          <w:szCs w:val="22"/>
        </w:rPr>
      </w:pPr>
    </w:p>
    <w:p w:rsidR="001C6ED0" w:rsidRPr="00BA0DC4" w:rsidRDefault="00B35ED1" w:rsidP="00B0607F">
      <w:pPr>
        <w:jc w:val="both"/>
        <w:rPr>
          <w:rFonts w:asciiTheme="minorHAnsi" w:hAnsiTheme="minorHAnsi" w:cstheme="minorHAnsi"/>
          <w:b/>
          <w:sz w:val="22"/>
          <w:szCs w:val="22"/>
        </w:rPr>
      </w:pPr>
      <w:r w:rsidRPr="00BA0DC4">
        <w:rPr>
          <w:rFonts w:asciiTheme="minorHAnsi" w:hAnsiTheme="minorHAnsi" w:cstheme="minorHAnsi"/>
          <w:b/>
          <w:sz w:val="22"/>
          <w:szCs w:val="22"/>
        </w:rPr>
        <w:t xml:space="preserve">Au cours de cette mission de sensibilisation dans la province de la Ngounié, au total, (11) villages ont été visités dans cette mission : </w:t>
      </w:r>
    </w:p>
    <w:p w:rsidR="00A3733F" w:rsidRPr="00BA0DC4" w:rsidRDefault="00A3733F" w:rsidP="00B0607F">
      <w:pPr>
        <w:jc w:val="both"/>
        <w:rPr>
          <w:rFonts w:asciiTheme="minorHAnsi" w:hAnsiTheme="minorHAnsi" w:cstheme="minorHAnsi"/>
          <w:sz w:val="22"/>
          <w:szCs w:val="22"/>
        </w:rPr>
      </w:pPr>
    </w:p>
    <w:p w:rsidR="00CC204D" w:rsidRPr="00BA0DC4" w:rsidRDefault="006A575E" w:rsidP="00B0607F">
      <w:pPr>
        <w:pStyle w:val="Titre1"/>
        <w:rPr>
          <w:rStyle w:val="Accentuation"/>
        </w:rPr>
      </w:pPr>
      <w:r w:rsidRPr="00BA0DC4">
        <w:rPr>
          <w:rStyle w:val="Accentuation"/>
        </w:rPr>
        <w:t>6. Communication</w:t>
      </w:r>
    </w:p>
    <w:p w:rsidR="00CC204D" w:rsidRPr="00BA0DC4" w:rsidRDefault="00CC204D" w:rsidP="00B0607F">
      <w:pPr>
        <w:jc w:val="both"/>
        <w:rPr>
          <w:rStyle w:val="Accentuation"/>
          <w:rFonts w:asciiTheme="minorHAnsi" w:hAnsiTheme="minorHAnsi" w:cstheme="minorHAnsi"/>
          <w:i w:val="0"/>
          <w:sz w:val="22"/>
          <w:szCs w:val="22"/>
        </w:rPr>
      </w:pPr>
    </w:p>
    <w:p w:rsidR="00CC204D" w:rsidRPr="00BA0DC4" w:rsidRDefault="006A575E" w:rsidP="00B0607F">
      <w:pPr>
        <w:jc w:val="both"/>
        <w:rPr>
          <w:rStyle w:val="Accentuation"/>
          <w:rFonts w:asciiTheme="minorHAnsi" w:hAnsiTheme="minorHAnsi" w:cstheme="minorHAnsi"/>
          <w:sz w:val="22"/>
          <w:szCs w:val="22"/>
        </w:rPr>
      </w:pPr>
      <w:r w:rsidRPr="00BA0DC4">
        <w:rPr>
          <w:rStyle w:val="Accentuation"/>
          <w:rFonts w:asciiTheme="minorHAnsi" w:hAnsiTheme="minorHAnsi" w:cstheme="minorHAnsi"/>
          <w:sz w:val="22"/>
          <w:szCs w:val="22"/>
        </w:rPr>
        <w:t>Indicateur</w:t>
      </w:r>
      <w:r w:rsidR="003C41C4" w:rsidRPr="00BA0DC4">
        <w:rPr>
          <w:rStyle w:val="Accentuation"/>
          <w:rFonts w:asciiTheme="minorHAnsi" w:hAnsiTheme="minorHAnsi" w:cstheme="minorHAnsi"/>
          <w:sz w:val="22"/>
          <w:szCs w:val="22"/>
        </w:rPr>
        <w:t>s</w:t>
      </w:r>
      <w:r w:rsidRPr="00BA0DC4">
        <w:rPr>
          <w:rStyle w:val="Accentuation"/>
          <w:rFonts w:asciiTheme="minorHAnsi" w:hAnsiTheme="minorHAnsi" w:cstheme="minorHAnsi"/>
          <w:sz w:val="22"/>
          <w:szCs w:val="22"/>
        </w:rPr>
        <w:t> :</w:t>
      </w:r>
    </w:p>
    <w:p w:rsidR="00265371" w:rsidRPr="00BA0DC4" w:rsidRDefault="00265371" w:rsidP="00B0607F">
      <w:pPr>
        <w:jc w:val="both"/>
        <w:rPr>
          <w:rStyle w:val="Accentuation"/>
          <w:rFonts w:asciiTheme="minorHAnsi" w:hAnsiTheme="minorHAnsi" w:cstheme="minorHAnsi"/>
          <w:sz w:val="22"/>
          <w:szCs w:val="22"/>
        </w:rPr>
      </w:pPr>
    </w:p>
    <w:tbl>
      <w:tblPr>
        <w:tblStyle w:val="Grilledetableauclaire1"/>
        <w:tblW w:w="9031" w:type="dxa"/>
        <w:tblLook w:val="04A0"/>
      </w:tblPr>
      <w:tblGrid>
        <w:gridCol w:w="4675"/>
        <w:gridCol w:w="4356"/>
      </w:tblGrid>
      <w:tr w:rsidR="00CC204D" w:rsidRPr="00BA0DC4">
        <w:trPr>
          <w:trHeight w:val="81"/>
        </w:trPr>
        <w:tc>
          <w:tcPr>
            <w:tcW w:w="4675" w:type="dxa"/>
          </w:tcPr>
          <w:p w:rsidR="00CC204D" w:rsidRPr="00BA0DC4" w:rsidRDefault="006A575E" w:rsidP="00B0607F">
            <w:pPr>
              <w:jc w:val="both"/>
              <w:rPr>
                <w:rStyle w:val="Accentuation"/>
                <w:rFonts w:asciiTheme="minorHAnsi" w:hAnsiTheme="minorHAnsi" w:cstheme="minorHAnsi"/>
                <w:sz w:val="22"/>
                <w:szCs w:val="22"/>
              </w:rPr>
            </w:pPr>
            <w:r w:rsidRPr="00BA0DC4">
              <w:rPr>
                <w:rStyle w:val="Accentuation"/>
                <w:rFonts w:asciiTheme="minorHAnsi" w:hAnsiTheme="minorHAnsi" w:cstheme="minorHAnsi"/>
                <w:sz w:val="22"/>
                <w:szCs w:val="22"/>
              </w:rPr>
              <w:t>Nombre de pièces publiées</w:t>
            </w:r>
          </w:p>
        </w:tc>
        <w:tc>
          <w:tcPr>
            <w:tcW w:w="4356" w:type="dxa"/>
          </w:tcPr>
          <w:p w:rsidR="00CC204D" w:rsidRPr="00BA0DC4" w:rsidRDefault="006A575E" w:rsidP="00B0607F">
            <w:pPr>
              <w:jc w:val="both"/>
              <w:rPr>
                <w:rStyle w:val="Accentuation"/>
                <w:rFonts w:asciiTheme="minorHAnsi" w:hAnsiTheme="minorHAnsi" w:cstheme="minorHAnsi"/>
                <w:sz w:val="22"/>
                <w:szCs w:val="22"/>
              </w:rPr>
            </w:pPr>
            <w:r w:rsidRPr="00BA0DC4">
              <w:rPr>
                <w:rStyle w:val="Accentuation"/>
                <w:rFonts w:asciiTheme="minorHAnsi" w:hAnsiTheme="minorHAnsi" w:cstheme="minorHAnsi"/>
                <w:sz w:val="22"/>
                <w:szCs w:val="22"/>
              </w:rPr>
              <w:t>0</w:t>
            </w:r>
          </w:p>
        </w:tc>
      </w:tr>
      <w:tr w:rsidR="00CC204D" w:rsidRPr="00BA0DC4">
        <w:trPr>
          <w:trHeight w:val="274"/>
        </w:trPr>
        <w:tc>
          <w:tcPr>
            <w:tcW w:w="4675" w:type="dxa"/>
          </w:tcPr>
          <w:p w:rsidR="00CC204D" w:rsidRPr="00BA0DC4" w:rsidRDefault="006A575E" w:rsidP="00B0607F">
            <w:pPr>
              <w:jc w:val="both"/>
              <w:rPr>
                <w:rStyle w:val="Accentuation"/>
                <w:rFonts w:asciiTheme="minorHAnsi" w:hAnsiTheme="minorHAnsi" w:cstheme="minorHAnsi"/>
                <w:sz w:val="22"/>
                <w:szCs w:val="22"/>
              </w:rPr>
            </w:pPr>
            <w:r w:rsidRPr="00BA0DC4">
              <w:rPr>
                <w:rStyle w:val="Accentuation"/>
                <w:rFonts w:asciiTheme="minorHAnsi" w:hAnsiTheme="minorHAnsi" w:cstheme="minorHAnsi"/>
                <w:sz w:val="22"/>
                <w:szCs w:val="22"/>
              </w:rPr>
              <w:t>Télévision</w:t>
            </w:r>
          </w:p>
        </w:tc>
        <w:tc>
          <w:tcPr>
            <w:tcW w:w="4356" w:type="dxa"/>
          </w:tcPr>
          <w:p w:rsidR="00CC204D" w:rsidRPr="00BA0DC4" w:rsidRDefault="006A575E" w:rsidP="00B0607F">
            <w:pPr>
              <w:jc w:val="both"/>
              <w:rPr>
                <w:rStyle w:val="Accentuation"/>
                <w:rFonts w:asciiTheme="minorHAnsi" w:hAnsiTheme="minorHAnsi" w:cstheme="minorHAnsi"/>
                <w:sz w:val="22"/>
                <w:szCs w:val="22"/>
              </w:rPr>
            </w:pPr>
            <w:r w:rsidRPr="00BA0DC4">
              <w:rPr>
                <w:rStyle w:val="Accentuation"/>
                <w:rFonts w:asciiTheme="minorHAnsi" w:hAnsiTheme="minorHAnsi" w:cstheme="minorHAnsi"/>
                <w:sz w:val="22"/>
                <w:szCs w:val="22"/>
              </w:rPr>
              <w:t>0</w:t>
            </w:r>
          </w:p>
        </w:tc>
      </w:tr>
      <w:tr w:rsidR="00CC204D" w:rsidRPr="00BA0DC4">
        <w:trPr>
          <w:trHeight w:val="274"/>
        </w:trPr>
        <w:tc>
          <w:tcPr>
            <w:tcW w:w="4675" w:type="dxa"/>
          </w:tcPr>
          <w:p w:rsidR="00CC204D" w:rsidRPr="00BA0DC4" w:rsidRDefault="006A575E" w:rsidP="00B0607F">
            <w:pPr>
              <w:jc w:val="both"/>
              <w:rPr>
                <w:rStyle w:val="Accentuation"/>
                <w:rFonts w:asciiTheme="minorHAnsi" w:hAnsiTheme="minorHAnsi" w:cstheme="minorHAnsi"/>
                <w:sz w:val="22"/>
                <w:szCs w:val="22"/>
              </w:rPr>
            </w:pPr>
            <w:r w:rsidRPr="00BA0DC4">
              <w:rPr>
                <w:rStyle w:val="Accentuation"/>
                <w:rFonts w:asciiTheme="minorHAnsi" w:hAnsiTheme="minorHAnsi" w:cstheme="minorHAnsi"/>
                <w:sz w:val="22"/>
                <w:szCs w:val="22"/>
              </w:rPr>
              <w:t>Internet</w:t>
            </w:r>
          </w:p>
        </w:tc>
        <w:tc>
          <w:tcPr>
            <w:tcW w:w="4356" w:type="dxa"/>
          </w:tcPr>
          <w:p w:rsidR="00CC204D" w:rsidRPr="00BA0DC4" w:rsidRDefault="00711EF6" w:rsidP="00B0607F">
            <w:pPr>
              <w:jc w:val="both"/>
              <w:rPr>
                <w:rStyle w:val="Accentuation"/>
                <w:rFonts w:asciiTheme="minorHAnsi" w:hAnsiTheme="minorHAnsi" w:cstheme="minorHAnsi"/>
                <w:sz w:val="22"/>
                <w:szCs w:val="22"/>
              </w:rPr>
            </w:pPr>
            <w:r w:rsidRPr="00BA0DC4">
              <w:rPr>
                <w:rStyle w:val="Accentuation"/>
                <w:rFonts w:asciiTheme="minorHAnsi" w:hAnsiTheme="minorHAnsi" w:cstheme="minorHAnsi"/>
                <w:sz w:val="22"/>
                <w:szCs w:val="22"/>
              </w:rPr>
              <w:t>0</w:t>
            </w:r>
          </w:p>
        </w:tc>
      </w:tr>
      <w:tr w:rsidR="00CC204D" w:rsidRPr="00BA0DC4">
        <w:trPr>
          <w:trHeight w:val="274"/>
        </w:trPr>
        <w:tc>
          <w:tcPr>
            <w:tcW w:w="4675" w:type="dxa"/>
          </w:tcPr>
          <w:p w:rsidR="00CC204D" w:rsidRPr="00BA0DC4" w:rsidRDefault="006A575E" w:rsidP="00B0607F">
            <w:pPr>
              <w:jc w:val="both"/>
              <w:rPr>
                <w:rStyle w:val="Accentuation"/>
                <w:rFonts w:asciiTheme="minorHAnsi" w:hAnsiTheme="minorHAnsi" w:cstheme="minorHAnsi"/>
                <w:sz w:val="22"/>
                <w:szCs w:val="22"/>
              </w:rPr>
            </w:pPr>
            <w:r w:rsidRPr="00BA0DC4">
              <w:rPr>
                <w:rStyle w:val="Accentuation"/>
                <w:rFonts w:asciiTheme="minorHAnsi" w:hAnsiTheme="minorHAnsi" w:cstheme="minorHAnsi"/>
                <w:sz w:val="22"/>
                <w:szCs w:val="22"/>
              </w:rPr>
              <w:t>Presse écrite</w:t>
            </w:r>
          </w:p>
        </w:tc>
        <w:tc>
          <w:tcPr>
            <w:tcW w:w="4356" w:type="dxa"/>
          </w:tcPr>
          <w:p w:rsidR="00CC204D" w:rsidRPr="00BA0DC4" w:rsidRDefault="006A575E" w:rsidP="00B0607F">
            <w:pPr>
              <w:jc w:val="both"/>
              <w:rPr>
                <w:rStyle w:val="Accentuation"/>
                <w:rFonts w:asciiTheme="minorHAnsi" w:hAnsiTheme="minorHAnsi" w:cstheme="minorHAnsi"/>
                <w:sz w:val="22"/>
                <w:szCs w:val="22"/>
              </w:rPr>
            </w:pPr>
            <w:r w:rsidRPr="00BA0DC4">
              <w:rPr>
                <w:rStyle w:val="Accentuation"/>
                <w:rFonts w:asciiTheme="minorHAnsi" w:hAnsiTheme="minorHAnsi" w:cstheme="minorHAnsi"/>
                <w:sz w:val="22"/>
                <w:szCs w:val="22"/>
              </w:rPr>
              <w:t>0</w:t>
            </w:r>
          </w:p>
        </w:tc>
      </w:tr>
      <w:tr w:rsidR="00CC204D" w:rsidRPr="00BA0DC4">
        <w:trPr>
          <w:trHeight w:val="274"/>
        </w:trPr>
        <w:tc>
          <w:tcPr>
            <w:tcW w:w="4675" w:type="dxa"/>
          </w:tcPr>
          <w:p w:rsidR="00CC204D" w:rsidRPr="00BA0DC4" w:rsidRDefault="006A575E" w:rsidP="00B0607F">
            <w:pPr>
              <w:jc w:val="both"/>
              <w:rPr>
                <w:rStyle w:val="Accentuation"/>
                <w:rFonts w:asciiTheme="minorHAnsi" w:hAnsiTheme="minorHAnsi" w:cstheme="minorHAnsi"/>
                <w:sz w:val="22"/>
                <w:szCs w:val="22"/>
              </w:rPr>
            </w:pPr>
            <w:r w:rsidRPr="00BA0DC4">
              <w:rPr>
                <w:rStyle w:val="Accentuation"/>
                <w:rFonts w:asciiTheme="minorHAnsi" w:hAnsiTheme="minorHAnsi" w:cstheme="minorHAnsi"/>
                <w:sz w:val="22"/>
                <w:szCs w:val="22"/>
              </w:rPr>
              <w:t>Radio</w:t>
            </w:r>
          </w:p>
        </w:tc>
        <w:tc>
          <w:tcPr>
            <w:tcW w:w="4356" w:type="dxa"/>
          </w:tcPr>
          <w:p w:rsidR="00CC204D" w:rsidRPr="00BA0DC4" w:rsidRDefault="00711EF6" w:rsidP="00B0607F">
            <w:pPr>
              <w:jc w:val="both"/>
              <w:rPr>
                <w:rStyle w:val="Accentuation"/>
                <w:rFonts w:asciiTheme="minorHAnsi" w:hAnsiTheme="minorHAnsi" w:cstheme="minorHAnsi"/>
                <w:sz w:val="22"/>
                <w:szCs w:val="22"/>
              </w:rPr>
            </w:pPr>
            <w:r w:rsidRPr="00BA0DC4">
              <w:rPr>
                <w:rStyle w:val="Accentuation"/>
                <w:rFonts w:asciiTheme="minorHAnsi" w:hAnsiTheme="minorHAnsi" w:cstheme="minorHAnsi"/>
                <w:sz w:val="22"/>
                <w:szCs w:val="22"/>
              </w:rPr>
              <w:t>0</w:t>
            </w:r>
          </w:p>
        </w:tc>
      </w:tr>
    </w:tbl>
    <w:p w:rsidR="00CC204D" w:rsidRPr="00BA0DC4" w:rsidRDefault="00CC204D" w:rsidP="00B0607F">
      <w:pPr>
        <w:jc w:val="both"/>
        <w:rPr>
          <w:rStyle w:val="Accentuation"/>
          <w:rFonts w:asciiTheme="minorHAnsi" w:hAnsiTheme="minorHAnsi" w:cstheme="minorHAnsi"/>
          <w:i w:val="0"/>
          <w:sz w:val="22"/>
          <w:szCs w:val="22"/>
        </w:rPr>
      </w:pPr>
    </w:p>
    <w:p w:rsidR="00711EF6" w:rsidRPr="00BA0DC4" w:rsidRDefault="00711EF6" w:rsidP="00B0607F">
      <w:pPr>
        <w:spacing w:after="240" w:line="276" w:lineRule="auto"/>
        <w:jc w:val="both"/>
        <w:rPr>
          <w:rFonts w:asciiTheme="minorHAnsi" w:hAnsiTheme="minorHAnsi" w:cstheme="minorHAnsi"/>
          <w:iCs/>
          <w:sz w:val="22"/>
          <w:szCs w:val="22"/>
        </w:rPr>
      </w:pPr>
      <w:r w:rsidRPr="00BA0DC4">
        <w:rPr>
          <w:rFonts w:asciiTheme="minorHAnsi" w:hAnsiTheme="minorHAnsi" w:cstheme="minorHAnsi"/>
          <w:iCs/>
          <w:sz w:val="22"/>
          <w:szCs w:val="22"/>
        </w:rPr>
        <w:t xml:space="preserve">Au cours du mois </w:t>
      </w:r>
      <w:r w:rsidR="00610CA0" w:rsidRPr="00BA0DC4">
        <w:rPr>
          <w:rFonts w:asciiTheme="minorHAnsi" w:hAnsiTheme="minorHAnsi" w:cstheme="minorHAnsi"/>
          <w:iCs/>
          <w:sz w:val="22"/>
          <w:szCs w:val="22"/>
        </w:rPr>
        <w:t>de mai</w:t>
      </w:r>
      <w:r w:rsidR="0004009C" w:rsidRPr="00BA0DC4">
        <w:rPr>
          <w:rFonts w:asciiTheme="minorHAnsi" w:hAnsiTheme="minorHAnsi" w:cstheme="minorHAnsi"/>
          <w:iCs/>
          <w:sz w:val="22"/>
          <w:szCs w:val="22"/>
        </w:rPr>
        <w:t xml:space="preserve"> </w:t>
      </w:r>
      <w:r w:rsidR="00102D72" w:rsidRPr="00BA0DC4">
        <w:rPr>
          <w:rFonts w:asciiTheme="minorHAnsi" w:hAnsiTheme="minorHAnsi" w:cstheme="minorHAnsi"/>
          <w:iCs/>
          <w:sz w:val="22"/>
          <w:szCs w:val="22"/>
        </w:rPr>
        <w:t>2020</w:t>
      </w:r>
      <w:r w:rsidRPr="00BA0DC4">
        <w:rPr>
          <w:rFonts w:asciiTheme="minorHAnsi" w:hAnsiTheme="minorHAnsi" w:cstheme="minorHAnsi"/>
          <w:iCs/>
          <w:sz w:val="22"/>
          <w:szCs w:val="22"/>
        </w:rPr>
        <w:t xml:space="preserve">, le projet ALEFI n’a produit </w:t>
      </w:r>
      <w:r w:rsidR="009103D8" w:rsidRPr="00BA0DC4">
        <w:rPr>
          <w:rFonts w:asciiTheme="minorHAnsi" w:hAnsiTheme="minorHAnsi" w:cstheme="minorHAnsi"/>
          <w:iCs/>
          <w:sz w:val="22"/>
          <w:szCs w:val="22"/>
        </w:rPr>
        <w:t>aucune</w:t>
      </w:r>
      <w:r w:rsidR="00E56328" w:rsidRPr="00BA0DC4">
        <w:rPr>
          <w:rFonts w:asciiTheme="minorHAnsi" w:hAnsiTheme="minorHAnsi" w:cstheme="minorHAnsi"/>
          <w:iCs/>
          <w:sz w:val="22"/>
          <w:szCs w:val="22"/>
        </w:rPr>
        <w:t xml:space="preserve"> </w:t>
      </w:r>
      <w:r w:rsidRPr="00BA0DC4">
        <w:rPr>
          <w:rFonts w:asciiTheme="minorHAnsi" w:hAnsiTheme="minorHAnsi" w:cstheme="minorHAnsi"/>
          <w:iCs/>
          <w:sz w:val="22"/>
          <w:szCs w:val="22"/>
        </w:rPr>
        <w:t>pièce médiatique. Les anciens articles sont disponibles sur plusieurs médias, et notamment sur le site Internet, la page Facebook et la chaine YouTube du projet.</w:t>
      </w:r>
    </w:p>
    <w:p w:rsidR="00711EF6" w:rsidRPr="00BA0DC4" w:rsidRDefault="00711EF6" w:rsidP="00B0607F">
      <w:pPr>
        <w:spacing w:line="276" w:lineRule="auto"/>
        <w:jc w:val="both"/>
        <w:rPr>
          <w:rFonts w:asciiTheme="minorHAnsi" w:hAnsiTheme="minorHAnsi" w:cstheme="minorHAnsi"/>
          <w:iCs/>
          <w:color w:val="000000" w:themeColor="text1"/>
          <w:sz w:val="22"/>
          <w:szCs w:val="22"/>
          <w:lang w:val="en-US"/>
        </w:rPr>
      </w:pPr>
      <w:r w:rsidRPr="00BA0DC4">
        <w:rPr>
          <w:rFonts w:asciiTheme="minorHAnsi" w:hAnsiTheme="minorHAnsi" w:cstheme="minorHAnsi"/>
          <w:iCs/>
          <w:color w:val="000000" w:themeColor="text1"/>
          <w:sz w:val="22"/>
          <w:szCs w:val="22"/>
          <w:lang w:val="en-US"/>
        </w:rPr>
        <w:t xml:space="preserve">Website: </w:t>
      </w:r>
      <w:hyperlink r:id="rId12" w:history="1">
        <w:r w:rsidRPr="00BA0DC4">
          <w:rPr>
            <w:rStyle w:val="Lienhypertexte"/>
            <w:rFonts w:asciiTheme="minorHAnsi" w:hAnsiTheme="minorHAnsi" w:cstheme="minorHAnsi"/>
            <w:iCs/>
            <w:sz w:val="22"/>
            <w:szCs w:val="22"/>
            <w:lang w:val="en-US"/>
          </w:rPr>
          <w:t>http://www.conservation-justice.org/CJ/</w:t>
        </w:r>
      </w:hyperlink>
      <w:r w:rsidR="0004009C" w:rsidRPr="00BA0DC4">
        <w:rPr>
          <w:rFonts w:asciiTheme="minorHAnsi" w:hAnsiTheme="minorHAnsi" w:cstheme="minorHAnsi"/>
          <w:sz w:val="22"/>
          <w:szCs w:val="22"/>
          <w:lang w:val="en-GB"/>
        </w:rPr>
        <w:t xml:space="preserve"> </w:t>
      </w:r>
    </w:p>
    <w:p w:rsidR="00711EF6" w:rsidRPr="00BA0DC4" w:rsidRDefault="00711EF6" w:rsidP="00B0607F">
      <w:pPr>
        <w:spacing w:line="276" w:lineRule="auto"/>
        <w:jc w:val="both"/>
        <w:rPr>
          <w:rFonts w:asciiTheme="minorHAnsi" w:hAnsiTheme="minorHAnsi" w:cstheme="minorHAnsi"/>
          <w:iCs/>
          <w:color w:val="000000" w:themeColor="text1"/>
          <w:sz w:val="22"/>
          <w:szCs w:val="22"/>
          <w:lang w:val="en-US"/>
        </w:rPr>
      </w:pPr>
      <w:r w:rsidRPr="00BA0DC4">
        <w:rPr>
          <w:rFonts w:asciiTheme="minorHAnsi" w:hAnsiTheme="minorHAnsi" w:cstheme="minorHAnsi"/>
          <w:iCs/>
          <w:color w:val="000000" w:themeColor="text1"/>
          <w:sz w:val="22"/>
          <w:szCs w:val="22"/>
          <w:lang w:val="en-US"/>
        </w:rPr>
        <w:t xml:space="preserve">Facebook: </w:t>
      </w:r>
      <w:hyperlink r:id="rId13" w:history="1">
        <w:r w:rsidRPr="00BA0DC4">
          <w:rPr>
            <w:rStyle w:val="Lienhypertexte"/>
            <w:rFonts w:asciiTheme="minorHAnsi" w:hAnsiTheme="minorHAnsi" w:cstheme="minorHAnsi"/>
            <w:iCs/>
            <w:sz w:val="22"/>
            <w:szCs w:val="22"/>
            <w:lang w:val="en-US"/>
          </w:rPr>
          <w:t>https://www.facebook.com/Conservation-Justice-163892326976793/</w:t>
        </w:r>
      </w:hyperlink>
    </w:p>
    <w:p w:rsidR="00B20138" w:rsidRPr="00BA0DC4" w:rsidRDefault="00711EF6" w:rsidP="00427387">
      <w:pPr>
        <w:spacing w:after="240" w:line="276" w:lineRule="auto"/>
        <w:jc w:val="both"/>
        <w:rPr>
          <w:rStyle w:val="Accentuation"/>
          <w:rFonts w:asciiTheme="minorHAnsi" w:hAnsiTheme="minorHAnsi" w:cstheme="minorHAnsi"/>
          <w:i w:val="0"/>
          <w:iCs w:val="0"/>
          <w:sz w:val="22"/>
          <w:szCs w:val="22"/>
          <w:lang w:val="en-GB"/>
        </w:rPr>
      </w:pPr>
      <w:r w:rsidRPr="00BA0DC4">
        <w:rPr>
          <w:rFonts w:asciiTheme="minorHAnsi" w:hAnsiTheme="minorHAnsi" w:cstheme="minorHAnsi"/>
          <w:iCs/>
          <w:color w:val="000000" w:themeColor="text1"/>
          <w:sz w:val="22"/>
          <w:szCs w:val="22"/>
          <w:lang w:val="en-US"/>
        </w:rPr>
        <w:t xml:space="preserve">YouTube: </w:t>
      </w:r>
      <w:hyperlink r:id="rId14" w:history="1">
        <w:r w:rsidRPr="00BA0DC4">
          <w:rPr>
            <w:rStyle w:val="Lienhypertexte"/>
            <w:rFonts w:asciiTheme="minorHAnsi" w:hAnsiTheme="minorHAnsi" w:cstheme="minorHAnsi"/>
            <w:iCs/>
            <w:sz w:val="22"/>
            <w:szCs w:val="22"/>
            <w:lang w:val="en-US"/>
          </w:rPr>
          <w:t>https://www.youtube.com/user/ConservationJustice</w:t>
        </w:r>
      </w:hyperlink>
    </w:p>
    <w:p w:rsidR="00DE738E" w:rsidRPr="00BA0DC4" w:rsidRDefault="00CD7825" w:rsidP="00B35A02">
      <w:pPr>
        <w:pStyle w:val="Titre1"/>
        <w:shd w:val="clear" w:color="auto" w:fill="000000" w:themeFill="text1"/>
        <w:rPr>
          <w:rStyle w:val="Accentuation"/>
        </w:rPr>
      </w:pPr>
      <w:bookmarkStart w:id="1" w:name="_Toc330025956"/>
      <w:bookmarkStart w:id="2" w:name="_Toc7774931"/>
      <w:r w:rsidRPr="00BA0DC4">
        <w:rPr>
          <w:rStyle w:val="Accentuation"/>
        </w:rPr>
        <w:t>Relations extérieures</w:t>
      </w:r>
      <w:bookmarkEnd w:id="1"/>
      <w:bookmarkEnd w:id="2"/>
    </w:p>
    <w:p w:rsidR="00B35A02" w:rsidRPr="00BA0DC4" w:rsidRDefault="00B35A02" w:rsidP="00B35A02">
      <w:pPr>
        <w:rPr>
          <w:rFonts w:asciiTheme="minorHAnsi" w:hAnsiTheme="minorHAnsi" w:cstheme="minorHAnsi"/>
          <w:sz w:val="22"/>
          <w:szCs w:val="22"/>
          <w:lang w:val="fr-CH" w:bidi="he-IL"/>
        </w:rPr>
      </w:pPr>
    </w:p>
    <w:p w:rsidR="00DE738E" w:rsidRPr="00BA0DC4" w:rsidRDefault="00DE738E" w:rsidP="00B0607F">
      <w:pPr>
        <w:jc w:val="both"/>
        <w:rPr>
          <w:rStyle w:val="Accentuation"/>
          <w:rFonts w:asciiTheme="minorHAnsi" w:hAnsiTheme="minorHAnsi" w:cstheme="minorHAnsi"/>
          <w:sz w:val="22"/>
          <w:szCs w:val="22"/>
        </w:rPr>
      </w:pPr>
      <w:bookmarkStart w:id="3" w:name="_Hlk529332699"/>
      <w:r w:rsidRPr="00BA0DC4">
        <w:rPr>
          <w:rStyle w:val="Accentuation"/>
          <w:rFonts w:asciiTheme="minorHAnsi" w:hAnsiTheme="minorHAnsi" w:cstheme="minorHAnsi"/>
          <w:sz w:val="22"/>
          <w:szCs w:val="22"/>
        </w:rPr>
        <w:t>Indicateur</w:t>
      </w:r>
      <w:r w:rsidR="003C41C4" w:rsidRPr="00BA0DC4">
        <w:rPr>
          <w:rStyle w:val="Accentuation"/>
          <w:rFonts w:asciiTheme="minorHAnsi" w:hAnsiTheme="minorHAnsi" w:cstheme="minorHAnsi"/>
          <w:sz w:val="22"/>
          <w:szCs w:val="22"/>
        </w:rPr>
        <w:t>s</w:t>
      </w:r>
      <w:r w:rsidRPr="00BA0DC4">
        <w:rPr>
          <w:rStyle w:val="Accentuation"/>
          <w:rFonts w:asciiTheme="minorHAnsi" w:hAnsiTheme="minorHAnsi" w:cstheme="minorHAnsi"/>
          <w:sz w:val="22"/>
          <w:szCs w:val="22"/>
        </w:rPr>
        <w:t xml:space="preserve"> :</w:t>
      </w:r>
    </w:p>
    <w:p w:rsidR="005A2B8A" w:rsidRPr="00BA0DC4" w:rsidRDefault="005A2B8A" w:rsidP="00B0607F">
      <w:pPr>
        <w:jc w:val="both"/>
        <w:rPr>
          <w:rStyle w:val="Accentuation"/>
          <w:rFonts w:asciiTheme="minorHAnsi" w:hAnsiTheme="minorHAnsi" w:cstheme="minorHAnsi"/>
          <w:sz w:val="22"/>
          <w:szCs w:val="22"/>
        </w:rPr>
      </w:pPr>
    </w:p>
    <w:tbl>
      <w:tblPr>
        <w:tblStyle w:val="Grilledetableauclaire1"/>
        <w:tblW w:w="0" w:type="auto"/>
        <w:tblLook w:val="04A0"/>
      </w:tblPr>
      <w:tblGrid>
        <w:gridCol w:w="4350"/>
        <w:gridCol w:w="4380"/>
      </w:tblGrid>
      <w:tr w:rsidR="00DE738E" w:rsidRPr="00BA0DC4" w:rsidTr="00C035C3">
        <w:trPr>
          <w:trHeight w:val="323"/>
        </w:trPr>
        <w:tc>
          <w:tcPr>
            <w:tcW w:w="4350" w:type="dxa"/>
          </w:tcPr>
          <w:p w:rsidR="00DE738E" w:rsidRPr="00BA0DC4" w:rsidRDefault="004877EE" w:rsidP="00B0607F">
            <w:pPr>
              <w:jc w:val="both"/>
              <w:rPr>
                <w:rStyle w:val="Accentuation"/>
                <w:rFonts w:asciiTheme="minorHAnsi" w:hAnsiTheme="minorHAnsi" w:cstheme="minorHAnsi"/>
                <w:sz w:val="22"/>
                <w:szCs w:val="22"/>
              </w:rPr>
            </w:pPr>
            <w:r w:rsidRPr="00BA0DC4">
              <w:rPr>
                <w:rStyle w:val="Accentuation"/>
                <w:rFonts w:asciiTheme="minorHAnsi" w:hAnsiTheme="minorHAnsi" w:cstheme="minorHAnsi"/>
                <w:sz w:val="22"/>
                <w:szCs w:val="22"/>
              </w:rPr>
              <w:t>Nombre de rencontres</w:t>
            </w:r>
          </w:p>
        </w:tc>
        <w:tc>
          <w:tcPr>
            <w:tcW w:w="4380" w:type="dxa"/>
          </w:tcPr>
          <w:p w:rsidR="00DE738E" w:rsidRPr="00BA0DC4" w:rsidRDefault="00B01EA9" w:rsidP="00B35A02">
            <w:pPr>
              <w:jc w:val="both"/>
              <w:rPr>
                <w:rStyle w:val="Accentuation"/>
                <w:rFonts w:asciiTheme="minorHAnsi" w:hAnsiTheme="minorHAnsi" w:cstheme="minorHAnsi"/>
                <w:sz w:val="22"/>
                <w:szCs w:val="22"/>
              </w:rPr>
            </w:pPr>
            <w:r w:rsidRPr="00BA0DC4">
              <w:rPr>
                <w:rStyle w:val="Accentuation"/>
                <w:rFonts w:asciiTheme="minorHAnsi" w:hAnsiTheme="minorHAnsi" w:cstheme="minorHAnsi"/>
                <w:sz w:val="22"/>
                <w:szCs w:val="22"/>
              </w:rPr>
              <w:t>2</w:t>
            </w:r>
            <w:r w:rsidR="00B35A02" w:rsidRPr="00BA0DC4">
              <w:rPr>
                <w:rStyle w:val="Accentuation"/>
                <w:rFonts w:asciiTheme="minorHAnsi" w:hAnsiTheme="minorHAnsi" w:cstheme="minorHAnsi"/>
                <w:sz w:val="22"/>
                <w:szCs w:val="22"/>
              </w:rPr>
              <w:t>1</w:t>
            </w:r>
          </w:p>
        </w:tc>
      </w:tr>
      <w:tr w:rsidR="00DE738E" w:rsidRPr="00BA0DC4" w:rsidTr="00C035C3">
        <w:trPr>
          <w:trHeight w:val="323"/>
        </w:trPr>
        <w:tc>
          <w:tcPr>
            <w:tcW w:w="4350" w:type="dxa"/>
          </w:tcPr>
          <w:p w:rsidR="00DE738E" w:rsidRPr="00BA0DC4" w:rsidRDefault="004877EE" w:rsidP="00B0607F">
            <w:pPr>
              <w:jc w:val="both"/>
              <w:rPr>
                <w:rStyle w:val="Accentuation"/>
                <w:rFonts w:asciiTheme="minorHAnsi" w:hAnsiTheme="minorHAnsi" w:cstheme="minorHAnsi"/>
                <w:sz w:val="22"/>
                <w:szCs w:val="22"/>
              </w:rPr>
            </w:pPr>
            <w:r w:rsidRPr="00BA0DC4">
              <w:rPr>
                <w:rStyle w:val="Accentuation"/>
                <w:rFonts w:asciiTheme="minorHAnsi" w:hAnsiTheme="minorHAnsi" w:cstheme="minorHAnsi"/>
                <w:sz w:val="22"/>
                <w:szCs w:val="22"/>
              </w:rPr>
              <w:t>Suivi de l’accord de collaboration</w:t>
            </w:r>
            <w:r w:rsidRPr="00BA0DC4">
              <w:rPr>
                <w:rStyle w:val="Accentuation"/>
                <w:rFonts w:asciiTheme="minorHAnsi" w:hAnsiTheme="minorHAnsi" w:cstheme="minorHAnsi"/>
                <w:sz w:val="22"/>
                <w:szCs w:val="22"/>
              </w:rPr>
              <w:tab/>
            </w:r>
          </w:p>
        </w:tc>
        <w:tc>
          <w:tcPr>
            <w:tcW w:w="4380" w:type="dxa"/>
          </w:tcPr>
          <w:p w:rsidR="00DE738E" w:rsidRPr="00BA0DC4" w:rsidRDefault="00B01EA9" w:rsidP="00B0607F">
            <w:pPr>
              <w:jc w:val="both"/>
              <w:rPr>
                <w:rStyle w:val="Accentuation"/>
                <w:rFonts w:asciiTheme="minorHAnsi" w:hAnsiTheme="minorHAnsi" w:cstheme="minorHAnsi"/>
                <w:sz w:val="22"/>
                <w:szCs w:val="22"/>
              </w:rPr>
            </w:pPr>
            <w:r w:rsidRPr="00BA0DC4">
              <w:rPr>
                <w:rStyle w:val="Accentuation"/>
                <w:rFonts w:asciiTheme="minorHAnsi" w:hAnsiTheme="minorHAnsi" w:cstheme="minorHAnsi"/>
                <w:sz w:val="22"/>
                <w:szCs w:val="22"/>
              </w:rPr>
              <w:t>13</w:t>
            </w:r>
          </w:p>
        </w:tc>
      </w:tr>
      <w:tr w:rsidR="00DE738E" w:rsidRPr="00BA0DC4" w:rsidTr="00C035C3">
        <w:trPr>
          <w:trHeight w:val="297"/>
        </w:trPr>
        <w:tc>
          <w:tcPr>
            <w:tcW w:w="4350" w:type="dxa"/>
            <w:vAlign w:val="center"/>
          </w:tcPr>
          <w:p w:rsidR="00DE738E" w:rsidRPr="00BA0DC4" w:rsidRDefault="004877EE" w:rsidP="00B0607F">
            <w:pPr>
              <w:jc w:val="both"/>
              <w:rPr>
                <w:rStyle w:val="Accentuation"/>
                <w:rFonts w:asciiTheme="minorHAnsi" w:hAnsiTheme="minorHAnsi" w:cstheme="minorHAnsi"/>
                <w:sz w:val="22"/>
                <w:szCs w:val="22"/>
              </w:rPr>
            </w:pPr>
            <w:r w:rsidRPr="00BA0DC4">
              <w:rPr>
                <w:rStyle w:val="Accentuation"/>
                <w:rFonts w:asciiTheme="minorHAnsi" w:hAnsiTheme="minorHAnsi" w:cstheme="minorHAnsi"/>
                <w:sz w:val="22"/>
                <w:szCs w:val="22"/>
              </w:rPr>
              <w:t>Collaboration sur affaire</w:t>
            </w:r>
          </w:p>
        </w:tc>
        <w:tc>
          <w:tcPr>
            <w:tcW w:w="4380" w:type="dxa"/>
            <w:vAlign w:val="center"/>
          </w:tcPr>
          <w:p w:rsidR="00DE738E" w:rsidRPr="00BA0DC4" w:rsidRDefault="00B01EA9" w:rsidP="00B0607F">
            <w:pPr>
              <w:jc w:val="both"/>
              <w:rPr>
                <w:rStyle w:val="Accentuation"/>
                <w:rFonts w:asciiTheme="minorHAnsi" w:hAnsiTheme="minorHAnsi" w:cstheme="minorHAnsi"/>
                <w:sz w:val="22"/>
                <w:szCs w:val="22"/>
              </w:rPr>
            </w:pPr>
            <w:r w:rsidRPr="00BA0DC4">
              <w:rPr>
                <w:rStyle w:val="Accentuation"/>
                <w:rFonts w:asciiTheme="minorHAnsi" w:hAnsiTheme="minorHAnsi" w:cstheme="minorHAnsi"/>
                <w:sz w:val="22"/>
                <w:szCs w:val="22"/>
              </w:rPr>
              <w:t>00</w:t>
            </w:r>
          </w:p>
        </w:tc>
      </w:tr>
    </w:tbl>
    <w:bookmarkEnd w:id="3"/>
    <w:p w:rsidR="00610CA0" w:rsidRPr="00BA0DC4" w:rsidRDefault="00407809" w:rsidP="00610CA0">
      <w:pPr>
        <w:spacing w:before="240" w:after="240"/>
        <w:jc w:val="both"/>
        <w:rPr>
          <w:rStyle w:val="Accentuation"/>
          <w:rFonts w:asciiTheme="minorHAnsi" w:hAnsiTheme="minorHAnsi" w:cstheme="minorHAnsi"/>
          <w:i w:val="0"/>
          <w:sz w:val="22"/>
          <w:szCs w:val="22"/>
        </w:rPr>
      </w:pPr>
      <w:r>
        <w:rPr>
          <w:rStyle w:val="Accentuation"/>
          <w:rFonts w:asciiTheme="minorHAnsi" w:hAnsiTheme="minorHAnsi" w:cstheme="minorHAnsi"/>
          <w:i w:val="0"/>
          <w:sz w:val="22"/>
          <w:szCs w:val="22"/>
        </w:rPr>
        <w:t>Des</w:t>
      </w:r>
      <w:r w:rsidRPr="00BA0DC4">
        <w:rPr>
          <w:rStyle w:val="Accentuation"/>
          <w:rFonts w:asciiTheme="minorHAnsi" w:hAnsiTheme="minorHAnsi" w:cstheme="minorHAnsi"/>
          <w:i w:val="0"/>
          <w:sz w:val="22"/>
          <w:szCs w:val="22"/>
        </w:rPr>
        <w:t xml:space="preserve"> </w:t>
      </w:r>
      <w:r w:rsidR="00610CA0" w:rsidRPr="00BA0DC4">
        <w:rPr>
          <w:rStyle w:val="Accentuation"/>
          <w:rFonts w:asciiTheme="minorHAnsi" w:hAnsiTheme="minorHAnsi" w:cstheme="minorHAnsi"/>
          <w:i w:val="0"/>
          <w:sz w:val="22"/>
          <w:szCs w:val="22"/>
        </w:rPr>
        <w:t xml:space="preserve">autorités administratives et judiciaires ont été rencontrées à Libreville </w:t>
      </w:r>
      <w:r w:rsidR="00BA0DC4">
        <w:rPr>
          <w:rStyle w:val="Accentuation"/>
          <w:rFonts w:asciiTheme="minorHAnsi" w:hAnsiTheme="minorHAnsi" w:cstheme="minorHAnsi"/>
          <w:i w:val="0"/>
          <w:sz w:val="22"/>
          <w:szCs w:val="22"/>
        </w:rPr>
        <w:t xml:space="preserve">et à Fougamou </w:t>
      </w:r>
      <w:r w:rsidR="00610CA0" w:rsidRPr="00BA0DC4">
        <w:rPr>
          <w:rStyle w:val="Accentuation"/>
          <w:rFonts w:asciiTheme="minorHAnsi" w:hAnsiTheme="minorHAnsi" w:cstheme="minorHAnsi"/>
          <w:i w:val="0"/>
          <w:sz w:val="22"/>
          <w:szCs w:val="22"/>
        </w:rPr>
        <w:t>par les juristes</w:t>
      </w:r>
      <w:r w:rsidR="00333AE7" w:rsidRPr="00BA0DC4">
        <w:rPr>
          <w:rStyle w:val="Accentuation"/>
          <w:rFonts w:asciiTheme="minorHAnsi" w:hAnsiTheme="minorHAnsi" w:cstheme="minorHAnsi"/>
          <w:i w:val="0"/>
          <w:sz w:val="22"/>
          <w:szCs w:val="22"/>
        </w:rPr>
        <w:t xml:space="preserve"> et l’assistant à la Coordination de la zone Sud. Il s’agit de : </w:t>
      </w:r>
      <w:r w:rsidR="00610CA0" w:rsidRPr="00BA0DC4">
        <w:rPr>
          <w:rStyle w:val="Accentuation"/>
          <w:rFonts w:asciiTheme="minorHAnsi" w:hAnsiTheme="minorHAnsi" w:cstheme="minorHAnsi"/>
          <w:i w:val="0"/>
          <w:sz w:val="22"/>
          <w:szCs w:val="22"/>
        </w:rPr>
        <w:t xml:space="preserve">Le Directeur Général Adjoint des </w:t>
      </w:r>
      <w:r w:rsidR="00610CA0" w:rsidRPr="00BA0DC4">
        <w:rPr>
          <w:rStyle w:val="Accentuation"/>
          <w:rFonts w:asciiTheme="minorHAnsi" w:hAnsiTheme="minorHAnsi" w:cstheme="minorHAnsi"/>
          <w:i w:val="0"/>
          <w:sz w:val="22"/>
          <w:szCs w:val="22"/>
        </w:rPr>
        <w:lastRenderedPageBreak/>
        <w:t>forêts, le Directeur des études du ministère Eaux et Forêts, le Directeur du commerce des produits cynégétiques. Il y a également eu une rencontre avec le Procureur de la République près le tribunal de première instance de Libreville du tribunal spécial en charges des aff</w:t>
      </w:r>
      <w:r w:rsidR="00333AE7" w:rsidRPr="00BA0DC4">
        <w:rPr>
          <w:rStyle w:val="Accentuation"/>
          <w:rFonts w:asciiTheme="minorHAnsi" w:hAnsiTheme="minorHAnsi" w:cstheme="minorHAnsi"/>
          <w:i w:val="0"/>
          <w:sz w:val="22"/>
          <w:szCs w:val="22"/>
        </w:rPr>
        <w:t xml:space="preserve">aires forestières et fauniques, </w:t>
      </w:r>
      <w:r w:rsidR="00610CA0" w:rsidRPr="00BA0DC4">
        <w:rPr>
          <w:rStyle w:val="Accentuation"/>
          <w:rFonts w:asciiTheme="minorHAnsi" w:hAnsiTheme="minorHAnsi" w:cstheme="minorHAnsi"/>
          <w:i w:val="0"/>
          <w:sz w:val="22"/>
          <w:szCs w:val="22"/>
        </w:rPr>
        <w:t>avec le commandant de la police judiciaire de l’antenne de la province de l’Estuaire</w:t>
      </w:r>
      <w:r w:rsidR="00CB430E" w:rsidRPr="00BA0DC4">
        <w:rPr>
          <w:rStyle w:val="Accentuation"/>
          <w:rFonts w:asciiTheme="minorHAnsi" w:hAnsiTheme="minorHAnsi" w:cstheme="minorHAnsi"/>
          <w:i w:val="0"/>
          <w:sz w:val="22"/>
          <w:szCs w:val="22"/>
        </w:rPr>
        <w:t>, le Préfet de Fougamou, le Conservateur sortant du Parc National de Waka et le nouveau Directeur provincial des Eaux et Forets de la Ngounié</w:t>
      </w:r>
      <w:r w:rsidR="00610CA0" w:rsidRPr="00BA0DC4">
        <w:rPr>
          <w:rStyle w:val="Accentuation"/>
          <w:rFonts w:asciiTheme="minorHAnsi" w:hAnsiTheme="minorHAnsi" w:cstheme="minorHAnsi"/>
          <w:i w:val="0"/>
          <w:sz w:val="22"/>
          <w:szCs w:val="22"/>
        </w:rPr>
        <w:t>.</w:t>
      </w:r>
    </w:p>
    <w:p w:rsidR="00610CA0" w:rsidRPr="00BA0DC4" w:rsidRDefault="00610CA0" w:rsidP="00610CA0">
      <w:pPr>
        <w:jc w:val="both"/>
        <w:rPr>
          <w:rStyle w:val="Accentuation"/>
          <w:rFonts w:asciiTheme="minorHAnsi" w:hAnsiTheme="minorHAnsi" w:cstheme="minorHAnsi"/>
          <w:i w:val="0"/>
          <w:sz w:val="22"/>
          <w:szCs w:val="22"/>
        </w:rPr>
      </w:pPr>
      <w:r w:rsidRPr="00BA0DC4">
        <w:rPr>
          <w:rFonts w:asciiTheme="minorHAnsi" w:hAnsiTheme="minorHAnsi" w:cstheme="minorHAnsi"/>
          <w:sz w:val="22"/>
          <w:szCs w:val="22"/>
        </w:rPr>
        <w:t xml:space="preserve">Cependant, </w:t>
      </w:r>
      <w:r w:rsidR="00CB430E" w:rsidRPr="00BA0DC4">
        <w:rPr>
          <w:rFonts w:asciiTheme="minorHAnsi" w:hAnsiTheme="minorHAnsi" w:cstheme="minorHAnsi"/>
          <w:sz w:val="22"/>
          <w:szCs w:val="22"/>
        </w:rPr>
        <w:t xml:space="preserve">les </w:t>
      </w:r>
      <w:r w:rsidR="00B01EA9" w:rsidRPr="00BA0DC4">
        <w:rPr>
          <w:rFonts w:asciiTheme="minorHAnsi" w:hAnsiTheme="minorHAnsi" w:cstheme="minorHAnsi"/>
          <w:sz w:val="22"/>
          <w:szCs w:val="22"/>
        </w:rPr>
        <w:t>juristes</w:t>
      </w:r>
      <w:r w:rsidR="00CB430E" w:rsidRPr="00BA0DC4">
        <w:rPr>
          <w:rFonts w:asciiTheme="minorHAnsi" w:hAnsiTheme="minorHAnsi" w:cstheme="minorHAnsi"/>
          <w:sz w:val="22"/>
          <w:szCs w:val="22"/>
        </w:rPr>
        <w:t xml:space="preserve"> du projet ont </w:t>
      </w:r>
      <w:r w:rsidRPr="00BA0DC4">
        <w:rPr>
          <w:rFonts w:asciiTheme="minorHAnsi" w:hAnsiTheme="minorHAnsi" w:cstheme="minorHAnsi"/>
          <w:sz w:val="22"/>
          <w:szCs w:val="22"/>
        </w:rPr>
        <w:t xml:space="preserve">eu également de nombreux entretiens téléphoniques de maintien et de renforcement de la collaboration en ce mois de mai 2020. Ainsi, il y a eu entre autre un entretien téléphonique avec le Commandant de brigade des Eaux et Forêts et le Directeur provincial de Makokou, avec le Commandant de la police judiciaire de l’antenne de Mouila, les chefs de cantonnement des Eaux et Forêts de Moanda, Booué et Mandji nouvellement nommés. </w:t>
      </w:r>
    </w:p>
    <w:p w:rsidR="007746DA" w:rsidRPr="00BA0DC4" w:rsidRDefault="007746DA" w:rsidP="00B0607F">
      <w:pPr>
        <w:jc w:val="both"/>
        <w:rPr>
          <w:rStyle w:val="Accentuation"/>
          <w:rFonts w:asciiTheme="minorHAnsi" w:hAnsiTheme="minorHAnsi" w:cstheme="minorHAnsi"/>
          <w:i w:val="0"/>
          <w:sz w:val="22"/>
          <w:szCs w:val="22"/>
        </w:rPr>
      </w:pPr>
    </w:p>
    <w:p w:rsidR="007746DA" w:rsidRPr="00BA0DC4" w:rsidRDefault="007746DA" w:rsidP="00B0607F">
      <w:pPr>
        <w:pStyle w:val="Titre1"/>
        <w:rPr>
          <w:rStyle w:val="Accentuation"/>
        </w:rPr>
      </w:pPr>
      <w:bookmarkStart w:id="4" w:name="_Toc7774932"/>
      <w:r w:rsidRPr="00BA0DC4">
        <w:rPr>
          <w:rStyle w:val="Accentuation"/>
        </w:rPr>
        <w:t>7. Conclusion</w:t>
      </w:r>
      <w:bookmarkEnd w:id="4"/>
    </w:p>
    <w:p w:rsidR="007746DA" w:rsidRPr="00BA0DC4" w:rsidRDefault="007746DA" w:rsidP="00B0607F">
      <w:pPr>
        <w:jc w:val="both"/>
        <w:rPr>
          <w:rStyle w:val="Accentuation"/>
          <w:rFonts w:asciiTheme="minorHAnsi" w:hAnsiTheme="minorHAnsi" w:cstheme="minorHAnsi"/>
          <w:i w:val="0"/>
          <w:sz w:val="22"/>
          <w:szCs w:val="22"/>
        </w:rPr>
      </w:pPr>
    </w:p>
    <w:p w:rsidR="000736DA" w:rsidRPr="00BA0DC4" w:rsidRDefault="000736DA" w:rsidP="000736DA">
      <w:pPr>
        <w:jc w:val="both"/>
        <w:rPr>
          <w:rFonts w:asciiTheme="minorHAnsi" w:hAnsiTheme="minorHAnsi" w:cstheme="minorHAnsi"/>
          <w:sz w:val="22"/>
          <w:szCs w:val="22"/>
        </w:rPr>
      </w:pPr>
      <w:r w:rsidRPr="00BA0DC4">
        <w:rPr>
          <w:rStyle w:val="Accentuation"/>
          <w:rFonts w:asciiTheme="minorHAnsi" w:hAnsiTheme="minorHAnsi" w:cstheme="minorHAnsi"/>
          <w:i w:val="0"/>
          <w:sz w:val="22"/>
          <w:szCs w:val="22"/>
        </w:rPr>
        <w:t>En définitive, le projet RALFF (ALEFI) a enregistré pour le mois de mai 2020</w:t>
      </w:r>
      <w:r w:rsidR="001317E5" w:rsidRPr="00BA0DC4">
        <w:rPr>
          <w:rStyle w:val="Accentuation"/>
          <w:rFonts w:asciiTheme="minorHAnsi" w:hAnsiTheme="minorHAnsi" w:cstheme="minorHAnsi"/>
          <w:i w:val="0"/>
          <w:sz w:val="22"/>
          <w:szCs w:val="22"/>
        </w:rPr>
        <w:t>,</w:t>
      </w:r>
      <w:r w:rsidRPr="00BA0DC4">
        <w:rPr>
          <w:rStyle w:val="Accentuation"/>
          <w:rFonts w:asciiTheme="minorHAnsi" w:hAnsiTheme="minorHAnsi" w:cstheme="minorHAnsi"/>
          <w:i w:val="0"/>
          <w:sz w:val="22"/>
          <w:szCs w:val="22"/>
        </w:rPr>
        <w:t xml:space="preserve"> une mission de sensibilisation et d’</w:t>
      </w:r>
      <w:r w:rsidR="001317E5" w:rsidRPr="00BA0DC4">
        <w:rPr>
          <w:rStyle w:val="Accentuation"/>
          <w:rFonts w:asciiTheme="minorHAnsi" w:hAnsiTheme="minorHAnsi" w:cstheme="minorHAnsi"/>
          <w:i w:val="0"/>
          <w:sz w:val="22"/>
          <w:szCs w:val="22"/>
        </w:rPr>
        <w:t>enquêtes forestières</w:t>
      </w:r>
      <w:r w:rsidRPr="00BA0DC4">
        <w:rPr>
          <w:rStyle w:val="Accentuation"/>
          <w:rFonts w:asciiTheme="minorHAnsi" w:hAnsiTheme="minorHAnsi" w:cstheme="minorHAnsi"/>
          <w:i w:val="0"/>
          <w:sz w:val="22"/>
          <w:szCs w:val="22"/>
        </w:rPr>
        <w:t xml:space="preserve"> effectuée par l’équipe Sud basée à Mouila, dans la province de la Ngounié. Au cours de laquelle, onze (11) villages ont été visités. Il s’agit de : Tsangui, Eshinga, Moussambou, Mandilou, Moukabou, Oyénano, Mamiengué, Késsi, Petit Odavo, Kouagna et Ndougou. A</w:t>
      </w:r>
      <w:r w:rsidR="001317E5" w:rsidRPr="00BA0DC4">
        <w:rPr>
          <w:rStyle w:val="Accentuation"/>
          <w:rFonts w:asciiTheme="minorHAnsi" w:hAnsiTheme="minorHAnsi" w:cstheme="minorHAnsi"/>
          <w:i w:val="0"/>
          <w:sz w:val="22"/>
          <w:szCs w:val="22"/>
        </w:rPr>
        <w:t xml:space="preserve"> cela s’ajoute </w:t>
      </w:r>
      <w:r w:rsidRPr="00BA0DC4">
        <w:rPr>
          <w:rStyle w:val="Accentuation"/>
          <w:rFonts w:asciiTheme="minorHAnsi" w:hAnsiTheme="minorHAnsi" w:cstheme="minorHAnsi"/>
          <w:i w:val="0"/>
          <w:sz w:val="22"/>
          <w:szCs w:val="22"/>
        </w:rPr>
        <w:t xml:space="preserve">deux investigations </w:t>
      </w:r>
      <w:r w:rsidR="001317E5" w:rsidRPr="00BA0DC4">
        <w:rPr>
          <w:rStyle w:val="Accentuation"/>
          <w:rFonts w:asciiTheme="minorHAnsi" w:hAnsiTheme="minorHAnsi" w:cstheme="minorHAnsi"/>
          <w:i w:val="0"/>
          <w:sz w:val="22"/>
          <w:szCs w:val="22"/>
        </w:rPr>
        <w:t xml:space="preserve">menées </w:t>
      </w:r>
      <w:r w:rsidRPr="00BA0DC4">
        <w:rPr>
          <w:rFonts w:asciiTheme="minorHAnsi" w:hAnsiTheme="minorHAnsi" w:cstheme="minorHAnsi"/>
          <w:sz w:val="22"/>
          <w:szCs w:val="22"/>
        </w:rPr>
        <w:t xml:space="preserve">dans la </w:t>
      </w:r>
      <w:r w:rsidR="001317E5" w:rsidRPr="00BA0DC4">
        <w:rPr>
          <w:rFonts w:asciiTheme="minorHAnsi" w:hAnsiTheme="minorHAnsi" w:cstheme="minorHAnsi"/>
          <w:sz w:val="22"/>
          <w:szCs w:val="22"/>
        </w:rPr>
        <w:t>zone périphérique</w:t>
      </w:r>
      <w:r w:rsidRPr="00BA0DC4">
        <w:rPr>
          <w:rFonts w:asciiTheme="minorHAnsi" w:hAnsiTheme="minorHAnsi" w:cstheme="minorHAnsi"/>
          <w:sz w:val="22"/>
          <w:szCs w:val="22"/>
        </w:rPr>
        <w:t xml:space="preserve"> des villages Tsangui et Kessi, où les bois abandonnés appartenant respectivement aux sociétés SHV, MTT et Tali Bois ont été découvert</w:t>
      </w:r>
      <w:r w:rsidR="00077DF3" w:rsidRPr="00BA0DC4">
        <w:rPr>
          <w:rFonts w:asciiTheme="minorHAnsi" w:hAnsiTheme="minorHAnsi" w:cstheme="minorHAnsi"/>
          <w:sz w:val="22"/>
          <w:szCs w:val="22"/>
        </w:rPr>
        <w:t>,</w:t>
      </w:r>
      <w:r w:rsidRPr="00BA0DC4">
        <w:rPr>
          <w:rFonts w:asciiTheme="minorHAnsi" w:hAnsiTheme="minorHAnsi" w:cstheme="minorHAnsi"/>
          <w:sz w:val="22"/>
          <w:szCs w:val="22"/>
        </w:rPr>
        <w:t xml:space="preserve"> mais que les responsables auraient été sanctionnés par la Directeur Provincial de la province de Ngounié avec des amendes transactionnelles.</w:t>
      </w:r>
    </w:p>
    <w:p w:rsidR="001317E5" w:rsidRPr="00BA0DC4" w:rsidRDefault="001317E5" w:rsidP="000736DA">
      <w:pPr>
        <w:jc w:val="both"/>
        <w:rPr>
          <w:rStyle w:val="Accentuation"/>
          <w:rFonts w:asciiTheme="minorHAnsi" w:hAnsiTheme="minorHAnsi" w:cstheme="minorHAnsi"/>
          <w:b/>
          <w:i w:val="0"/>
          <w:sz w:val="22"/>
          <w:szCs w:val="22"/>
        </w:rPr>
      </w:pPr>
    </w:p>
    <w:p w:rsidR="000736DA" w:rsidRPr="00077DF3" w:rsidRDefault="000736DA" w:rsidP="000736DA">
      <w:pPr>
        <w:jc w:val="both"/>
        <w:rPr>
          <w:rStyle w:val="Accentuation"/>
          <w:rFonts w:asciiTheme="minorHAnsi" w:hAnsiTheme="minorHAnsi" w:cstheme="minorHAnsi"/>
          <w:i w:val="0"/>
          <w:iCs w:val="0"/>
          <w:sz w:val="22"/>
          <w:szCs w:val="22"/>
        </w:rPr>
      </w:pPr>
      <w:r w:rsidRPr="00BA0DC4">
        <w:rPr>
          <w:rStyle w:val="Accentuation"/>
          <w:rFonts w:asciiTheme="minorHAnsi" w:hAnsiTheme="minorHAnsi" w:cstheme="minorHAnsi"/>
          <w:i w:val="0"/>
          <w:sz w:val="22"/>
          <w:szCs w:val="22"/>
        </w:rPr>
        <w:t>D’une manière générale, la gestion des forêts communautaires cause de nombreux problèmes au sein des communautés villageoises. A cela s’ajoute le problème du non respect du plan d’aménagement dans certaines concessions forestières.</w:t>
      </w:r>
      <w:r w:rsidRPr="00077DF3">
        <w:rPr>
          <w:rStyle w:val="Accentuation"/>
          <w:rFonts w:asciiTheme="minorHAnsi" w:hAnsiTheme="minorHAnsi" w:cstheme="minorHAnsi"/>
          <w:i w:val="0"/>
          <w:sz w:val="22"/>
          <w:szCs w:val="22"/>
        </w:rPr>
        <w:t xml:space="preserve"> </w:t>
      </w:r>
    </w:p>
    <w:p w:rsidR="000736DA" w:rsidRPr="00077DF3" w:rsidRDefault="000736DA" w:rsidP="000736DA">
      <w:pPr>
        <w:jc w:val="both"/>
        <w:rPr>
          <w:rStyle w:val="Accentuation"/>
          <w:rFonts w:asciiTheme="minorHAnsi" w:hAnsiTheme="minorHAnsi" w:cstheme="minorHAnsi"/>
          <w:i w:val="0"/>
          <w:sz w:val="22"/>
          <w:szCs w:val="22"/>
        </w:rPr>
      </w:pPr>
      <w:bookmarkStart w:id="5" w:name="_GoBack"/>
      <w:bookmarkEnd w:id="5"/>
    </w:p>
    <w:p w:rsidR="000736DA" w:rsidRPr="00077DF3" w:rsidRDefault="000736DA" w:rsidP="00CD7825">
      <w:pPr>
        <w:jc w:val="both"/>
        <w:rPr>
          <w:rStyle w:val="Accentuation"/>
          <w:rFonts w:asciiTheme="minorHAnsi" w:hAnsiTheme="minorHAnsi" w:cstheme="minorHAnsi"/>
          <w:i w:val="0"/>
          <w:sz w:val="22"/>
          <w:szCs w:val="22"/>
        </w:rPr>
      </w:pPr>
    </w:p>
    <w:p w:rsidR="000736DA" w:rsidRPr="00077DF3" w:rsidRDefault="000736DA" w:rsidP="00CD7825">
      <w:pPr>
        <w:jc w:val="both"/>
        <w:rPr>
          <w:rStyle w:val="Accentuation"/>
          <w:rFonts w:asciiTheme="minorHAnsi" w:hAnsiTheme="minorHAnsi" w:cstheme="minorHAnsi"/>
          <w:i w:val="0"/>
          <w:sz w:val="22"/>
          <w:szCs w:val="22"/>
        </w:rPr>
      </w:pPr>
    </w:p>
    <w:p w:rsidR="000736DA" w:rsidRPr="00077DF3" w:rsidRDefault="000736DA" w:rsidP="00CD7825">
      <w:pPr>
        <w:jc w:val="both"/>
        <w:rPr>
          <w:rStyle w:val="Accentuation"/>
          <w:rFonts w:asciiTheme="minorHAnsi" w:hAnsiTheme="minorHAnsi" w:cstheme="minorHAnsi"/>
          <w:i w:val="0"/>
          <w:sz w:val="22"/>
          <w:szCs w:val="22"/>
        </w:rPr>
      </w:pPr>
    </w:p>
    <w:p w:rsidR="000736DA" w:rsidRPr="00077DF3" w:rsidRDefault="000736DA" w:rsidP="00CD7825">
      <w:pPr>
        <w:jc w:val="both"/>
        <w:rPr>
          <w:rStyle w:val="Accentuation"/>
          <w:rFonts w:asciiTheme="minorHAnsi" w:hAnsiTheme="minorHAnsi" w:cstheme="minorHAnsi"/>
          <w:i w:val="0"/>
          <w:sz w:val="22"/>
          <w:szCs w:val="22"/>
        </w:rPr>
      </w:pPr>
    </w:p>
    <w:p w:rsidR="000736DA" w:rsidRPr="00077DF3" w:rsidRDefault="000736DA" w:rsidP="00CD7825">
      <w:pPr>
        <w:jc w:val="both"/>
        <w:rPr>
          <w:rStyle w:val="Accentuation"/>
          <w:rFonts w:asciiTheme="minorHAnsi" w:hAnsiTheme="minorHAnsi" w:cstheme="minorHAnsi"/>
          <w:i w:val="0"/>
          <w:sz w:val="22"/>
          <w:szCs w:val="22"/>
        </w:rPr>
      </w:pPr>
    </w:p>
    <w:p w:rsidR="000736DA" w:rsidRPr="00077DF3" w:rsidRDefault="000736DA" w:rsidP="00CD7825">
      <w:pPr>
        <w:jc w:val="both"/>
        <w:rPr>
          <w:rStyle w:val="Accentuation"/>
          <w:rFonts w:asciiTheme="minorHAnsi" w:hAnsiTheme="minorHAnsi" w:cstheme="minorHAnsi"/>
          <w:i w:val="0"/>
          <w:sz w:val="22"/>
          <w:szCs w:val="22"/>
        </w:rPr>
      </w:pPr>
    </w:p>
    <w:p w:rsidR="008272BF" w:rsidRPr="00077DF3" w:rsidRDefault="008272BF" w:rsidP="00477C10">
      <w:pPr>
        <w:jc w:val="both"/>
        <w:rPr>
          <w:rFonts w:asciiTheme="minorHAnsi" w:hAnsiTheme="minorHAnsi" w:cstheme="minorHAnsi"/>
          <w:iCs/>
          <w:sz w:val="22"/>
          <w:szCs w:val="22"/>
        </w:rPr>
      </w:pPr>
    </w:p>
    <w:sectPr w:rsidR="008272BF" w:rsidRPr="00077DF3" w:rsidSect="00CC204D">
      <w:headerReference w:type="default" r:id="rId15"/>
      <w:footerReference w:type="default" r:id="rId16"/>
      <w:pgSz w:w="11906" w:h="16838"/>
      <w:pgMar w:top="1529" w:right="1417" w:bottom="962" w:left="1560" w:header="705" w:footer="582"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429A83B" w15:done="0"/>
  <w15:commentEx w15:paraId="3B35469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29A83B" w16cid:durableId="21AC7276"/>
  <w16cid:commentId w16cid:paraId="3B354698" w16cid:durableId="21AC841F"/>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17F9" w:rsidRDefault="005517F9" w:rsidP="00CC204D">
      <w:r>
        <w:separator/>
      </w:r>
    </w:p>
  </w:endnote>
  <w:endnote w:type="continuationSeparator" w:id="1">
    <w:p w:rsidR="005517F9" w:rsidRDefault="005517F9" w:rsidP="00CC204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5C3" w:rsidRDefault="00C035C3">
    <w:pPr>
      <w:shd w:val="clear" w:color="auto" w:fill="FFFFFF"/>
      <w:spacing w:before="120"/>
      <w:jc w:val="center"/>
      <w:rPr>
        <w:sz w:val="16"/>
        <w:szCs w:val="20"/>
        <w:lang w:val="fr-FR"/>
      </w:rPr>
    </w:pPr>
    <w:r>
      <w:rPr>
        <w:sz w:val="16"/>
        <w:szCs w:val="20"/>
        <w:lang w:val="fr-FR"/>
      </w:rPr>
      <w:t>Conservation Justice | BP 23903 Libreville | +241 074 23 38 65</w:t>
    </w:r>
  </w:p>
  <w:p w:rsidR="00C035C3" w:rsidRDefault="00C035C3">
    <w:pPr>
      <w:shd w:val="clear" w:color="auto" w:fill="FFFFFF"/>
      <w:spacing w:after="240"/>
      <w:jc w:val="center"/>
      <w:rPr>
        <w:sz w:val="16"/>
        <w:szCs w:val="20"/>
        <w:lang w:val="fr-FR"/>
      </w:rPr>
    </w:pPr>
    <w:r>
      <w:rPr>
        <w:sz w:val="16"/>
        <w:szCs w:val="20"/>
        <w:lang w:val="fr-FR"/>
      </w:rPr>
      <w:t>luc@conservation-justice.org | www.conservation-justice.org</w:t>
    </w:r>
  </w:p>
  <w:p w:rsidR="00C035C3" w:rsidRDefault="00C035C3" w:rsidP="00427387">
    <w:pPr>
      <w:pStyle w:val="Pieddepage"/>
      <w:jc w:val="right"/>
    </w:pPr>
    <w:r>
      <w:rPr>
        <w:lang w:val="fr-FR"/>
      </w:rPr>
      <w:t xml:space="preserve">Page </w:t>
    </w:r>
    <w:r w:rsidR="00D163E7">
      <w:rPr>
        <w:b/>
        <w:bCs/>
      </w:rPr>
      <w:fldChar w:fldCharType="begin"/>
    </w:r>
    <w:r>
      <w:rPr>
        <w:b/>
        <w:bCs/>
      </w:rPr>
      <w:instrText>PAGE</w:instrText>
    </w:r>
    <w:r w:rsidR="00D163E7">
      <w:rPr>
        <w:b/>
        <w:bCs/>
      </w:rPr>
      <w:fldChar w:fldCharType="separate"/>
    </w:r>
    <w:r w:rsidR="00830B6B">
      <w:rPr>
        <w:b/>
        <w:bCs/>
        <w:noProof/>
      </w:rPr>
      <w:t>1</w:t>
    </w:r>
    <w:r w:rsidR="00D163E7">
      <w:rPr>
        <w:b/>
        <w:bCs/>
      </w:rPr>
      <w:fldChar w:fldCharType="end"/>
    </w:r>
    <w:r>
      <w:rPr>
        <w:lang w:val="fr-FR"/>
      </w:rPr>
      <w:t xml:space="preserve"> sur </w:t>
    </w:r>
    <w:r w:rsidR="00D163E7">
      <w:rPr>
        <w:b/>
        <w:bCs/>
      </w:rPr>
      <w:fldChar w:fldCharType="begin"/>
    </w:r>
    <w:r>
      <w:rPr>
        <w:b/>
        <w:bCs/>
      </w:rPr>
      <w:instrText>NUMPAGES</w:instrText>
    </w:r>
    <w:r w:rsidR="00D163E7">
      <w:rPr>
        <w:b/>
        <w:bCs/>
      </w:rPr>
      <w:fldChar w:fldCharType="separate"/>
    </w:r>
    <w:r w:rsidR="00830B6B">
      <w:rPr>
        <w:b/>
        <w:bCs/>
        <w:noProof/>
      </w:rPr>
      <w:t>5</w:t>
    </w:r>
    <w:r w:rsidR="00D163E7">
      <w:rPr>
        <w:b/>
        <w:bC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17F9" w:rsidRDefault="005517F9" w:rsidP="00CC204D">
      <w:r>
        <w:separator/>
      </w:r>
    </w:p>
  </w:footnote>
  <w:footnote w:type="continuationSeparator" w:id="1">
    <w:p w:rsidR="005517F9" w:rsidRDefault="005517F9" w:rsidP="00CC20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5C3" w:rsidRDefault="00C035C3">
    <w:pPr>
      <w:spacing w:line="276" w:lineRule="auto"/>
      <w:ind w:left="1843" w:right="1701"/>
      <w:jc w:val="center"/>
      <w:rPr>
        <w:rFonts w:eastAsia="Calibri"/>
        <w:bCs/>
        <w:iCs/>
        <w:color w:val="0D0D0D"/>
        <w:sz w:val="16"/>
        <w:szCs w:val="22"/>
      </w:rPr>
    </w:pPr>
    <w:r>
      <w:rPr>
        <w:rFonts w:eastAsia="Calibri"/>
        <w:bCs/>
        <w:iCs/>
        <w:color w:val="0D0D0D"/>
        <w:sz w:val="16"/>
        <w:szCs w:val="22"/>
      </w:rPr>
      <w:t>Projet d’Appui à la Lutte contre l’Exploitation Forestière Illégale – ALEFI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E5B6F58E"/>
    <w:lvl w:ilvl="0" w:tplc="040C0005">
      <w:start w:val="1"/>
      <w:numFmt w:val="bullet"/>
      <w:lvlText w:val=""/>
      <w:lvlJc w:val="left"/>
      <w:pPr>
        <w:ind w:left="770" w:hanging="360"/>
      </w:pPr>
      <w:rPr>
        <w:rFonts w:ascii="Wingdings" w:hAnsi="Wingdings"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
    <w:nsid w:val="00000002"/>
    <w:multiLevelType w:val="hybridMultilevel"/>
    <w:tmpl w:val="84BA504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0000003"/>
    <w:multiLevelType w:val="hybridMultilevel"/>
    <w:tmpl w:val="D7705F8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0000004"/>
    <w:multiLevelType w:val="multilevel"/>
    <w:tmpl w:val="950C72B0"/>
    <w:lvl w:ilvl="0">
      <w:start w:val="4"/>
      <w:numFmt w:val="decimal"/>
      <w:lvlText w:val="%1"/>
      <w:lvlJc w:val="left"/>
      <w:pPr>
        <w:ind w:left="720" w:hanging="360"/>
      </w:pPr>
      <w:rPr>
        <w:rFonts w:hint="default"/>
        <w:i/>
      </w:rPr>
    </w:lvl>
    <w:lvl w:ilvl="1">
      <w:start w:val="1"/>
      <w:numFmt w:val="decimal"/>
      <w:isLgl/>
      <w:lvlText w:val="%1.%2."/>
      <w:lvlJc w:val="left"/>
      <w:pPr>
        <w:ind w:left="735" w:hanging="375"/>
      </w:pPr>
      <w:rPr>
        <w:rFonts w:hint="default"/>
        <w:b/>
        <w:i w:val="0"/>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4">
    <w:nsid w:val="00000005"/>
    <w:multiLevelType w:val="hybridMultilevel"/>
    <w:tmpl w:val="D4D45D20"/>
    <w:lvl w:ilvl="0" w:tplc="26B8DE5A">
      <w:start w:val="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00000006"/>
    <w:multiLevelType w:val="hybridMultilevel"/>
    <w:tmpl w:val="CED4524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0000007"/>
    <w:multiLevelType w:val="hybridMultilevel"/>
    <w:tmpl w:val="9D8CA8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0000008"/>
    <w:multiLevelType w:val="hybridMultilevel"/>
    <w:tmpl w:val="3D76284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00000009"/>
    <w:multiLevelType w:val="hybridMultilevel"/>
    <w:tmpl w:val="C840E2A6"/>
    <w:lvl w:ilvl="0" w:tplc="AA2E261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0000000A"/>
    <w:multiLevelType w:val="hybridMultilevel"/>
    <w:tmpl w:val="9EB886EA"/>
    <w:lvl w:ilvl="0" w:tplc="D48EFA00">
      <w:start w:val="1"/>
      <w:numFmt w:val="bullet"/>
      <w:lvlText w:val="-"/>
      <w:lvlJc w:val="left"/>
      <w:pPr>
        <w:ind w:left="720" w:hanging="360"/>
      </w:pPr>
      <w:rPr>
        <w:rFonts w:ascii="Bookman Old Style" w:eastAsia="Times New Roman"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0000000B"/>
    <w:multiLevelType w:val="hybridMultilevel"/>
    <w:tmpl w:val="A498C75E"/>
    <w:lvl w:ilvl="0" w:tplc="040C000B">
      <w:start w:val="1"/>
      <w:numFmt w:val="bullet"/>
      <w:lvlText w:val=""/>
      <w:lvlJc w:val="left"/>
      <w:pPr>
        <w:ind w:left="829" w:hanging="360"/>
      </w:pPr>
      <w:rPr>
        <w:rFonts w:ascii="Wingdings" w:hAnsi="Wingdings" w:hint="default"/>
      </w:rPr>
    </w:lvl>
    <w:lvl w:ilvl="1" w:tplc="040C0003" w:tentative="1">
      <w:start w:val="1"/>
      <w:numFmt w:val="bullet"/>
      <w:lvlText w:val="o"/>
      <w:lvlJc w:val="left"/>
      <w:pPr>
        <w:ind w:left="1549" w:hanging="360"/>
      </w:pPr>
      <w:rPr>
        <w:rFonts w:ascii="Courier New" w:hAnsi="Courier New" w:cs="Courier New" w:hint="default"/>
      </w:rPr>
    </w:lvl>
    <w:lvl w:ilvl="2" w:tplc="040C0005" w:tentative="1">
      <w:start w:val="1"/>
      <w:numFmt w:val="bullet"/>
      <w:lvlText w:val=""/>
      <w:lvlJc w:val="left"/>
      <w:pPr>
        <w:ind w:left="2269" w:hanging="360"/>
      </w:pPr>
      <w:rPr>
        <w:rFonts w:ascii="Wingdings" w:hAnsi="Wingdings" w:hint="default"/>
      </w:rPr>
    </w:lvl>
    <w:lvl w:ilvl="3" w:tplc="040C0001" w:tentative="1">
      <w:start w:val="1"/>
      <w:numFmt w:val="bullet"/>
      <w:lvlText w:val=""/>
      <w:lvlJc w:val="left"/>
      <w:pPr>
        <w:ind w:left="2989" w:hanging="360"/>
      </w:pPr>
      <w:rPr>
        <w:rFonts w:ascii="Symbol" w:hAnsi="Symbol" w:hint="default"/>
      </w:rPr>
    </w:lvl>
    <w:lvl w:ilvl="4" w:tplc="040C0003" w:tentative="1">
      <w:start w:val="1"/>
      <w:numFmt w:val="bullet"/>
      <w:lvlText w:val="o"/>
      <w:lvlJc w:val="left"/>
      <w:pPr>
        <w:ind w:left="3709" w:hanging="360"/>
      </w:pPr>
      <w:rPr>
        <w:rFonts w:ascii="Courier New" w:hAnsi="Courier New" w:cs="Courier New" w:hint="default"/>
      </w:rPr>
    </w:lvl>
    <w:lvl w:ilvl="5" w:tplc="040C0005" w:tentative="1">
      <w:start w:val="1"/>
      <w:numFmt w:val="bullet"/>
      <w:lvlText w:val=""/>
      <w:lvlJc w:val="left"/>
      <w:pPr>
        <w:ind w:left="4429" w:hanging="360"/>
      </w:pPr>
      <w:rPr>
        <w:rFonts w:ascii="Wingdings" w:hAnsi="Wingdings" w:hint="default"/>
      </w:rPr>
    </w:lvl>
    <w:lvl w:ilvl="6" w:tplc="040C0001" w:tentative="1">
      <w:start w:val="1"/>
      <w:numFmt w:val="bullet"/>
      <w:lvlText w:val=""/>
      <w:lvlJc w:val="left"/>
      <w:pPr>
        <w:ind w:left="5149" w:hanging="360"/>
      </w:pPr>
      <w:rPr>
        <w:rFonts w:ascii="Symbol" w:hAnsi="Symbol" w:hint="default"/>
      </w:rPr>
    </w:lvl>
    <w:lvl w:ilvl="7" w:tplc="040C0003" w:tentative="1">
      <w:start w:val="1"/>
      <w:numFmt w:val="bullet"/>
      <w:lvlText w:val="o"/>
      <w:lvlJc w:val="left"/>
      <w:pPr>
        <w:ind w:left="5869" w:hanging="360"/>
      </w:pPr>
      <w:rPr>
        <w:rFonts w:ascii="Courier New" w:hAnsi="Courier New" w:cs="Courier New" w:hint="default"/>
      </w:rPr>
    </w:lvl>
    <w:lvl w:ilvl="8" w:tplc="040C0005" w:tentative="1">
      <w:start w:val="1"/>
      <w:numFmt w:val="bullet"/>
      <w:lvlText w:val=""/>
      <w:lvlJc w:val="left"/>
      <w:pPr>
        <w:ind w:left="6589" w:hanging="360"/>
      </w:pPr>
      <w:rPr>
        <w:rFonts w:ascii="Wingdings" w:hAnsi="Wingdings" w:hint="default"/>
      </w:rPr>
    </w:lvl>
  </w:abstractNum>
  <w:abstractNum w:abstractNumId="11">
    <w:nsid w:val="01060167"/>
    <w:multiLevelType w:val="hybridMultilevel"/>
    <w:tmpl w:val="F710AB2C"/>
    <w:lvl w:ilvl="0" w:tplc="C43CB4E6">
      <w:start w:val="1"/>
      <w:numFmt w:val="decimal"/>
      <w:lvlText w:val="2.%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03B564FF"/>
    <w:multiLevelType w:val="hybridMultilevel"/>
    <w:tmpl w:val="3A5C3C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05217AA6"/>
    <w:multiLevelType w:val="hybridMultilevel"/>
    <w:tmpl w:val="6052A544"/>
    <w:lvl w:ilvl="0" w:tplc="0E262154">
      <w:start w:val="1"/>
      <w:numFmt w:val="decimal"/>
      <w:lvlText w:val="5.%1"/>
      <w:lvlJc w:val="right"/>
      <w:pPr>
        <w:ind w:left="1440" w:hanging="360"/>
      </w:pPr>
      <w:rPr>
        <w:rFonts w:hint="default"/>
      </w:rPr>
    </w:lvl>
    <w:lvl w:ilvl="1" w:tplc="0E262154">
      <w:start w:val="1"/>
      <w:numFmt w:val="decimal"/>
      <w:lvlText w:val="5.%2"/>
      <w:lvlJc w:val="righ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18BD3DDB"/>
    <w:multiLevelType w:val="hybridMultilevel"/>
    <w:tmpl w:val="52BC6D5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1CE7717C"/>
    <w:multiLevelType w:val="hybridMultilevel"/>
    <w:tmpl w:val="CCB261F4"/>
    <w:lvl w:ilvl="0" w:tplc="04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nsid w:val="1F57774E"/>
    <w:multiLevelType w:val="hybridMultilevel"/>
    <w:tmpl w:val="62F27A96"/>
    <w:lvl w:ilvl="0" w:tplc="040C000D">
      <w:start w:val="1"/>
      <w:numFmt w:val="bullet"/>
      <w:lvlText w:val=""/>
      <w:lvlJc w:val="left"/>
      <w:pPr>
        <w:ind w:left="774" w:hanging="360"/>
      </w:pPr>
      <w:rPr>
        <w:rFonts w:ascii="Wingdings" w:hAnsi="Wingdings"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17">
    <w:nsid w:val="1FB16F39"/>
    <w:multiLevelType w:val="hybridMultilevel"/>
    <w:tmpl w:val="7E8AD72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nsid w:val="21B00E5B"/>
    <w:multiLevelType w:val="hybridMultilevel"/>
    <w:tmpl w:val="F872EA7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23E2565D"/>
    <w:multiLevelType w:val="hybridMultilevel"/>
    <w:tmpl w:val="D576A7E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2C3940C7"/>
    <w:multiLevelType w:val="hybridMultilevel"/>
    <w:tmpl w:val="8258FD6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4C64B76"/>
    <w:multiLevelType w:val="multilevel"/>
    <w:tmpl w:val="080C0025"/>
    <w:lvl w:ilvl="0">
      <w:start w:val="1"/>
      <w:numFmt w:val="decimal"/>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22">
    <w:nsid w:val="3E8E1097"/>
    <w:multiLevelType w:val="hybridMultilevel"/>
    <w:tmpl w:val="2480C330"/>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BA6C80"/>
    <w:multiLevelType w:val="hybridMultilevel"/>
    <w:tmpl w:val="9EB886EA"/>
    <w:lvl w:ilvl="0" w:tplc="D48EFA00">
      <w:start w:val="1"/>
      <w:numFmt w:val="bullet"/>
      <w:lvlText w:val="-"/>
      <w:lvlJc w:val="left"/>
      <w:pPr>
        <w:ind w:left="720" w:hanging="360"/>
      </w:pPr>
      <w:rPr>
        <w:rFonts w:ascii="Bookman Old Style" w:eastAsia="Times New Roman"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5B86CD5"/>
    <w:multiLevelType w:val="hybridMultilevel"/>
    <w:tmpl w:val="E722A878"/>
    <w:lvl w:ilvl="0" w:tplc="0E262154">
      <w:start w:val="1"/>
      <w:numFmt w:val="decimal"/>
      <w:lvlText w:val="5.%1"/>
      <w:lvlJc w:val="righ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48EE176A"/>
    <w:multiLevelType w:val="hybridMultilevel"/>
    <w:tmpl w:val="02C8242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9C7296A"/>
    <w:multiLevelType w:val="hybridMultilevel"/>
    <w:tmpl w:val="C840E2A6"/>
    <w:lvl w:ilvl="0" w:tplc="AA2E261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49CD7E15"/>
    <w:multiLevelType w:val="hybridMultilevel"/>
    <w:tmpl w:val="5F1414C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44A654C"/>
    <w:multiLevelType w:val="hybridMultilevel"/>
    <w:tmpl w:val="E6444BC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65710E7"/>
    <w:multiLevelType w:val="hybridMultilevel"/>
    <w:tmpl w:val="3DB6EDA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9EB5C8D"/>
    <w:multiLevelType w:val="hybridMultilevel"/>
    <w:tmpl w:val="D6424FC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5C3E0969"/>
    <w:multiLevelType w:val="hybridMultilevel"/>
    <w:tmpl w:val="0ED08464"/>
    <w:lvl w:ilvl="0" w:tplc="37AAD202">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0782EFF"/>
    <w:multiLevelType w:val="hybridMultilevel"/>
    <w:tmpl w:val="315E70AE"/>
    <w:lvl w:ilvl="0" w:tplc="0E262154">
      <w:start w:val="1"/>
      <w:numFmt w:val="decimal"/>
      <w:lvlText w:val="5.%1"/>
      <w:lvlJc w:val="right"/>
      <w:pPr>
        <w:ind w:left="36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2AD60D3"/>
    <w:multiLevelType w:val="multilevel"/>
    <w:tmpl w:val="8FCE3606"/>
    <w:lvl w:ilvl="0">
      <w:start w:val="5"/>
      <w:numFmt w:val="decimal"/>
      <w:lvlText w:val="%1-"/>
      <w:lvlJc w:val="left"/>
      <w:pPr>
        <w:ind w:left="480" w:hanging="48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4">
    <w:nsid w:val="6D105391"/>
    <w:multiLevelType w:val="hybridMultilevel"/>
    <w:tmpl w:val="4F6C57B2"/>
    <w:lvl w:ilvl="0" w:tplc="3D1832E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1435DE5"/>
    <w:multiLevelType w:val="hybridMultilevel"/>
    <w:tmpl w:val="CB3A21EA"/>
    <w:lvl w:ilvl="0" w:tplc="D35027C8">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84F3B55"/>
    <w:multiLevelType w:val="hybridMultilevel"/>
    <w:tmpl w:val="39888E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B105C24"/>
    <w:multiLevelType w:val="hybridMultilevel"/>
    <w:tmpl w:val="24F06FC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EF711B0"/>
    <w:multiLevelType w:val="hybridMultilevel"/>
    <w:tmpl w:val="6C043F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7F912C41"/>
    <w:multiLevelType w:val="hybridMultilevel"/>
    <w:tmpl w:val="D4D45D20"/>
    <w:lvl w:ilvl="0" w:tplc="26B8DE5A">
      <w:start w:val="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8"/>
  </w:num>
  <w:num w:numId="4">
    <w:abstractNumId w:val="4"/>
  </w:num>
  <w:num w:numId="5">
    <w:abstractNumId w:val="6"/>
  </w:num>
  <w:num w:numId="6">
    <w:abstractNumId w:val="3"/>
  </w:num>
  <w:num w:numId="7">
    <w:abstractNumId w:val="2"/>
  </w:num>
  <w:num w:numId="8">
    <w:abstractNumId w:val="9"/>
  </w:num>
  <w:num w:numId="9">
    <w:abstractNumId w:val="21"/>
  </w:num>
  <w:num w:numId="10">
    <w:abstractNumId w:val="7"/>
  </w:num>
  <w:num w:numId="11">
    <w:abstractNumId w:val="0"/>
  </w:num>
  <w:num w:numId="12">
    <w:abstractNumId w:val="1"/>
  </w:num>
  <w:num w:numId="13">
    <w:abstractNumId w:val="29"/>
  </w:num>
  <w:num w:numId="14">
    <w:abstractNumId w:val="36"/>
  </w:num>
  <w:num w:numId="15">
    <w:abstractNumId w:val="22"/>
  </w:num>
  <w:num w:numId="16">
    <w:abstractNumId w:val="23"/>
  </w:num>
  <w:num w:numId="17">
    <w:abstractNumId w:val="39"/>
  </w:num>
  <w:num w:numId="18">
    <w:abstractNumId w:val="26"/>
  </w:num>
  <w:num w:numId="19">
    <w:abstractNumId w:val="34"/>
  </w:num>
  <w:num w:numId="20">
    <w:abstractNumId w:val="28"/>
  </w:num>
  <w:num w:numId="21">
    <w:abstractNumId w:val="37"/>
  </w:num>
  <w:num w:numId="22">
    <w:abstractNumId w:val="15"/>
  </w:num>
  <w:num w:numId="23">
    <w:abstractNumId w:val="33"/>
  </w:num>
  <w:num w:numId="24">
    <w:abstractNumId w:val="20"/>
  </w:num>
  <w:num w:numId="25">
    <w:abstractNumId w:val="17"/>
  </w:num>
  <w:num w:numId="26">
    <w:abstractNumId w:val="19"/>
  </w:num>
  <w:num w:numId="27">
    <w:abstractNumId w:val="16"/>
  </w:num>
  <w:num w:numId="28">
    <w:abstractNumId w:val="11"/>
  </w:num>
  <w:num w:numId="29">
    <w:abstractNumId w:val="13"/>
  </w:num>
  <w:num w:numId="30">
    <w:abstractNumId w:val="25"/>
  </w:num>
  <w:num w:numId="31">
    <w:abstractNumId w:val="24"/>
  </w:num>
  <w:num w:numId="32">
    <w:abstractNumId w:val="35"/>
  </w:num>
  <w:num w:numId="33">
    <w:abstractNumId w:val="32"/>
  </w:num>
  <w:num w:numId="34">
    <w:abstractNumId w:val="18"/>
  </w:num>
  <w:num w:numId="35">
    <w:abstractNumId w:val="38"/>
  </w:num>
  <w:num w:numId="36">
    <w:abstractNumId w:val="31"/>
  </w:num>
  <w:num w:numId="37">
    <w:abstractNumId w:val="12"/>
  </w:num>
  <w:num w:numId="38">
    <w:abstractNumId w:val="30"/>
  </w:num>
  <w:num w:numId="39">
    <w:abstractNumId w:val="14"/>
  </w:num>
  <w:num w:numId="40">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LFF Management">
    <w15:presenceInfo w15:providerId="None" w15:userId="RALFF Management"/>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CC204D"/>
    <w:rsid w:val="00004ECF"/>
    <w:rsid w:val="00007655"/>
    <w:rsid w:val="00030F82"/>
    <w:rsid w:val="00032EC3"/>
    <w:rsid w:val="00036660"/>
    <w:rsid w:val="0003666B"/>
    <w:rsid w:val="00037CAE"/>
    <w:rsid w:val="0004009C"/>
    <w:rsid w:val="0005789E"/>
    <w:rsid w:val="000706A6"/>
    <w:rsid w:val="000706DB"/>
    <w:rsid w:val="000736DA"/>
    <w:rsid w:val="00073DF9"/>
    <w:rsid w:val="000744CD"/>
    <w:rsid w:val="00077DF3"/>
    <w:rsid w:val="0008660D"/>
    <w:rsid w:val="000A11E5"/>
    <w:rsid w:val="000A206A"/>
    <w:rsid w:val="000A278B"/>
    <w:rsid w:val="000B1F63"/>
    <w:rsid w:val="000C3DE7"/>
    <w:rsid w:val="000C47A4"/>
    <w:rsid w:val="000E7479"/>
    <w:rsid w:val="00102D72"/>
    <w:rsid w:val="001043E2"/>
    <w:rsid w:val="00107CD2"/>
    <w:rsid w:val="00110F99"/>
    <w:rsid w:val="00115B11"/>
    <w:rsid w:val="00117CBB"/>
    <w:rsid w:val="00124799"/>
    <w:rsid w:val="001317E5"/>
    <w:rsid w:val="00136682"/>
    <w:rsid w:val="00141D67"/>
    <w:rsid w:val="001420CC"/>
    <w:rsid w:val="0016100B"/>
    <w:rsid w:val="0016589B"/>
    <w:rsid w:val="00170E60"/>
    <w:rsid w:val="00176861"/>
    <w:rsid w:val="00177C66"/>
    <w:rsid w:val="001803D4"/>
    <w:rsid w:val="00185621"/>
    <w:rsid w:val="00185E86"/>
    <w:rsid w:val="00187542"/>
    <w:rsid w:val="00187713"/>
    <w:rsid w:val="001907C8"/>
    <w:rsid w:val="0019220E"/>
    <w:rsid w:val="001B01BE"/>
    <w:rsid w:val="001B2607"/>
    <w:rsid w:val="001C416F"/>
    <w:rsid w:val="001C4CB6"/>
    <w:rsid w:val="001C6ED0"/>
    <w:rsid w:val="001C7C5E"/>
    <w:rsid w:val="001D0C3E"/>
    <w:rsid w:val="001D4081"/>
    <w:rsid w:val="001D5779"/>
    <w:rsid w:val="001F460B"/>
    <w:rsid w:val="001F7E90"/>
    <w:rsid w:val="00201A84"/>
    <w:rsid w:val="002068FC"/>
    <w:rsid w:val="0020712D"/>
    <w:rsid w:val="00217806"/>
    <w:rsid w:val="00220446"/>
    <w:rsid w:val="0022233E"/>
    <w:rsid w:val="002248B4"/>
    <w:rsid w:val="002408B0"/>
    <w:rsid w:val="00241328"/>
    <w:rsid w:val="00245803"/>
    <w:rsid w:val="002469AC"/>
    <w:rsid w:val="00251165"/>
    <w:rsid w:val="002614D1"/>
    <w:rsid w:val="0026215B"/>
    <w:rsid w:val="002637B1"/>
    <w:rsid w:val="00265371"/>
    <w:rsid w:val="00267393"/>
    <w:rsid w:val="00290525"/>
    <w:rsid w:val="002A1F5B"/>
    <w:rsid w:val="002A419F"/>
    <w:rsid w:val="002C1553"/>
    <w:rsid w:val="002D7D17"/>
    <w:rsid w:val="002E36E2"/>
    <w:rsid w:val="002E4CFC"/>
    <w:rsid w:val="002F285F"/>
    <w:rsid w:val="002F39B1"/>
    <w:rsid w:val="002F631A"/>
    <w:rsid w:val="00303F9C"/>
    <w:rsid w:val="00306EFF"/>
    <w:rsid w:val="003132D1"/>
    <w:rsid w:val="003154A5"/>
    <w:rsid w:val="003168E4"/>
    <w:rsid w:val="0032402B"/>
    <w:rsid w:val="00333AE7"/>
    <w:rsid w:val="00340578"/>
    <w:rsid w:val="00352759"/>
    <w:rsid w:val="00355769"/>
    <w:rsid w:val="00360F89"/>
    <w:rsid w:val="00362E99"/>
    <w:rsid w:val="00370AB5"/>
    <w:rsid w:val="00370F9C"/>
    <w:rsid w:val="00373572"/>
    <w:rsid w:val="003746D9"/>
    <w:rsid w:val="003841DE"/>
    <w:rsid w:val="003856C5"/>
    <w:rsid w:val="00386721"/>
    <w:rsid w:val="00393F47"/>
    <w:rsid w:val="003A657A"/>
    <w:rsid w:val="003A79AA"/>
    <w:rsid w:val="003C0487"/>
    <w:rsid w:val="003C2A49"/>
    <w:rsid w:val="003C41C4"/>
    <w:rsid w:val="003D6A97"/>
    <w:rsid w:val="003D7509"/>
    <w:rsid w:val="003E623A"/>
    <w:rsid w:val="003F5B0D"/>
    <w:rsid w:val="003F7034"/>
    <w:rsid w:val="00401A5B"/>
    <w:rsid w:val="00405980"/>
    <w:rsid w:val="00407809"/>
    <w:rsid w:val="00415D56"/>
    <w:rsid w:val="004161D1"/>
    <w:rsid w:val="0042007A"/>
    <w:rsid w:val="00423920"/>
    <w:rsid w:val="00423BDA"/>
    <w:rsid w:val="0042518E"/>
    <w:rsid w:val="00427387"/>
    <w:rsid w:val="0044039E"/>
    <w:rsid w:val="00440796"/>
    <w:rsid w:val="00445FCB"/>
    <w:rsid w:val="004553BA"/>
    <w:rsid w:val="00471970"/>
    <w:rsid w:val="004752F9"/>
    <w:rsid w:val="004776FD"/>
    <w:rsid w:val="00477C10"/>
    <w:rsid w:val="00487504"/>
    <w:rsid w:val="004877EE"/>
    <w:rsid w:val="00494536"/>
    <w:rsid w:val="00497459"/>
    <w:rsid w:val="004A0846"/>
    <w:rsid w:val="004A4487"/>
    <w:rsid w:val="004A53EF"/>
    <w:rsid w:val="004A7746"/>
    <w:rsid w:val="004C0222"/>
    <w:rsid w:val="004C2744"/>
    <w:rsid w:val="004C59A1"/>
    <w:rsid w:val="004D5528"/>
    <w:rsid w:val="004E0D00"/>
    <w:rsid w:val="004E35D8"/>
    <w:rsid w:val="004E66E3"/>
    <w:rsid w:val="004F1A0F"/>
    <w:rsid w:val="004F42F6"/>
    <w:rsid w:val="004F4E62"/>
    <w:rsid w:val="004F5A62"/>
    <w:rsid w:val="004F65C0"/>
    <w:rsid w:val="005241F2"/>
    <w:rsid w:val="005242EF"/>
    <w:rsid w:val="00532B3A"/>
    <w:rsid w:val="005340A0"/>
    <w:rsid w:val="00541200"/>
    <w:rsid w:val="00545CC3"/>
    <w:rsid w:val="005517F9"/>
    <w:rsid w:val="005579E3"/>
    <w:rsid w:val="005647F4"/>
    <w:rsid w:val="00565A76"/>
    <w:rsid w:val="00566FA0"/>
    <w:rsid w:val="00570602"/>
    <w:rsid w:val="00572460"/>
    <w:rsid w:val="00575820"/>
    <w:rsid w:val="00580C25"/>
    <w:rsid w:val="00582BB1"/>
    <w:rsid w:val="00583BC3"/>
    <w:rsid w:val="00586E2B"/>
    <w:rsid w:val="00590D27"/>
    <w:rsid w:val="005A2B8A"/>
    <w:rsid w:val="005B1780"/>
    <w:rsid w:val="005B612E"/>
    <w:rsid w:val="005D5EB6"/>
    <w:rsid w:val="005E25D2"/>
    <w:rsid w:val="005E3068"/>
    <w:rsid w:val="005E4294"/>
    <w:rsid w:val="005E4AD8"/>
    <w:rsid w:val="005E6AF9"/>
    <w:rsid w:val="005F1219"/>
    <w:rsid w:val="005F79AE"/>
    <w:rsid w:val="00607E50"/>
    <w:rsid w:val="00610CA0"/>
    <w:rsid w:val="00611CC2"/>
    <w:rsid w:val="006154BD"/>
    <w:rsid w:val="00623BE6"/>
    <w:rsid w:val="00623E43"/>
    <w:rsid w:val="006271FF"/>
    <w:rsid w:val="00631C81"/>
    <w:rsid w:val="006328A9"/>
    <w:rsid w:val="00651B1B"/>
    <w:rsid w:val="006543AB"/>
    <w:rsid w:val="00657EA7"/>
    <w:rsid w:val="0066312A"/>
    <w:rsid w:val="006638F4"/>
    <w:rsid w:val="006672C0"/>
    <w:rsid w:val="00675F37"/>
    <w:rsid w:val="00687027"/>
    <w:rsid w:val="0069271B"/>
    <w:rsid w:val="00692BF2"/>
    <w:rsid w:val="0069323D"/>
    <w:rsid w:val="00693716"/>
    <w:rsid w:val="00695894"/>
    <w:rsid w:val="006A4CF8"/>
    <w:rsid w:val="006A575E"/>
    <w:rsid w:val="006B4583"/>
    <w:rsid w:val="006B76B0"/>
    <w:rsid w:val="006C62C6"/>
    <w:rsid w:val="006D3519"/>
    <w:rsid w:val="006E350A"/>
    <w:rsid w:val="006E41AD"/>
    <w:rsid w:val="006F33EF"/>
    <w:rsid w:val="00707E5F"/>
    <w:rsid w:val="007106ED"/>
    <w:rsid w:val="00711EF6"/>
    <w:rsid w:val="00712509"/>
    <w:rsid w:val="0072141F"/>
    <w:rsid w:val="0072395B"/>
    <w:rsid w:val="007350B4"/>
    <w:rsid w:val="00736648"/>
    <w:rsid w:val="007421DF"/>
    <w:rsid w:val="007436AE"/>
    <w:rsid w:val="00745247"/>
    <w:rsid w:val="0074651B"/>
    <w:rsid w:val="0075152F"/>
    <w:rsid w:val="00752AE8"/>
    <w:rsid w:val="00752CBD"/>
    <w:rsid w:val="00767BF5"/>
    <w:rsid w:val="00770F4A"/>
    <w:rsid w:val="007746DA"/>
    <w:rsid w:val="007816A2"/>
    <w:rsid w:val="007A0380"/>
    <w:rsid w:val="007A6560"/>
    <w:rsid w:val="007C412B"/>
    <w:rsid w:val="007C5E06"/>
    <w:rsid w:val="007C6735"/>
    <w:rsid w:val="007D0ED5"/>
    <w:rsid w:val="007E7838"/>
    <w:rsid w:val="007F6D17"/>
    <w:rsid w:val="00811AB5"/>
    <w:rsid w:val="008130F6"/>
    <w:rsid w:val="00813E78"/>
    <w:rsid w:val="008272BF"/>
    <w:rsid w:val="00830B6B"/>
    <w:rsid w:val="00835213"/>
    <w:rsid w:val="00866E64"/>
    <w:rsid w:val="00880BC0"/>
    <w:rsid w:val="00881BCD"/>
    <w:rsid w:val="008940FD"/>
    <w:rsid w:val="008A4120"/>
    <w:rsid w:val="008A5574"/>
    <w:rsid w:val="008A7640"/>
    <w:rsid w:val="008B18DC"/>
    <w:rsid w:val="008B4F85"/>
    <w:rsid w:val="008C63DE"/>
    <w:rsid w:val="008C646C"/>
    <w:rsid w:val="008E27E3"/>
    <w:rsid w:val="008E3D09"/>
    <w:rsid w:val="008E6654"/>
    <w:rsid w:val="008F1F72"/>
    <w:rsid w:val="008F546A"/>
    <w:rsid w:val="00901797"/>
    <w:rsid w:val="009049EA"/>
    <w:rsid w:val="00907FA6"/>
    <w:rsid w:val="009103D8"/>
    <w:rsid w:val="00912F5C"/>
    <w:rsid w:val="00921A0F"/>
    <w:rsid w:val="009240E4"/>
    <w:rsid w:val="00924F42"/>
    <w:rsid w:val="009264C9"/>
    <w:rsid w:val="00927986"/>
    <w:rsid w:val="0093056E"/>
    <w:rsid w:val="00932B34"/>
    <w:rsid w:val="00936F6B"/>
    <w:rsid w:val="009455DE"/>
    <w:rsid w:val="009566BF"/>
    <w:rsid w:val="0096095F"/>
    <w:rsid w:val="009634DD"/>
    <w:rsid w:val="00974539"/>
    <w:rsid w:val="00975165"/>
    <w:rsid w:val="009912DF"/>
    <w:rsid w:val="009A372E"/>
    <w:rsid w:val="009A7F0C"/>
    <w:rsid w:val="009C0DC2"/>
    <w:rsid w:val="009D153D"/>
    <w:rsid w:val="009D3580"/>
    <w:rsid w:val="009D75C1"/>
    <w:rsid w:val="009F4231"/>
    <w:rsid w:val="009F67C0"/>
    <w:rsid w:val="00A0221B"/>
    <w:rsid w:val="00A10DA2"/>
    <w:rsid w:val="00A136EE"/>
    <w:rsid w:val="00A23163"/>
    <w:rsid w:val="00A331C2"/>
    <w:rsid w:val="00A350C0"/>
    <w:rsid w:val="00A35331"/>
    <w:rsid w:val="00A3733F"/>
    <w:rsid w:val="00A4461E"/>
    <w:rsid w:val="00A467B0"/>
    <w:rsid w:val="00A644F2"/>
    <w:rsid w:val="00A64AC5"/>
    <w:rsid w:val="00A71A63"/>
    <w:rsid w:val="00A726BB"/>
    <w:rsid w:val="00A77248"/>
    <w:rsid w:val="00A83C49"/>
    <w:rsid w:val="00A83C9C"/>
    <w:rsid w:val="00A87A0F"/>
    <w:rsid w:val="00A90B94"/>
    <w:rsid w:val="00AA32D3"/>
    <w:rsid w:val="00AB254D"/>
    <w:rsid w:val="00AB26CA"/>
    <w:rsid w:val="00AB3310"/>
    <w:rsid w:val="00AB3D70"/>
    <w:rsid w:val="00AC169A"/>
    <w:rsid w:val="00AC43C8"/>
    <w:rsid w:val="00AC5D63"/>
    <w:rsid w:val="00AC6C28"/>
    <w:rsid w:val="00AD1529"/>
    <w:rsid w:val="00AD1B1E"/>
    <w:rsid w:val="00AE166E"/>
    <w:rsid w:val="00AE1CFA"/>
    <w:rsid w:val="00AE5F4A"/>
    <w:rsid w:val="00AF62A1"/>
    <w:rsid w:val="00AF7F2D"/>
    <w:rsid w:val="00B01514"/>
    <w:rsid w:val="00B01EA9"/>
    <w:rsid w:val="00B0607F"/>
    <w:rsid w:val="00B16998"/>
    <w:rsid w:val="00B20138"/>
    <w:rsid w:val="00B25B2D"/>
    <w:rsid w:val="00B272C1"/>
    <w:rsid w:val="00B32B20"/>
    <w:rsid w:val="00B33E8F"/>
    <w:rsid w:val="00B35A02"/>
    <w:rsid w:val="00B35ED1"/>
    <w:rsid w:val="00B43177"/>
    <w:rsid w:val="00B44443"/>
    <w:rsid w:val="00B44CC3"/>
    <w:rsid w:val="00B56915"/>
    <w:rsid w:val="00B6127E"/>
    <w:rsid w:val="00B715CE"/>
    <w:rsid w:val="00B834C8"/>
    <w:rsid w:val="00B84130"/>
    <w:rsid w:val="00B9198B"/>
    <w:rsid w:val="00BA0DC4"/>
    <w:rsid w:val="00BA4E36"/>
    <w:rsid w:val="00BA5799"/>
    <w:rsid w:val="00BC5EE1"/>
    <w:rsid w:val="00BD4C79"/>
    <w:rsid w:val="00BD6F47"/>
    <w:rsid w:val="00BD7BE9"/>
    <w:rsid w:val="00BE1D66"/>
    <w:rsid w:val="00BF00F1"/>
    <w:rsid w:val="00BF2D65"/>
    <w:rsid w:val="00BF4C75"/>
    <w:rsid w:val="00BF59D1"/>
    <w:rsid w:val="00BF6805"/>
    <w:rsid w:val="00C007AE"/>
    <w:rsid w:val="00C01D82"/>
    <w:rsid w:val="00C02582"/>
    <w:rsid w:val="00C035C3"/>
    <w:rsid w:val="00C037D8"/>
    <w:rsid w:val="00C069DA"/>
    <w:rsid w:val="00C209D1"/>
    <w:rsid w:val="00C20F3C"/>
    <w:rsid w:val="00C24136"/>
    <w:rsid w:val="00C26CD6"/>
    <w:rsid w:val="00C32B5B"/>
    <w:rsid w:val="00C333D2"/>
    <w:rsid w:val="00C440F6"/>
    <w:rsid w:val="00C469C4"/>
    <w:rsid w:val="00C51CA8"/>
    <w:rsid w:val="00C52306"/>
    <w:rsid w:val="00C566AD"/>
    <w:rsid w:val="00C57B6A"/>
    <w:rsid w:val="00C61BDF"/>
    <w:rsid w:val="00C6728F"/>
    <w:rsid w:val="00C7251F"/>
    <w:rsid w:val="00C818C2"/>
    <w:rsid w:val="00C820BD"/>
    <w:rsid w:val="00C83598"/>
    <w:rsid w:val="00C84DD1"/>
    <w:rsid w:val="00C90464"/>
    <w:rsid w:val="00CA5082"/>
    <w:rsid w:val="00CB430E"/>
    <w:rsid w:val="00CB4D48"/>
    <w:rsid w:val="00CB7C5B"/>
    <w:rsid w:val="00CC204D"/>
    <w:rsid w:val="00CC24E9"/>
    <w:rsid w:val="00CC275B"/>
    <w:rsid w:val="00CC3AA4"/>
    <w:rsid w:val="00CD0D88"/>
    <w:rsid w:val="00CD244C"/>
    <w:rsid w:val="00CD50DD"/>
    <w:rsid w:val="00CD742E"/>
    <w:rsid w:val="00CD7825"/>
    <w:rsid w:val="00CE0658"/>
    <w:rsid w:val="00CE11B1"/>
    <w:rsid w:val="00CE5B18"/>
    <w:rsid w:val="00CE783D"/>
    <w:rsid w:val="00CF4218"/>
    <w:rsid w:val="00D056E9"/>
    <w:rsid w:val="00D139A3"/>
    <w:rsid w:val="00D163E7"/>
    <w:rsid w:val="00D176D3"/>
    <w:rsid w:val="00D244EC"/>
    <w:rsid w:val="00D25055"/>
    <w:rsid w:val="00D252BC"/>
    <w:rsid w:val="00D364EA"/>
    <w:rsid w:val="00D4370C"/>
    <w:rsid w:val="00D515EC"/>
    <w:rsid w:val="00D544C9"/>
    <w:rsid w:val="00D5461F"/>
    <w:rsid w:val="00D60DA2"/>
    <w:rsid w:val="00D61365"/>
    <w:rsid w:val="00D65008"/>
    <w:rsid w:val="00D705AC"/>
    <w:rsid w:val="00D831E1"/>
    <w:rsid w:val="00D85EDA"/>
    <w:rsid w:val="00D86651"/>
    <w:rsid w:val="00D9283A"/>
    <w:rsid w:val="00DA00B6"/>
    <w:rsid w:val="00DA37D0"/>
    <w:rsid w:val="00DA388A"/>
    <w:rsid w:val="00DA6D82"/>
    <w:rsid w:val="00DB612D"/>
    <w:rsid w:val="00DC41F6"/>
    <w:rsid w:val="00DD2EAE"/>
    <w:rsid w:val="00DE5F15"/>
    <w:rsid w:val="00DE738E"/>
    <w:rsid w:val="00DF0525"/>
    <w:rsid w:val="00E03EC2"/>
    <w:rsid w:val="00E04682"/>
    <w:rsid w:val="00E10B6E"/>
    <w:rsid w:val="00E1320E"/>
    <w:rsid w:val="00E30A9F"/>
    <w:rsid w:val="00E3167B"/>
    <w:rsid w:val="00E40B9B"/>
    <w:rsid w:val="00E56328"/>
    <w:rsid w:val="00E65841"/>
    <w:rsid w:val="00E7278D"/>
    <w:rsid w:val="00E85E62"/>
    <w:rsid w:val="00E86435"/>
    <w:rsid w:val="00E86DE3"/>
    <w:rsid w:val="00E903C5"/>
    <w:rsid w:val="00E96B42"/>
    <w:rsid w:val="00EA130D"/>
    <w:rsid w:val="00EC023F"/>
    <w:rsid w:val="00EC0650"/>
    <w:rsid w:val="00EC0974"/>
    <w:rsid w:val="00EC1299"/>
    <w:rsid w:val="00ED0AD1"/>
    <w:rsid w:val="00ED7B9F"/>
    <w:rsid w:val="00EE002D"/>
    <w:rsid w:val="00EF00C5"/>
    <w:rsid w:val="00EF1F99"/>
    <w:rsid w:val="00EF2102"/>
    <w:rsid w:val="00EF6C72"/>
    <w:rsid w:val="00EF7804"/>
    <w:rsid w:val="00F17149"/>
    <w:rsid w:val="00F23721"/>
    <w:rsid w:val="00F26E2A"/>
    <w:rsid w:val="00F305B5"/>
    <w:rsid w:val="00F36135"/>
    <w:rsid w:val="00F3720D"/>
    <w:rsid w:val="00F614BB"/>
    <w:rsid w:val="00F65829"/>
    <w:rsid w:val="00F80A1C"/>
    <w:rsid w:val="00F8635E"/>
    <w:rsid w:val="00F90B44"/>
    <w:rsid w:val="00F97976"/>
    <w:rsid w:val="00FA084A"/>
    <w:rsid w:val="00FA6AAA"/>
    <w:rsid w:val="00FB1EEE"/>
    <w:rsid w:val="00FB70B7"/>
    <w:rsid w:val="00FB7EFD"/>
    <w:rsid w:val="00FC52D6"/>
    <w:rsid w:val="00FC640B"/>
    <w:rsid w:val="00FD0E5C"/>
    <w:rsid w:val="00FD35D3"/>
    <w:rsid w:val="00FD4533"/>
    <w:rsid w:val="00FE025F"/>
    <w:rsid w:val="00FE112B"/>
    <w:rsid w:val="00FE1F83"/>
    <w:rsid w:val="00FE63BD"/>
    <w:rsid w:val="00FF6366"/>
    <w:rsid w:val="00FF735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04D"/>
    <w:rPr>
      <w:sz w:val="24"/>
      <w:szCs w:val="24"/>
      <w:lang w:eastAsia="en-US"/>
    </w:rPr>
  </w:style>
  <w:style w:type="paragraph" w:styleId="Titre1">
    <w:name w:val="heading 1"/>
    <w:basedOn w:val="Normal"/>
    <w:next w:val="Normal"/>
    <w:link w:val="Titre1Car"/>
    <w:uiPriority w:val="99"/>
    <w:qFormat/>
    <w:rsid w:val="00170E60"/>
    <w:pPr>
      <w:keepNext/>
      <w:pBdr>
        <w:bottom w:val="single" w:sz="4" w:space="1" w:color="auto"/>
      </w:pBdr>
      <w:shd w:val="clear" w:color="auto" w:fill="000000"/>
      <w:ind w:left="432"/>
      <w:jc w:val="both"/>
      <w:outlineLvl w:val="0"/>
    </w:pPr>
    <w:rPr>
      <w:rFonts w:asciiTheme="minorHAnsi" w:hAnsiTheme="minorHAnsi" w:cstheme="minorHAnsi"/>
      <w:b/>
      <w:bCs/>
      <w:sz w:val="22"/>
      <w:szCs w:val="22"/>
      <w:lang w:val="fr-CH" w:bidi="he-IL"/>
    </w:rPr>
  </w:style>
  <w:style w:type="paragraph" w:styleId="Titre2">
    <w:name w:val="heading 2"/>
    <w:basedOn w:val="Normal"/>
    <w:next w:val="Normal"/>
    <w:link w:val="Titre2Car"/>
    <w:uiPriority w:val="99"/>
    <w:qFormat/>
    <w:rsid w:val="00CC204D"/>
    <w:pPr>
      <w:keepNext/>
      <w:numPr>
        <w:ilvl w:val="1"/>
        <w:numId w:val="9"/>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CC204D"/>
    <w:pPr>
      <w:keepNext/>
      <w:numPr>
        <w:ilvl w:val="2"/>
        <w:numId w:val="9"/>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CC204D"/>
    <w:pPr>
      <w:keepNext/>
      <w:numPr>
        <w:ilvl w:val="3"/>
        <w:numId w:val="9"/>
      </w:numPr>
      <w:spacing w:before="240" w:after="60"/>
      <w:outlineLvl w:val="3"/>
    </w:pPr>
    <w:rPr>
      <w:b/>
      <w:bCs/>
      <w:sz w:val="28"/>
      <w:szCs w:val="28"/>
    </w:rPr>
  </w:style>
  <w:style w:type="paragraph" w:styleId="Titre5">
    <w:name w:val="heading 5"/>
    <w:basedOn w:val="Normal"/>
    <w:next w:val="Normal"/>
    <w:link w:val="Titre5Car"/>
    <w:uiPriority w:val="99"/>
    <w:qFormat/>
    <w:rsid w:val="00CC204D"/>
    <w:pPr>
      <w:keepNext/>
      <w:keepLines/>
      <w:numPr>
        <w:ilvl w:val="4"/>
        <w:numId w:val="9"/>
      </w:numPr>
      <w:spacing w:before="200"/>
      <w:outlineLvl w:val="4"/>
    </w:pPr>
    <w:rPr>
      <w:rFonts w:ascii="Rockwell" w:hAnsi="Rockwell"/>
      <w:color w:val="365338"/>
    </w:rPr>
  </w:style>
  <w:style w:type="paragraph" w:styleId="Titre6">
    <w:name w:val="heading 6"/>
    <w:basedOn w:val="Normal"/>
    <w:next w:val="Normal"/>
    <w:link w:val="Titre6Car"/>
    <w:uiPriority w:val="99"/>
    <w:qFormat/>
    <w:rsid w:val="00CC204D"/>
    <w:pPr>
      <w:keepNext/>
      <w:keepLines/>
      <w:numPr>
        <w:ilvl w:val="5"/>
        <w:numId w:val="9"/>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CC204D"/>
    <w:pPr>
      <w:keepNext/>
      <w:keepLines/>
      <w:numPr>
        <w:ilvl w:val="6"/>
        <w:numId w:val="9"/>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CC204D"/>
    <w:pPr>
      <w:keepNext/>
      <w:keepLines/>
      <w:numPr>
        <w:ilvl w:val="7"/>
        <w:numId w:val="9"/>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CC204D"/>
    <w:pPr>
      <w:keepNext/>
      <w:keepLines/>
      <w:numPr>
        <w:ilvl w:val="8"/>
        <w:numId w:val="9"/>
      </w:numPr>
      <w:spacing w:before="200"/>
      <w:outlineLvl w:val="8"/>
    </w:pPr>
    <w:rPr>
      <w:rFonts w:ascii="Rockwell" w:hAnsi="Rockwell"/>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170E60"/>
    <w:rPr>
      <w:rFonts w:asciiTheme="minorHAnsi" w:hAnsiTheme="minorHAnsi" w:cstheme="minorHAnsi"/>
      <w:b/>
      <w:bCs/>
      <w:sz w:val="22"/>
      <w:szCs w:val="22"/>
      <w:shd w:val="clear" w:color="auto" w:fill="000000"/>
      <w:lang w:val="fr-CH" w:eastAsia="en-US" w:bidi="he-IL"/>
    </w:rPr>
  </w:style>
  <w:style w:type="character" w:customStyle="1" w:styleId="Titre2Car">
    <w:name w:val="Titre 2 Car"/>
    <w:basedOn w:val="Policepardfaut"/>
    <w:link w:val="Titre2"/>
    <w:uiPriority w:val="99"/>
    <w:rsid w:val="00CC204D"/>
    <w:rPr>
      <w:rFonts w:ascii="Arial" w:hAnsi="Arial" w:cs="Arial"/>
      <w:b/>
      <w:bCs/>
      <w:i/>
      <w:iCs/>
      <w:sz w:val="28"/>
      <w:szCs w:val="28"/>
      <w:lang w:eastAsia="en-US"/>
    </w:rPr>
  </w:style>
  <w:style w:type="character" w:customStyle="1" w:styleId="Titre3Car">
    <w:name w:val="Titre 3 Car"/>
    <w:basedOn w:val="Policepardfaut"/>
    <w:link w:val="Titre3"/>
    <w:uiPriority w:val="99"/>
    <w:rsid w:val="00CC204D"/>
    <w:rPr>
      <w:rFonts w:ascii="Arial" w:hAnsi="Arial" w:cs="Arial"/>
      <w:b/>
      <w:bCs/>
      <w:sz w:val="26"/>
      <w:szCs w:val="26"/>
      <w:lang w:eastAsia="en-US"/>
    </w:rPr>
  </w:style>
  <w:style w:type="character" w:customStyle="1" w:styleId="Titre4Car">
    <w:name w:val="Titre 4 Car"/>
    <w:basedOn w:val="Policepardfaut"/>
    <w:link w:val="Titre4"/>
    <w:uiPriority w:val="99"/>
    <w:rsid w:val="00CC204D"/>
    <w:rPr>
      <w:b/>
      <w:bCs/>
      <w:sz w:val="28"/>
      <w:szCs w:val="28"/>
      <w:lang w:eastAsia="en-US"/>
    </w:rPr>
  </w:style>
  <w:style w:type="character" w:customStyle="1" w:styleId="Titre5Car">
    <w:name w:val="Titre 5 Car"/>
    <w:basedOn w:val="Policepardfaut"/>
    <w:link w:val="Titre5"/>
    <w:uiPriority w:val="99"/>
    <w:rsid w:val="00CC204D"/>
    <w:rPr>
      <w:rFonts w:ascii="Rockwell" w:hAnsi="Rockwell"/>
      <w:color w:val="365338"/>
      <w:sz w:val="24"/>
      <w:szCs w:val="24"/>
      <w:lang w:eastAsia="en-US"/>
    </w:rPr>
  </w:style>
  <w:style w:type="character" w:customStyle="1" w:styleId="Titre6Car">
    <w:name w:val="Titre 6 Car"/>
    <w:basedOn w:val="Policepardfaut"/>
    <w:link w:val="Titre6"/>
    <w:uiPriority w:val="99"/>
    <w:rsid w:val="00CC204D"/>
    <w:rPr>
      <w:rFonts w:ascii="Rockwell" w:hAnsi="Rockwell"/>
      <w:i/>
      <w:iCs/>
      <w:color w:val="365338"/>
      <w:sz w:val="24"/>
      <w:szCs w:val="24"/>
      <w:lang w:eastAsia="en-US"/>
    </w:rPr>
  </w:style>
  <w:style w:type="character" w:customStyle="1" w:styleId="Titre7Car">
    <w:name w:val="Titre 7 Car"/>
    <w:basedOn w:val="Policepardfaut"/>
    <w:link w:val="Titre7"/>
    <w:uiPriority w:val="99"/>
    <w:rsid w:val="00CC204D"/>
    <w:rPr>
      <w:rFonts w:ascii="Rockwell" w:hAnsi="Rockwell"/>
      <w:i/>
      <w:iCs/>
      <w:color w:val="404040"/>
      <w:sz w:val="24"/>
      <w:szCs w:val="24"/>
      <w:lang w:eastAsia="en-US"/>
    </w:rPr>
  </w:style>
  <w:style w:type="character" w:customStyle="1" w:styleId="Titre8Car">
    <w:name w:val="Titre 8 Car"/>
    <w:basedOn w:val="Policepardfaut"/>
    <w:link w:val="Titre8"/>
    <w:uiPriority w:val="99"/>
    <w:rsid w:val="00CC204D"/>
    <w:rPr>
      <w:rFonts w:ascii="Rockwell" w:hAnsi="Rockwell"/>
      <w:color w:val="404040"/>
      <w:lang w:eastAsia="en-US"/>
    </w:rPr>
  </w:style>
  <w:style w:type="character" w:customStyle="1" w:styleId="Titre9Car">
    <w:name w:val="Titre 9 Car"/>
    <w:basedOn w:val="Policepardfaut"/>
    <w:link w:val="Titre9"/>
    <w:uiPriority w:val="99"/>
    <w:rsid w:val="00CC204D"/>
    <w:rPr>
      <w:rFonts w:ascii="Rockwell" w:hAnsi="Rockwell"/>
      <w:i/>
      <w:iCs/>
      <w:color w:val="404040"/>
      <w:lang w:eastAsia="en-US"/>
    </w:rPr>
  </w:style>
  <w:style w:type="paragraph" w:styleId="Notedebasdepage">
    <w:name w:val="footnote text"/>
    <w:basedOn w:val="Normal"/>
    <w:link w:val="NotedebasdepageCar"/>
    <w:uiPriority w:val="99"/>
    <w:rsid w:val="00CC204D"/>
    <w:rPr>
      <w:sz w:val="20"/>
      <w:szCs w:val="20"/>
    </w:rPr>
  </w:style>
  <w:style w:type="character" w:customStyle="1" w:styleId="NotedebasdepageCar">
    <w:name w:val="Note de bas de page Car"/>
    <w:basedOn w:val="Policepardfaut"/>
    <w:link w:val="Notedebasdepage"/>
    <w:uiPriority w:val="99"/>
    <w:rsid w:val="00CC204D"/>
    <w:rPr>
      <w:sz w:val="20"/>
      <w:szCs w:val="20"/>
    </w:rPr>
  </w:style>
  <w:style w:type="character" w:styleId="Appelnotedebasdep">
    <w:name w:val="footnote reference"/>
    <w:basedOn w:val="Policepardfaut"/>
    <w:uiPriority w:val="99"/>
    <w:rsid w:val="00CC204D"/>
    <w:rPr>
      <w:rFonts w:cs="Times New Roman"/>
      <w:vertAlign w:val="superscript"/>
    </w:rPr>
  </w:style>
  <w:style w:type="paragraph" w:styleId="Pieddepage">
    <w:name w:val="footer"/>
    <w:basedOn w:val="Normal"/>
    <w:link w:val="PieddepageCar"/>
    <w:uiPriority w:val="99"/>
    <w:rsid w:val="00CC204D"/>
    <w:pPr>
      <w:tabs>
        <w:tab w:val="center" w:pos="4536"/>
        <w:tab w:val="right" w:pos="9072"/>
      </w:tabs>
    </w:pPr>
  </w:style>
  <w:style w:type="character" w:customStyle="1" w:styleId="PieddepageCar">
    <w:name w:val="Pied de page Car"/>
    <w:basedOn w:val="Policepardfaut"/>
    <w:link w:val="Pieddepage"/>
    <w:uiPriority w:val="99"/>
    <w:rsid w:val="00CC204D"/>
    <w:rPr>
      <w:rFonts w:cs="Times New Roman"/>
      <w:sz w:val="24"/>
      <w:szCs w:val="24"/>
      <w:lang w:val="en-US" w:eastAsia="en-US"/>
    </w:rPr>
  </w:style>
  <w:style w:type="character" w:styleId="Numrodepage">
    <w:name w:val="page number"/>
    <w:basedOn w:val="Policepardfaut"/>
    <w:uiPriority w:val="99"/>
    <w:rsid w:val="00CC204D"/>
    <w:rPr>
      <w:rFonts w:cs="Times New Roman"/>
    </w:rPr>
  </w:style>
  <w:style w:type="paragraph" w:styleId="En-tte">
    <w:name w:val="header"/>
    <w:basedOn w:val="Normal"/>
    <w:link w:val="En-tteCar"/>
    <w:uiPriority w:val="99"/>
    <w:rsid w:val="00CC204D"/>
    <w:pPr>
      <w:tabs>
        <w:tab w:val="center" w:pos="4536"/>
        <w:tab w:val="right" w:pos="9072"/>
      </w:tabs>
    </w:pPr>
  </w:style>
  <w:style w:type="character" w:customStyle="1" w:styleId="En-tteCar">
    <w:name w:val="En-tête Car"/>
    <w:basedOn w:val="Policepardfaut"/>
    <w:link w:val="En-tte"/>
    <w:uiPriority w:val="99"/>
    <w:rsid w:val="00CC204D"/>
    <w:rPr>
      <w:sz w:val="24"/>
      <w:szCs w:val="24"/>
    </w:rPr>
  </w:style>
  <w:style w:type="table" w:styleId="Grilledutableau">
    <w:name w:val="Table Grid"/>
    <w:basedOn w:val="TableauNormal"/>
    <w:uiPriority w:val="59"/>
    <w:rsid w:val="00CC20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rsid w:val="00CC204D"/>
    <w:rPr>
      <w:rFonts w:ascii="Tahoma" w:hAnsi="Tahoma" w:cs="Tahoma"/>
      <w:sz w:val="16"/>
      <w:szCs w:val="16"/>
    </w:rPr>
  </w:style>
  <w:style w:type="character" w:customStyle="1" w:styleId="TextedebullesCar">
    <w:name w:val="Texte de bulles Car"/>
    <w:basedOn w:val="Policepardfaut"/>
    <w:link w:val="Textedebulles"/>
    <w:uiPriority w:val="99"/>
    <w:rsid w:val="00CC204D"/>
    <w:rPr>
      <w:rFonts w:ascii="Tahoma" w:hAnsi="Tahoma" w:cs="Tahoma"/>
      <w:sz w:val="16"/>
      <w:szCs w:val="16"/>
      <w:lang w:val="en-US" w:eastAsia="en-US"/>
    </w:rPr>
  </w:style>
  <w:style w:type="character" w:styleId="Lienhypertexte">
    <w:name w:val="Hyperlink"/>
    <w:basedOn w:val="Policepardfaut"/>
    <w:uiPriority w:val="99"/>
    <w:rsid w:val="00CC204D"/>
    <w:rPr>
      <w:rFonts w:cs="Times New Roman"/>
      <w:color w:val="DB5353"/>
      <w:u w:val="single"/>
    </w:rPr>
  </w:style>
  <w:style w:type="paragraph" w:styleId="Paragraphedeliste">
    <w:name w:val="List Paragraph"/>
    <w:basedOn w:val="Normal"/>
    <w:uiPriority w:val="34"/>
    <w:qFormat/>
    <w:rsid w:val="00CC204D"/>
    <w:pPr>
      <w:ind w:left="720"/>
      <w:contextualSpacing/>
    </w:pPr>
  </w:style>
  <w:style w:type="paragraph" w:styleId="En-ttedetabledesmatires">
    <w:name w:val="TOC Heading"/>
    <w:basedOn w:val="Titre1"/>
    <w:next w:val="Normal"/>
    <w:uiPriority w:val="99"/>
    <w:qFormat/>
    <w:rsid w:val="00CC204D"/>
    <w:pPr>
      <w:keepLines/>
      <w:spacing w:before="480" w:line="276" w:lineRule="auto"/>
      <w:ind w:left="0"/>
      <w:outlineLvl w:val="9"/>
    </w:pPr>
    <w:rPr>
      <w:rFonts w:ascii="Rockwell" w:hAnsi="Rockwell"/>
      <w:color w:val="527D55"/>
      <w:szCs w:val="28"/>
      <w:lang w:val="fr-FR" w:bidi="ar-SA"/>
    </w:rPr>
  </w:style>
  <w:style w:type="paragraph" w:styleId="TM1">
    <w:name w:val="toc 1"/>
    <w:basedOn w:val="Normal"/>
    <w:next w:val="Normal"/>
    <w:uiPriority w:val="39"/>
    <w:rsid w:val="00CC204D"/>
    <w:pPr>
      <w:tabs>
        <w:tab w:val="left" w:pos="709"/>
        <w:tab w:val="right" w:leader="dot" w:pos="9062"/>
      </w:tabs>
      <w:spacing w:after="120"/>
    </w:pPr>
    <w:rPr>
      <w:noProof/>
      <w:lang w:bidi="he-IL"/>
    </w:rPr>
  </w:style>
  <w:style w:type="paragraph" w:styleId="NormalWeb">
    <w:name w:val="Normal (Web)"/>
    <w:basedOn w:val="Normal"/>
    <w:uiPriority w:val="99"/>
    <w:rsid w:val="00CC204D"/>
    <w:pPr>
      <w:spacing w:before="100" w:beforeAutospacing="1" w:after="100" w:afterAutospacing="1"/>
    </w:pPr>
    <w:rPr>
      <w:lang w:eastAsia="fr-BE"/>
    </w:rPr>
  </w:style>
  <w:style w:type="character" w:styleId="Marquedecommentaire">
    <w:name w:val="annotation reference"/>
    <w:basedOn w:val="Policepardfaut"/>
    <w:uiPriority w:val="99"/>
    <w:rsid w:val="00CC204D"/>
    <w:rPr>
      <w:sz w:val="16"/>
      <w:szCs w:val="16"/>
    </w:rPr>
  </w:style>
  <w:style w:type="paragraph" w:styleId="Commentaire">
    <w:name w:val="annotation text"/>
    <w:basedOn w:val="Normal"/>
    <w:link w:val="CommentaireCar"/>
    <w:uiPriority w:val="99"/>
    <w:rsid w:val="00CC204D"/>
    <w:rPr>
      <w:sz w:val="20"/>
      <w:szCs w:val="20"/>
    </w:rPr>
  </w:style>
  <w:style w:type="character" w:customStyle="1" w:styleId="CommentaireCar">
    <w:name w:val="Commentaire Car"/>
    <w:basedOn w:val="Policepardfaut"/>
    <w:link w:val="Commentaire"/>
    <w:uiPriority w:val="99"/>
    <w:rsid w:val="00CC204D"/>
    <w:rPr>
      <w:lang w:val="en-US" w:eastAsia="en-US"/>
    </w:rPr>
  </w:style>
  <w:style w:type="paragraph" w:styleId="Objetducommentaire">
    <w:name w:val="annotation subject"/>
    <w:basedOn w:val="Commentaire"/>
    <w:next w:val="Commentaire"/>
    <w:link w:val="ObjetducommentaireCar"/>
    <w:uiPriority w:val="99"/>
    <w:rsid w:val="00CC204D"/>
    <w:rPr>
      <w:b/>
      <w:bCs/>
    </w:rPr>
  </w:style>
  <w:style w:type="character" w:customStyle="1" w:styleId="ObjetducommentaireCar">
    <w:name w:val="Objet du commentaire Car"/>
    <w:basedOn w:val="CommentaireCar"/>
    <w:link w:val="Objetducommentaire"/>
    <w:uiPriority w:val="99"/>
    <w:rsid w:val="00CC204D"/>
    <w:rPr>
      <w:b/>
      <w:bCs/>
      <w:lang w:val="en-US" w:eastAsia="en-US"/>
    </w:rPr>
  </w:style>
  <w:style w:type="paragraph" w:styleId="Sansinterligne">
    <w:name w:val="No Spacing"/>
    <w:link w:val="SansinterligneCar"/>
    <w:uiPriority w:val="1"/>
    <w:qFormat/>
    <w:rsid w:val="00CC204D"/>
    <w:rPr>
      <w:rFonts w:ascii="Calibri" w:hAnsi="Calibri"/>
      <w:sz w:val="22"/>
      <w:szCs w:val="22"/>
      <w:lang w:val="fr-FR" w:eastAsia="en-US"/>
    </w:rPr>
  </w:style>
  <w:style w:type="character" w:customStyle="1" w:styleId="SansinterligneCar">
    <w:name w:val="Sans interligne Car"/>
    <w:basedOn w:val="Policepardfaut"/>
    <w:link w:val="Sansinterligne"/>
    <w:uiPriority w:val="1"/>
    <w:rsid w:val="00CC204D"/>
    <w:rPr>
      <w:rFonts w:ascii="Calibri" w:hAnsi="Calibri"/>
      <w:sz w:val="22"/>
      <w:szCs w:val="22"/>
      <w:lang w:val="fr-FR" w:eastAsia="en-US"/>
    </w:rPr>
  </w:style>
  <w:style w:type="character" w:styleId="Accentuation">
    <w:name w:val="Emphasis"/>
    <w:basedOn w:val="Policepardfaut"/>
    <w:qFormat/>
    <w:rsid w:val="00CC204D"/>
    <w:rPr>
      <w:i/>
      <w:iCs/>
    </w:rPr>
  </w:style>
  <w:style w:type="paragraph" w:styleId="Citationintense">
    <w:name w:val="Intense Quote"/>
    <w:basedOn w:val="Normal"/>
    <w:next w:val="Normal"/>
    <w:link w:val="CitationintenseCar"/>
    <w:uiPriority w:val="30"/>
    <w:qFormat/>
    <w:rsid w:val="00CC204D"/>
    <w:pPr>
      <w:pBdr>
        <w:bottom w:val="single" w:sz="4" w:space="4" w:color="4F81BD"/>
      </w:pBdr>
      <w:spacing w:before="200" w:after="280" w:line="276" w:lineRule="auto"/>
      <w:ind w:left="936" w:right="936"/>
    </w:pPr>
    <w:rPr>
      <w:rFonts w:ascii="Calibri" w:eastAsia="Calibri" w:hAnsi="Calibri" w:cs="SimSun"/>
      <w:b/>
      <w:bCs/>
      <w:i/>
      <w:iCs/>
      <w:color w:val="4F81BD"/>
      <w:sz w:val="22"/>
      <w:szCs w:val="22"/>
      <w:lang w:val="fr-FR"/>
    </w:rPr>
  </w:style>
  <w:style w:type="character" w:customStyle="1" w:styleId="CitationintenseCar">
    <w:name w:val="Citation intense Car"/>
    <w:basedOn w:val="Policepardfaut"/>
    <w:link w:val="Citationintense"/>
    <w:uiPriority w:val="30"/>
    <w:rsid w:val="00CC204D"/>
    <w:rPr>
      <w:rFonts w:ascii="Calibri" w:eastAsia="Calibri" w:hAnsi="Calibri" w:cs="SimSun"/>
      <w:b/>
      <w:bCs/>
      <w:i/>
      <w:iCs/>
      <w:color w:val="4F81BD"/>
      <w:sz w:val="22"/>
      <w:szCs w:val="22"/>
      <w:lang w:val="fr-FR" w:eastAsia="en-US"/>
    </w:rPr>
  </w:style>
  <w:style w:type="table" w:customStyle="1" w:styleId="Grilledetableauclaire1">
    <w:name w:val="Grille de tableau claire1"/>
    <w:basedOn w:val="TableauNormal"/>
    <w:uiPriority w:val="40"/>
    <w:rsid w:val="00CC204D"/>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Grilledutableau1">
    <w:name w:val="Grille du tableau1"/>
    <w:basedOn w:val="TableauNormal"/>
    <w:next w:val="Grilledutableau"/>
    <w:uiPriority w:val="59"/>
    <w:rsid w:val="00CC20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2">
    <w:name w:val="Grille du tableau2"/>
    <w:basedOn w:val="TableauNormal"/>
    <w:next w:val="Grilledutableau"/>
    <w:uiPriority w:val="59"/>
    <w:rsid w:val="00CC204D"/>
    <w:rPr>
      <w:rFonts w:ascii="Calibri" w:eastAsia="Calibri" w:hAnsi="Calibri" w:cs="SimSun"/>
      <w:sz w:val="22"/>
      <w:szCs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etableauclaire2">
    <w:name w:val="Grille de tableau claire2"/>
    <w:basedOn w:val="TableauNormal"/>
    <w:uiPriority w:val="40"/>
    <w:rsid w:val="00141D67"/>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Rvision">
    <w:name w:val="Revision"/>
    <w:hidden/>
    <w:uiPriority w:val="99"/>
    <w:semiHidden/>
    <w:rsid w:val="003C41C4"/>
    <w:rPr>
      <w:sz w:val="24"/>
      <w:szCs w:val="24"/>
      <w:lang w:eastAsia="en-US"/>
    </w:rPr>
  </w:style>
  <w:style w:type="character" w:styleId="lev">
    <w:name w:val="Strong"/>
    <w:basedOn w:val="Policepardfaut"/>
    <w:uiPriority w:val="22"/>
    <w:qFormat/>
    <w:rsid w:val="003F7034"/>
    <w:rPr>
      <w:b/>
      <w:bCs/>
    </w:rPr>
  </w:style>
</w:styles>
</file>

<file path=word/webSettings.xml><?xml version="1.0" encoding="utf-8"?>
<w:webSettings xmlns:r="http://schemas.openxmlformats.org/officeDocument/2006/relationships" xmlns:w="http://schemas.openxmlformats.org/wordprocessingml/2006/main">
  <w:divs>
    <w:div w:id="23680451">
      <w:bodyDiv w:val="1"/>
      <w:marLeft w:val="0"/>
      <w:marRight w:val="0"/>
      <w:marTop w:val="0"/>
      <w:marBottom w:val="0"/>
      <w:divBdr>
        <w:top w:val="none" w:sz="0" w:space="0" w:color="auto"/>
        <w:left w:val="none" w:sz="0" w:space="0" w:color="auto"/>
        <w:bottom w:val="none" w:sz="0" w:space="0" w:color="auto"/>
        <w:right w:val="none" w:sz="0" w:space="0" w:color="auto"/>
      </w:divBdr>
    </w:div>
    <w:div w:id="31423305">
      <w:bodyDiv w:val="1"/>
      <w:marLeft w:val="0"/>
      <w:marRight w:val="0"/>
      <w:marTop w:val="0"/>
      <w:marBottom w:val="0"/>
      <w:divBdr>
        <w:top w:val="none" w:sz="0" w:space="0" w:color="auto"/>
        <w:left w:val="none" w:sz="0" w:space="0" w:color="auto"/>
        <w:bottom w:val="none" w:sz="0" w:space="0" w:color="auto"/>
        <w:right w:val="none" w:sz="0" w:space="0" w:color="auto"/>
      </w:divBdr>
    </w:div>
    <w:div w:id="702443797">
      <w:bodyDiv w:val="1"/>
      <w:marLeft w:val="0"/>
      <w:marRight w:val="0"/>
      <w:marTop w:val="0"/>
      <w:marBottom w:val="0"/>
      <w:divBdr>
        <w:top w:val="none" w:sz="0" w:space="0" w:color="auto"/>
        <w:left w:val="none" w:sz="0" w:space="0" w:color="auto"/>
        <w:bottom w:val="none" w:sz="0" w:space="0" w:color="auto"/>
        <w:right w:val="none" w:sz="0" w:space="0" w:color="auto"/>
      </w:divBdr>
    </w:div>
    <w:div w:id="1446581702">
      <w:bodyDiv w:val="1"/>
      <w:marLeft w:val="0"/>
      <w:marRight w:val="0"/>
      <w:marTop w:val="0"/>
      <w:marBottom w:val="0"/>
      <w:divBdr>
        <w:top w:val="none" w:sz="0" w:space="0" w:color="auto"/>
        <w:left w:val="none" w:sz="0" w:space="0" w:color="auto"/>
        <w:bottom w:val="none" w:sz="0" w:space="0" w:color="auto"/>
        <w:right w:val="none" w:sz="0" w:space="0" w:color="auto"/>
      </w:divBdr>
    </w:div>
    <w:div w:id="1506939114">
      <w:bodyDiv w:val="1"/>
      <w:marLeft w:val="0"/>
      <w:marRight w:val="0"/>
      <w:marTop w:val="0"/>
      <w:marBottom w:val="0"/>
      <w:divBdr>
        <w:top w:val="none" w:sz="0" w:space="0" w:color="auto"/>
        <w:left w:val="none" w:sz="0" w:space="0" w:color="auto"/>
        <w:bottom w:val="none" w:sz="0" w:space="0" w:color="auto"/>
        <w:right w:val="none" w:sz="0" w:space="0" w:color="auto"/>
      </w:divBdr>
    </w:div>
    <w:div w:id="2089306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acebook.com/Conservation-Justice-163892326976793/"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conservation-justice.org/C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23" Type="http://schemas.microsoft.com/office/2016/09/relationships/commentsIds" Target="commentsId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youtube.com/user/ConservationJustice" TargetMode="Externa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2CE77-8924-482B-8574-D94453CAE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1486</Words>
  <Characters>8176</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9643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Broll Santelli OTCHIKA</dc:creator>
  <cp:lastModifiedBy>CJ Management_20</cp:lastModifiedBy>
  <cp:revision>2</cp:revision>
  <cp:lastPrinted>2012-11-06T14:41:00Z</cp:lastPrinted>
  <dcterms:created xsi:type="dcterms:W3CDTF">2020-06-09T17:07:00Z</dcterms:created>
  <dcterms:modified xsi:type="dcterms:W3CDTF">2020-06-09T17:07:00Z</dcterms:modified>
</cp:coreProperties>
</file>