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3394" w14:textId="77777777" w:rsidR="000B7079" w:rsidRDefault="000B7079" w:rsidP="000B7079">
      <w:pPr>
        <w:pStyle w:val="En-tte"/>
        <w:tabs>
          <w:tab w:val="left" w:pos="708"/>
        </w:tabs>
        <w:jc w:val="center"/>
        <w:rPr>
          <w:rStyle w:val="Accentuation"/>
          <w:rFonts w:ascii="Bookman Old Style" w:hAnsi="Bookman Old Style"/>
          <w:i w:val="0"/>
        </w:rPr>
      </w:pPr>
    </w:p>
    <w:p w14:paraId="77497C52"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4FE1A5FD" w14:textId="77777777" w:rsidTr="000F4C8D">
        <w:trPr>
          <w:trHeight w:val="997"/>
        </w:trPr>
        <w:tc>
          <w:tcPr>
            <w:tcW w:w="1951" w:type="dxa"/>
            <w:hideMark/>
          </w:tcPr>
          <w:p w14:paraId="59334189"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036EDFD" wp14:editId="3654D9E7">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70384855" wp14:editId="3A3BE7C8">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1E660667"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4B106AE5" w14:textId="77777777" w:rsidR="000B7079" w:rsidRPr="009A7A98" w:rsidRDefault="000B7079" w:rsidP="000F4C8D">
            <w:pPr>
              <w:jc w:val="center"/>
              <w:rPr>
                <w:rStyle w:val="Accentuation"/>
                <w:rFonts w:ascii="Bookman Old Style" w:hAnsi="Bookman Old Style"/>
                <w:i w:val="0"/>
              </w:rPr>
            </w:pPr>
          </w:p>
        </w:tc>
      </w:tr>
      <w:tr w:rsidR="000B7079" w:rsidRPr="00B342F9" w14:paraId="181CDA14" w14:textId="77777777" w:rsidTr="000F4C8D">
        <w:trPr>
          <w:trHeight w:val="1414"/>
        </w:trPr>
        <w:tc>
          <w:tcPr>
            <w:tcW w:w="3794" w:type="dxa"/>
            <w:gridSpan w:val="2"/>
          </w:tcPr>
          <w:p w14:paraId="1EA9A9BD"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6DE16E6E"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7C5669B1" w14:textId="77777777" w:rsidR="000B7079" w:rsidRPr="00E44DFD" w:rsidRDefault="000B7079" w:rsidP="000F4C8D">
            <w:pPr>
              <w:rPr>
                <w:rStyle w:val="Accentuation"/>
                <w:rFonts w:ascii="Bookman Old Style" w:hAnsi="Bookman Old Style"/>
                <w:i w:val="0"/>
                <w:sz w:val="22"/>
                <w:szCs w:val="22"/>
              </w:rPr>
            </w:pPr>
          </w:p>
        </w:tc>
        <w:tc>
          <w:tcPr>
            <w:tcW w:w="1451" w:type="dxa"/>
          </w:tcPr>
          <w:p w14:paraId="1A21B5B2"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1A443406"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458C9329"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3CF66296"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5330F466" w14:textId="77777777"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14:paraId="25E6EFC2"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2788ABB0"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412F39FB"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4BD0311E"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14:paraId="0CF92B10"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4DF5AC26"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64DA1581"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1D77DEB1" w14:textId="77777777" w:rsidR="000B7079" w:rsidRPr="00733E47" w:rsidRDefault="004E0EA0"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14:paraId="1AA6E433" w14:textId="77777777" w:rsidR="000B7079" w:rsidRPr="00733E47" w:rsidRDefault="00A64297"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2-3</w:t>
        </w:r>
      </w:hyperlink>
    </w:p>
    <w:p w14:paraId="0F8D3F56" w14:textId="020207ED" w:rsidR="000B7079" w:rsidRPr="00733E47" w:rsidRDefault="00A64297"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3</w:t>
        </w:r>
      </w:hyperlink>
    </w:p>
    <w:p w14:paraId="38C392AB" w14:textId="77777777" w:rsidR="000B7079" w:rsidRPr="00733E47" w:rsidRDefault="00A64297"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4</w:t>
        </w:r>
      </w:hyperlink>
    </w:p>
    <w:p w14:paraId="41DE8E73" w14:textId="77777777" w:rsidR="000B7079" w:rsidRPr="00733E47" w:rsidRDefault="00A64297"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175F5F">
        <w:rPr>
          <w:rFonts w:ascii="Bookman Old Style" w:hAnsi="Bookman Old Style"/>
          <w:sz w:val="22"/>
          <w:szCs w:val="22"/>
        </w:rPr>
        <w:t>5</w:t>
      </w:r>
    </w:p>
    <w:p w14:paraId="120BB3F0" w14:textId="77777777" w:rsidR="000B7079" w:rsidRPr="00733E47" w:rsidRDefault="00A64297"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r w:rsidR="00175F5F">
        <w:rPr>
          <w:rFonts w:ascii="Bookman Old Style" w:hAnsi="Bookman Old Style"/>
          <w:sz w:val="22"/>
          <w:szCs w:val="22"/>
        </w:rPr>
        <w:t>-6</w:t>
      </w:r>
    </w:p>
    <w:p w14:paraId="6602AFB7" w14:textId="77777777" w:rsidR="000B7079" w:rsidRPr="00733E47" w:rsidRDefault="00A64297"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6</w:t>
        </w:r>
      </w:hyperlink>
    </w:p>
    <w:p w14:paraId="101BDBCC" w14:textId="77777777" w:rsidR="00733E47" w:rsidRDefault="004E0EA0"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14:paraId="17CBCC32" w14:textId="77777777" w:rsidR="00C0158B" w:rsidRPr="00733E47" w:rsidRDefault="00C0158B" w:rsidP="00733E47">
      <w:pPr>
        <w:tabs>
          <w:tab w:val="right" w:leader="dot" w:pos="9062"/>
        </w:tabs>
        <w:jc w:val="center"/>
        <w:rPr>
          <w:rStyle w:val="Accentuation"/>
          <w:rFonts w:ascii="Bookman Old Style" w:hAnsi="Bookman Old Style"/>
          <w:i w:val="0"/>
          <w:sz w:val="22"/>
          <w:szCs w:val="22"/>
        </w:rPr>
      </w:pPr>
    </w:p>
    <w:p w14:paraId="00655EA7" w14:textId="77777777" w:rsidR="000B7079" w:rsidRPr="00733E47" w:rsidRDefault="000B7079" w:rsidP="000B7079">
      <w:pPr>
        <w:tabs>
          <w:tab w:val="right" w:leader="dot" w:pos="9062"/>
        </w:tabs>
        <w:jc w:val="center"/>
        <w:rPr>
          <w:rStyle w:val="Accentuation"/>
          <w:rFonts w:ascii="Bookman Old Style" w:hAnsi="Bookman Old Style"/>
          <w:i w:val="0"/>
          <w:sz w:val="22"/>
          <w:szCs w:val="22"/>
        </w:rPr>
      </w:pPr>
    </w:p>
    <w:p w14:paraId="4BECE0E5" w14:textId="77777777" w:rsidR="00733E47" w:rsidRPr="00733E47" w:rsidRDefault="00733E47" w:rsidP="00733E47">
      <w:pPr>
        <w:jc w:val="center"/>
        <w:rPr>
          <w:b/>
          <w:sz w:val="22"/>
          <w:szCs w:val="22"/>
        </w:rPr>
      </w:pPr>
      <w:r w:rsidRPr="00733E47">
        <w:rPr>
          <w:b/>
          <w:sz w:val="22"/>
          <w:szCs w:val="22"/>
        </w:rPr>
        <w:t xml:space="preserve">Rapport Mensuel </w:t>
      </w:r>
      <w:r w:rsidR="00B75ABB">
        <w:rPr>
          <w:b/>
          <w:sz w:val="22"/>
          <w:szCs w:val="22"/>
        </w:rPr>
        <w:t>janvier</w:t>
      </w:r>
      <w:r w:rsidRPr="00733E47">
        <w:rPr>
          <w:b/>
          <w:sz w:val="22"/>
          <w:szCs w:val="22"/>
        </w:rPr>
        <w:t xml:space="preserve"> 20</w:t>
      </w:r>
      <w:r w:rsidR="00B75ABB">
        <w:rPr>
          <w:b/>
          <w:sz w:val="22"/>
          <w:szCs w:val="22"/>
        </w:rPr>
        <w:t>20</w:t>
      </w:r>
    </w:p>
    <w:p w14:paraId="597C7BD2" w14:textId="77777777" w:rsidR="00733E47" w:rsidRPr="00733E47" w:rsidRDefault="00733E47" w:rsidP="00733E47">
      <w:pPr>
        <w:jc w:val="center"/>
        <w:rPr>
          <w:b/>
          <w:sz w:val="22"/>
          <w:szCs w:val="22"/>
        </w:rPr>
      </w:pPr>
    </w:p>
    <w:p w14:paraId="17A70C38" w14:textId="77777777" w:rsidR="00733E47" w:rsidRPr="00733E47" w:rsidRDefault="00733E47" w:rsidP="00733E47">
      <w:pPr>
        <w:jc w:val="center"/>
        <w:rPr>
          <w:sz w:val="22"/>
          <w:szCs w:val="22"/>
        </w:rPr>
      </w:pPr>
      <w:r w:rsidRPr="00733E47">
        <w:rPr>
          <w:sz w:val="22"/>
          <w:szCs w:val="22"/>
        </w:rPr>
        <w:t>Conservation Justice</w:t>
      </w:r>
      <w:bookmarkStart w:id="0" w:name="_GoBack"/>
      <w:bookmarkEnd w:id="0"/>
    </w:p>
    <w:p w14:paraId="7E8C8D84" w14:textId="77777777"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14:paraId="711E0499" w14:textId="77777777"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14:anchorId="2737A3B9" wp14:editId="1C90AF4D">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27A36755" w14:textId="77777777"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14:paraId="42BFE432" w14:textId="77777777" w:rsidR="00733E47" w:rsidRDefault="00733E47" w:rsidP="00733E47">
      <w:pPr>
        <w:tabs>
          <w:tab w:val="left" w:pos="2680"/>
          <w:tab w:val="right" w:leader="dot" w:pos="9062"/>
        </w:tabs>
        <w:jc w:val="center"/>
        <w:rPr>
          <w:rStyle w:val="Accentuation"/>
          <w:rFonts w:ascii="Arial" w:hAnsi="Arial" w:cs="Arial"/>
          <w:i w:val="0"/>
          <w:sz w:val="22"/>
          <w:szCs w:val="22"/>
        </w:rPr>
      </w:pPr>
    </w:p>
    <w:p w14:paraId="56A23478" w14:textId="77777777" w:rsidR="00C0158B" w:rsidRDefault="00C0158B" w:rsidP="00733E47">
      <w:pPr>
        <w:tabs>
          <w:tab w:val="left" w:pos="2680"/>
          <w:tab w:val="right" w:leader="dot" w:pos="9062"/>
        </w:tabs>
        <w:jc w:val="center"/>
        <w:rPr>
          <w:rStyle w:val="Accentuation"/>
          <w:rFonts w:ascii="Arial" w:hAnsi="Arial" w:cs="Arial"/>
          <w:i w:val="0"/>
          <w:sz w:val="22"/>
          <w:szCs w:val="22"/>
        </w:rPr>
      </w:pPr>
    </w:p>
    <w:p w14:paraId="27C3C56C"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C79944E"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7F3B4687"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200DB337"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48A0F65C" w14:textId="77777777"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14:paraId="6217F5CC" w14:textId="77777777" w:rsidR="000B7079" w:rsidRPr="009A7A98" w:rsidRDefault="000B7079" w:rsidP="000B7079">
      <w:pPr>
        <w:rPr>
          <w:rStyle w:val="Accentuation"/>
          <w:rFonts w:ascii="Bookman Old Style" w:hAnsi="Bookman Old Style"/>
          <w:i w:val="0"/>
        </w:rPr>
      </w:pPr>
    </w:p>
    <w:p w14:paraId="4C3D6CCC" w14:textId="77777777"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1" w:name="_Toc374452665"/>
      <w:bookmarkStart w:id="2" w:name="_Toc7774926"/>
      <w:r w:rsidRPr="000A192C">
        <w:rPr>
          <w:rStyle w:val="Accentuation"/>
          <w:rFonts w:asciiTheme="minorHAnsi" w:hAnsiTheme="minorHAnsi" w:cstheme="minorHAnsi"/>
          <w:sz w:val="22"/>
          <w:szCs w:val="22"/>
        </w:rPr>
        <w:lastRenderedPageBreak/>
        <w:t>Points principaux</w:t>
      </w:r>
      <w:bookmarkEnd w:id="1"/>
      <w:bookmarkEnd w:id="2"/>
    </w:p>
    <w:p w14:paraId="6B83B835" w14:textId="77777777" w:rsidR="00EA4CC7" w:rsidRDefault="00EA4CC7" w:rsidP="00353BB9">
      <w:pPr>
        <w:spacing w:line="276" w:lineRule="auto"/>
        <w:jc w:val="both"/>
        <w:rPr>
          <w:rFonts w:asciiTheme="minorHAnsi" w:hAnsiTheme="minorHAnsi" w:cstheme="minorHAnsi"/>
          <w:sz w:val="22"/>
          <w:szCs w:val="22"/>
          <w:lang w:val="fr-BE"/>
        </w:rPr>
      </w:pPr>
    </w:p>
    <w:p w14:paraId="373EAAE3" w14:textId="77777777" w:rsidR="00EA4CC7" w:rsidRPr="00EA4CC7" w:rsidRDefault="00EA4CC7" w:rsidP="00EA4CC7">
      <w:pPr>
        <w:jc w:val="both"/>
        <w:rPr>
          <w:rFonts w:asciiTheme="minorHAnsi" w:hAnsiTheme="minorHAnsi" w:cstheme="minorHAnsi"/>
          <w:sz w:val="22"/>
          <w:szCs w:val="22"/>
          <w:lang w:val="fr-BE"/>
        </w:rPr>
      </w:pPr>
      <w:r w:rsidRPr="00EA4CC7">
        <w:rPr>
          <w:rFonts w:asciiTheme="minorHAnsi" w:hAnsiTheme="minorHAnsi" w:cstheme="minorHAnsi"/>
          <w:sz w:val="22"/>
          <w:szCs w:val="22"/>
          <w:u w:val="single"/>
          <w:lang w:val="fr-BE"/>
        </w:rPr>
        <w:t>Le 03 janvier 2020</w:t>
      </w:r>
      <w:r>
        <w:rPr>
          <w:rFonts w:asciiTheme="minorHAnsi" w:hAnsiTheme="minorHAnsi" w:cstheme="minorHAnsi"/>
          <w:sz w:val="22"/>
          <w:szCs w:val="22"/>
          <w:u w:val="single"/>
          <w:lang w:val="fr-BE"/>
        </w:rPr>
        <w:t>,</w:t>
      </w:r>
      <w:r>
        <w:rPr>
          <w:rFonts w:asciiTheme="minorHAnsi" w:hAnsiTheme="minorHAnsi" w:cstheme="minorHAnsi"/>
          <w:sz w:val="22"/>
          <w:szCs w:val="22"/>
          <w:lang w:val="fr-BE"/>
        </w:rPr>
        <w:t xml:space="preserve"> à Libreville, </w:t>
      </w:r>
      <w:r w:rsidRPr="00EA4CC7">
        <w:rPr>
          <w:rFonts w:asciiTheme="minorHAnsi" w:hAnsiTheme="minorHAnsi" w:cstheme="minorHAnsi"/>
          <w:sz w:val="22"/>
          <w:szCs w:val="22"/>
          <w:lang w:val="fr-BE"/>
        </w:rPr>
        <w:t xml:space="preserve">audience de délibéré des trafiquants d’ivoire AYAFOR Robert, NGUIABE Arsène, DJETOLA Michel et MBONGO Christian respectivement de nationalité Camerounaise et Gabonaise arrêtés le 20 novembre 2019 à </w:t>
      </w:r>
      <w:proofErr w:type="spellStart"/>
      <w:r w:rsidRPr="00EA4CC7">
        <w:rPr>
          <w:rFonts w:asciiTheme="minorHAnsi" w:hAnsiTheme="minorHAnsi" w:cstheme="minorHAnsi"/>
          <w:sz w:val="22"/>
          <w:szCs w:val="22"/>
          <w:lang w:val="fr-BE"/>
        </w:rPr>
        <w:t>Lalara</w:t>
      </w:r>
      <w:proofErr w:type="spellEnd"/>
      <w:r w:rsidRPr="00EA4CC7">
        <w:rPr>
          <w:rFonts w:asciiTheme="minorHAnsi" w:hAnsiTheme="minorHAnsi" w:cstheme="minorHAnsi"/>
          <w:sz w:val="22"/>
          <w:szCs w:val="22"/>
          <w:lang w:val="fr-BE"/>
        </w:rPr>
        <w:t xml:space="preserve"> (Mitzic) </w:t>
      </w:r>
      <w:r w:rsidRPr="00EA4CC7">
        <w:rPr>
          <w:rFonts w:asciiTheme="minorHAnsi" w:hAnsiTheme="minorHAnsi" w:cstheme="minorHAnsi"/>
          <w:sz w:val="22"/>
          <w:szCs w:val="22"/>
        </w:rPr>
        <w:t xml:space="preserve">avec 27 pointes d’ivoire </w:t>
      </w:r>
      <w:r>
        <w:rPr>
          <w:rFonts w:asciiTheme="minorHAnsi" w:hAnsiTheme="minorHAnsi" w:cstheme="minorHAnsi"/>
          <w:sz w:val="22"/>
          <w:szCs w:val="22"/>
        </w:rPr>
        <w:t>d’u</w:t>
      </w:r>
      <w:r w:rsidRPr="00EA4CC7">
        <w:rPr>
          <w:rFonts w:asciiTheme="minorHAnsi" w:hAnsiTheme="minorHAnsi" w:cstheme="minorHAnsi"/>
          <w:sz w:val="22"/>
          <w:szCs w:val="22"/>
        </w:rPr>
        <w:t>ne masse totale de 128,2kgs</w:t>
      </w:r>
      <w:r w:rsidRPr="00EA4CC7">
        <w:rPr>
          <w:rFonts w:asciiTheme="minorHAnsi" w:hAnsiTheme="minorHAnsi" w:cstheme="minorHAnsi"/>
          <w:sz w:val="22"/>
          <w:szCs w:val="22"/>
          <w:lang w:val="fr-BE"/>
        </w:rPr>
        <w:t>. Ils ont été condamnés à 5 ans de prison dont deux avec sursis, 5 millions de dommage et intérêts et 32 millions d’amendes.</w:t>
      </w:r>
    </w:p>
    <w:p w14:paraId="7A2E9403" w14:textId="77777777" w:rsidR="00EA4CC7" w:rsidRDefault="00EA4CC7" w:rsidP="00353BB9">
      <w:pPr>
        <w:spacing w:line="276" w:lineRule="auto"/>
        <w:jc w:val="both"/>
        <w:rPr>
          <w:rFonts w:asciiTheme="minorHAnsi" w:hAnsiTheme="minorHAnsi" w:cstheme="minorHAnsi"/>
          <w:sz w:val="22"/>
          <w:szCs w:val="22"/>
          <w:lang w:val="fr-BE"/>
        </w:rPr>
      </w:pPr>
    </w:p>
    <w:p w14:paraId="67F13737" w14:textId="6E8AE277" w:rsidR="00353BB9" w:rsidRDefault="00353BB9" w:rsidP="00353BB9">
      <w:pPr>
        <w:spacing w:line="276" w:lineRule="auto"/>
        <w:jc w:val="both"/>
        <w:rPr>
          <w:rFonts w:asciiTheme="minorHAnsi" w:hAnsiTheme="minorHAnsi" w:cstheme="minorHAnsi"/>
          <w:sz w:val="22"/>
          <w:szCs w:val="22"/>
        </w:rPr>
      </w:pPr>
      <w:r w:rsidRPr="008A5B05">
        <w:rPr>
          <w:rFonts w:asciiTheme="minorHAnsi" w:hAnsiTheme="minorHAnsi" w:cstheme="minorHAnsi"/>
          <w:sz w:val="22"/>
          <w:szCs w:val="22"/>
          <w:u w:val="single"/>
        </w:rPr>
        <w:t>Le 08 janvier 202</w:t>
      </w:r>
      <w:r w:rsidRPr="008A5B05">
        <w:rPr>
          <w:rFonts w:asciiTheme="minorHAnsi" w:hAnsiTheme="minorHAnsi" w:cstheme="minorHAnsi"/>
          <w:sz w:val="22"/>
          <w:szCs w:val="22"/>
        </w:rPr>
        <w:t>0</w:t>
      </w:r>
      <w:r w:rsidR="00EA4CC7">
        <w:rPr>
          <w:rFonts w:asciiTheme="minorHAnsi" w:hAnsiTheme="minorHAnsi" w:cstheme="minorHAnsi"/>
          <w:sz w:val="22"/>
          <w:szCs w:val="22"/>
        </w:rPr>
        <w:t>,</w:t>
      </w:r>
      <w:r w:rsidRPr="008A5B05">
        <w:rPr>
          <w:rFonts w:asciiTheme="minorHAnsi" w:hAnsiTheme="minorHAnsi" w:cstheme="minorHAnsi"/>
          <w:sz w:val="22"/>
          <w:szCs w:val="22"/>
        </w:rPr>
        <w:t xml:space="preserve"> à Koula-Moutou (Province de L’</w:t>
      </w:r>
      <w:r>
        <w:rPr>
          <w:rFonts w:asciiTheme="minorHAnsi" w:hAnsiTheme="minorHAnsi" w:cstheme="minorHAnsi"/>
          <w:sz w:val="22"/>
          <w:szCs w:val="22"/>
        </w:rPr>
        <w:t>O</w:t>
      </w:r>
      <w:r w:rsidRPr="008A5B05">
        <w:rPr>
          <w:rFonts w:asciiTheme="minorHAnsi" w:hAnsiTheme="minorHAnsi" w:cstheme="minorHAnsi"/>
          <w:sz w:val="22"/>
          <w:szCs w:val="22"/>
        </w:rPr>
        <w:t xml:space="preserve">gooué lolo), arrestation </w:t>
      </w:r>
      <w:r>
        <w:rPr>
          <w:rStyle w:val="textexposedshow"/>
          <w:rFonts w:asciiTheme="minorHAnsi" w:hAnsiTheme="minorHAnsi" w:cstheme="minorHAnsi"/>
          <w:sz w:val="22"/>
          <w:szCs w:val="22"/>
        </w:rPr>
        <w:t xml:space="preserve">de </w:t>
      </w:r>
      <w:r w:rsidRPr="008A5B05">
        <w:rPr>
          <w:rStyle w:val="textexposedshow"/>
          <w:rFonts w:asciiTheme="minorHAnsi" w:hAnsiTheme="minorHAnsi" w:cstheme="minorHAnsi"/>
          <w:sz w:val="22"/>
          <w:szCs w:val="22"/>
        </w:rPr>
        <w:t xml:space="preserve">Jean Blaise MAKITA et Constantin MIYONA, </w:t>
      </w:r>
      <w:r>
        <w:rPr>
          <w:rStyle w:val="textexposedshow"/>
          <w:rFonts w:asciiTheme="minorHAnsi" w:hAnsiTheme="minorHAnsi" w:cstheme="minorHAnsi"/>
          <w:sz w:val="22"/>
          <w:szCs w:val="22"/>
        </w:rPr>
        <w:t xml:space="preserve">tous les </w:t>
      </w:r>
      <w:r w:rsidRPr="008A5B05">
        <w:rPr>
          <w:rStyle w:val="textexposedshow"/>
          <w:rFonts w:asciiTheme="minorHAnsi" w:hAnsiTheme="minorHAnsi" w:cstheme="minorHAnsi"/>
          <w:sz w:val="22"/>
          <w:szCs w:val="22"/>
        </w:rPr>
        <w:t>deux gabonais</w:t>
      </w:r>
      <w:r>
        <w:rPr>
          <w:rStyle w:val="textexposedshow"/>
          <w:rFonts w:asciiTheme="minorHAnsi" w:hAnsiTheme="minorHAnsi" w:cstheme="minorHAnsi"/>
          <w:sz w:val="22"/>
          <w:szCs w:val="22"/>
        </w:rPr>
        <w:t xml:space="preserve"> avec</w:t>
      </w:r>
      <w:r w:rsidRPr="008A5B05">
        <w:rPr>
          <w:rStyle w:val="textexposedshow"/>
          <w:rFonts w:asciiTheme="minorHAnsi" w:hAnsiTheme="minorHAnsi" w:cstheme="minorHAnsi"/>
          <w:sz w:val="22"/>
          <w:szCs w:val="22"/>
        </w:rPr>
        <w:t xml:space="preserve"> sept (7) pointes d'ivoire </w:t>
      </w:r>
      <w:r>
        <w:rPr>
          <w:rStyle w:val="textexposedshow"/>
          <w:rFonts w:asciiTheme="minorHAnsi" w:hAnsiTheme="minorHAnsi" w:cstheme="minorHAnsi"/>
          <w:sz w:val="22"/>
          <w:szCs w:val="22"/>
        </w:rPr>
        <w:t xml:space="preserve">brut </w:t>
      </w:r>
      <w:r w:rsidRPr="008A5B05">
        <w:rPr>
          <w:rFonts w:asciiTheme="minorHAnsi" w:hAnsiTheme="minorHAnsi" w:cstheme="minorHAnsi"/>
          <w:sz w:val="22"/>
          <w:szCs w:val="22"/>
        </w:rPr>
        <w:t xml:space="preserve">d’une masse totale de 56,7kgs </w:t>
      </w:r>
      <w:r w:rsidRPr="008A5B05">
        <w:rPr>
          <w:rStyle w:val="textexposedshow"/>
          <w:rFonts w:asciiTheme="minorHAnsi" w:hAnsiTheme="minorHAnsi" w:cstheme="minorHAnsi"/>
          <w:sz w:val="22"/>
          <w:szCs w:val="22"/>
        </w:rPr>
        <w:t>sectionnées en plusieurs morceaux</w:t>
      </w:r>
      <w:r w:rsidRPr="008A5B05">
        <w:rPr>
          <w:rFonts w:asciiTheme="minorHAnsi" w:hAnsiTheme="minorHAnsi" w:cstheme="minorHAnsi"/>
          <w:sz w:val="22"/>
          <w:szCs w:val="22"/>
        </w:rPr>
        <w:t>;</w:t>
      </w:r>
    </w:p>
    <w:p w14:paraId="2BE02A33" w14:textId="77777777" w:rsidR="00353BB9" w:rsidRPr="008A5B05" w:rsidRDefault="00353BB9" w:rsidP="00353BB9">
      <w:pPr>
        <w:spacing w:line="276" w:lineRule="auto"/>
        <w:jc w:val="both"/>
        <w:rPr>
          <w:rStyle w:val="textexposedshow"/>
          <w:rFonts w:asciiTheme="minorHAnsi" w:hAnsiTheme="minorHAnsi" w:cstheme="minorHAnsi"/>
          <w:sz w:val="22"/>
          <w:szCs w:val="22"/>
        </w:rPr>
      </w:pPr>
    </w:p>
    <w:p w14:paraId="51BFAB9C" w14:textId="77777777" w:rsidR="00353BB9" w:rsidRDefault="00353BB9" w:rsidP="00353BB9">
      <w:pPr>
        <w:rPr>
          <w:rFonts w:asciiTheme="minorHAnsi" w:hAnsiTheme="minorHAnsi" w:cstheme="minorHAnsi"/>
          <w:sz w:val="22"/>
          <w:szCs w:val="22"/>
          <w:lang w:eastAsia="fr-FR"/>
        </w:rPr>
      </w:pPr>
      <w:r w:rsidRPr="008A5B05">
        <w:rPr>
          <w:rFonts w:asciiTheme="minorHAnsi" w:hAnsiTheme="minorHAnsi" w:cstheme="minorHAnsi"/>
          <w:sz w:val="22"/>
          <w:szCs w:val="22"/>
          <w:u w:val="single"/>
        </w:rPr>
        <w:t>Le 14 janvier 202</w:t>
      </w:r>
      <w:r w:rsidRPr="008A5B05">
        <w:rPr>
          <w:rFonts w:asciiTheme="minorHAnsi" w:hAnsiTheme="minorHAnsi" w:cstheme="minorHAnsi"/>
          <w:sz w:val="22"/>
          <w:szCs w:val="22"/>
        </w:rPr>
        <w:t>0 à Makokou (Province de L’</w:t>
      </w:r>
      <w:r>
        <w:rPr>
          <w:rFonts w:asciiTheme="minorHAnsi" w:hAnsiTheme="minorHAnsi" w:cstheme="minorHAnsi"/>
          <w:sz w:val="22"/>
          <w:szCs w:val="22"/>
        </w:rPr>
        <w:t>O</w:t>
      </w:r>
      <w:r w:rsidRPr="008A5B05">
        <w:rPr>
          <w:rFonts w:asciiTheme="minorHAnsi" w:hAnsiTheme="minorHAnsi" w:cstheme="minorHAnsi"/>
          <w:sz w:val="22"/>
          <w:szCs w:val="22"/>
        </w:rPr>
        <w:t>gooué Ivindo), arrestation de Boris NZINGO SATOKA (alias Boston</w:t>
      </w:r>
      <w:r>
        <w:rPr>
          <w:rFonts w:asciiTheme="minorHAnsi" w:hAnsiTheme="minorHAnsi" w:cstheme="minorHAnsi"/>
          <w:sz w:val="22"/>
          <w:szCs w:val="22"/>
        </w:rPr>
        <w:t>)</w:t>
      </w:r>
      <w:r w:rsidRPr="008A5B05">
        <w:rPr>
          <w:rFonts w:asciiTheme="minorHAnsi" w:hAnsiTheme="minorHAnsi" w:cstheme="minorHAnsi"/>
          <w:sz w:val="22"/>
          <w:szCs w:val="22"/>
        </w:rPr>
        <w:t xml:space="preserve"> déjà </w:t>
      </w:r>
      <w:r w:rsidRPr="00CC5782">
        <w:rPr>
          <w:rFonts w:asciiTheme="minorHAnsi" w:hAnsiTheme="minorHAnsi" w:cstheme="minorHAnsi"/>
          <w:sz w:val="22"/>
          <w:szCs w:val="22"/>
        </w:rPr>
        <w:t>arrêté à Franceville (Province du Haut Ogooué) ,  le 11 août 2013</w:t>
      </w:r>
      <w:r w:rsidR="00A96F8A">
        <w:rPr>
          <w:rFonts w:asciiTheme="minorHAnsi" w:hAnsiTheme="minorHAnsi" w:cstheme="minorHAnsi"/>
          <w:sz w:val="22"/>
          <w:szCs w:val="22"/>
        </w:rPr>
        <w:t xml:space="preserve"> </w:t>
      </w:r>
      <w:r w:rsidRPr="00CC5782">
        <w:rPr>
          <w:rFonts w:asciiTheme="minorHAnsi" w:hAnsiTheme="minorHAnsi" w:cstheme="minorHAnsi"/>
          <w:sz w:val="22"/>
          <w:szCs w:val="22"/>
        </w:rPr>
        <w:t>avec l’appui de CJ</w:t>
      </w:r>
      <w:r w:rsidRPr="008A5B05">
        <w:rPr>
          <w:rFonts w:asciiTheme="minorHAnsi" w:hAnsiTheme="minorHAnsi" w:cstheme="minorHAnsi"/>
          <w:sz w:val="22"/>
          <w:szCs w:val="22"/>
        </w:rPr>
        <w:t>, Jean Valentin MBONDAZOKOU et Regis BESTAKAME, tous de nationalité gabonaise</w:t>
      </w:r>
      <w:r>
        <w:rPr>
          <w:rFonts w:asciiTheme="minorHAnsi" w:hAnsiTheme="minorHAnsi" w:cstheme="minorHAnsi"/>
          <w:sz w:val="22"/>
          <w:szCs w:val="22"/>
        </w:rPr>
        <w:t xml:space="preserve"> avec</w:t>
      </w:r>
      <w:r w:rsidRPr="008A5B05">
        <w:rPr>
          <w:rFonts w:asciiTheme="minorHAnsi" w:hAnsiTheme="minorHAnsi" w:cstheme="minorHAnsi"/>
          <w:sz w:val="22"/>
          <w:szCs w:val="22"/>
        </w:rPr>
        <w:t xml:space="preserve"> deux (2)  pointes d’ivoire d’une masse totale de 24 </w:t>
      </w:r>
      <w:proofErr w:type="spellStart"/>
      <w:r w:rsidRPr="008A5B05">
        <w:rPr>
          <w:rFonts w:asciiTheme="minorHAnsi" w:hAnsiTheme="minorHAnsi" w:cstheme="minorHAnsi"/>
          <w:sz w:val="22"/>
          <w:szCs w:val="22"/>
        </w:rPr>
        <w:t>kgs</w:t>
      </w:r>
      <w:proofErr w:type="spellEnd"/>
      <w:r>
        <w:rPr>
          <w:rFonts w:asciiTheme="minorHAnsi" w:hAnsiTheme="minorHAnsi" w:cstheme="minorHAnsi"/>
          <w:sz w:val="22"/>
          <w:szCs w:val="22"/>
        </w:rPr>
        <w:t> ;</w:t>
      </w:r>
    </w:p>
    <w:p w14:paraId="41276BA5" w14:textId="77777777" w:rsidR="00EA4CC7" w:rsidRDefault="00EA4CC7" w:rsidP="00353BB9">
      <w:pPr>
        <w:rPr>
          <w:rFonts w:asciiTheme="minorHAnsi" w:hAnsiTheme="minorHAnsi" w:cstheme="minorHAnsi"/>
          <w:sz w:val="22"/>
          <w:szCs w:val="22"/>
          <w:lang w:eastAsia="fr-FR"/>
        </w:rPr>
      </w:pPr>
    </w:p>
    <w:p w14:paraId="205968F8" w14:textId="1A81B92B" w:rsidR="00EA4CC7" w:rsidRPr="008A5B05" w:rsidRDefault="00EA4CC7" w:rsidP="00EA4CC7">
      <w:pPr>
        <w:jc w:val="both"/>
        <w:rPr>
          <w:rFonts w:asciiTheme="minorHAnsi" w:hAnsiTheme="minorHAnsi" w:cstheme="minorHAnsi"/>
          <w:sz w:val="22"/>
          <w:szCs w:val="22"/>
          <w:lang w:eastAsia="fr-FR"/>
        </w:rPr>
      </w:pPr>
      <w:r w:rsidRPr="008A5B05">
        <w:rPr>
          <w:rFonts w:asciiTheme="minorHAnsi" w:hAnsiTheme="minorHAnsi" w:cstheme="minorHAnsi"/>
          <w:sz w:val="22"/>
          <w:szCs w:val="22"/>
          <w:u w:val="single"/>
        </w:rPr>
        <w:t>Le 17 janvier 202</w:t>
      </w:r>
      <w:r w:rsidRPr="008A5B05">
        <w:rPr>
          <w:rFonts w:asciiTheme="minorHAnsi" w:hAnsiTheme="minorHAnsi" w:cstheme="minorHAnsi"/>
          <w:sz w:val="22"/>
          <w:szCs w:val="22"/>
        </w:rPr>
        <w:t xml:space="preserve">0 à Libreville (Province de L’Estuaire), arrestation </w:t>
      </w:r>
      <w:r>
        <w:rPr>
          <w:rFonts w:asciiTheme="minorHAnsi" w:hAnsiTheme="minorHAnsi" w:cstheme="minorHAnsi"/>
          <w:sz w:val="22"/>
          <w:szCs w:val="22"/>
        </w:rPr>
        <w:t>de</w:t>
      </w:r>
      <w:r w:rsidR="004F0191">
        <w:rPr>
          <w:rFonts w:asciiTheme="minorHAnsi" w:hAnsiTheme="minorHAnsi" w:cstheme="minorHAnsi"/>
          <w:sz w:val="22"/>
          <w:szCs w:val="22"/>
        </w:rPr>
        <w:t xml:space="preserve"> </w:t>
      </w:r>
      <w:r w:rsidRPr="008A5B05">
        <w:rPr>
          <w:rFonts w:asciiTheme="minorHAnsi" w:hAnsiTheme="minorHAnsi" w:cstheme="minorHAnsi"/>
          <w:sz w:val="22"/>
          <w:szCs w:val="22"/>
        </w:rPr>
        <w:t>YENO MATAMBA Dan et MOUNGALA Cédric (militaire en fonction)</w:t>
      </w:r>
      <w:r>
        <w:rPr>
          <w:rFonts w:asciiTheme="minorHAnsi" w:hAnsiTheme="minorHAnsi" w:cstheme="minorHAnsi"/>
          <w:sz w:val="22"/>
          <w:szCs w:val="22"/>
        </w:rPr>
        <w:t>, t</w:t>
      </w:r>
      <w:r w:rsidRPr="008A5B05">
        <w:rPr>
          <w:rFonts w:asciiTheme="minorHAnsi" w:hAnsiTheme="minorHAnsi" w:cstheme="minorHAnsi"/>
          <w:sz w:val="22"/>
          <w:szCs w:val="22"/>
        </w:rPr>
        <w:t xml:space="preserve">ous les  deux gabonais deux </w:t>
      </w:r>
      <w:r>
        <w:rPr>
          <w:rFonts w:asciiTheme="minorHAnsi" w:hAnsiTheme="minorHAnsi" w:cstheme="minorHAnsi"/>
          <w:sz w:val="22"/>
          <w:szCs w:val="22"/>
        </w:rPr>
        <w:t xml:space="preserve">(2) </w:t>
      </w:r>
      <w:r w:rsidRPr="008A5B05">
        <w:rPr>
          <w:rFonts w:asciiTheme="minorHAnsi" w:hAnsiTheme="minorHAnsi" w:cstheme="minorHAnsi"/>
          <w:sz w:val="22"/>
          <w:szCs w:val="22"/>
        </w:rPr>
        <w:t>pointes d'ivoire d’une masse totale de 16kgs</w:t>
      </w:r>
      <w:r>
        <w:rPr>
          <w:rFonts w:asciiTheme="minorHAnsi" w:hAnsiTheme="minorHAnsi" w:cstheme="minorHAnsi"/>
          <w:sz w:val="22"/>
          <w:szCs w:val="22"/>
        </w:rPr>
        <w:t>.</w:t>
      </w:r>
    </w:p>
    <w:p w14:paraId="211CA546" w14:textId="77777777" w:rsidR="00EA4CC7" w:rsidRDefault="00EA4CC7" w:rsidP="00353BB9">
      <w:pPr>
        <w:rPr>
          <w:rFonts w:ascii="Calibri" w:hAnsi="Calibri" w:cs="Calibri"/>
          <w:sz w:val="22"/>
          <w:szCs w:val="22"/>
          <w:lang w:val="fr-BE" w:eastAsia="fr-BE"/>
        </w:rPr>
      </w:pPr>
    </w:p>
    <w:p w14:paraId="62FD243A" w14:textId="77777777" w:rsidR="00EA4CC7" w:rsidRDefault="00EA4CC7" w:rsidP="00EA4CC7">
      <w:pPr>
        <w:spacing w:line="276" w:lineRule="auto"/>
        <w:jc w:val="both"/>
        <w:rPr>
          <w:rFonts w:asciiTheme="minorHAnsi" w:hAnsiTheme="minorHAnsi" w:cstheme="minorHAnsi"/>
          <w:sz w:val="22"/>
          <w:szCs w:val="22"/>
          <w:lang w:eastAsia="fr-FR"/>
        </w:rPr>
      </w:pPr>
      <w:r w:rsidRPr="008A5B05">
        <w:rPr>
          <w:rFonts w:asciiTheme="minorHAnsi" w:hAnsiTheme="minorHAnsi" w:cstheme="minorHAnsi"/>
          <w:sz w:val="22"/>
          <w:szCs w:val="22"/>
          <w:u w:val="single"/>
        </w:rPr>
        <w:t>Du 24 au 25 Janvier 2020</w:t>
      </w:r>
      <w:r w:rsidRPr="008A5B05">
        <w:rPr>
          <w:rFonts w:asciiTheme="minorHAnsi" w:hAnsiTheme="minorHAnsi" w:cstheme="minorHAnsi"/>
          <w:sz w:val="22"/>
          <w:szCs w:val="22"/>
        </w:rPr>
        <w:t xml:space="preserve">, à Tchibanga (Province de la </w:t>
      </w:r>
      <w:proofErr w:type="spellStart"/>
      <w:r w:rsidRPr="008A5B05">
        <w:rPr>
          <w:rFonts w:asciiTheme="minorHAnsi" w:hAnsiTheme="minorHAnsi" w:cstheme="minorHAnsi"/>
          <w:sz w:val="22"/>
          <w:szCs w:val="22"/>
        </w:rPr>
        <w:t>Nyanga</w:t>
      </w:r>
      <w:proofErr w:type="spellEnd"/>
      <w:r w:rsidRPr="008A5B05">
        <w:rPr>
          <w:rFonts w:asciiTheme="minorHAnsi" w:hAnsiTheme="minorHAnsi" w:cstheme="minorHAnsi"/>
          <w:sz w:val="22"/>
          <w:szCs w:val="22"/>
        </w:rPr>
        <w:t>)</w:t>
      </w:r>
      <w:r w:rsidRPr="008A5B05">
        <w:rPr>
          <w:rFonts w:asciiTheme="minorHAnsi" w:hAnsiTheme="minorHAnsi" w:cstheme="minorHAnsi"/>
          <w:sz w:val="22"/>
          <w:szCs w:val="22"/>
          <w:lang w:eastAsia="fr-FR"/>
        </w:rPr>
        <w:t xml:space="preserve">, </w:t>
      </w:r>
      <w:r w:rsidRPr="008A5B05">
        <w:rPr>
          <w:rFonts w:asciiTheme="minorHAnsi" w:hAnsiTheme="minorHAnsi" w:cstheme="minorHAnsi"/>
          <w:sz w:val="22"/>
          <w:szCs w:val="22"/>
        </w:rPr>
        <w:t>Atelier de renforcement des capacités des Officiers et Agents de Police Judiciaire en matière de réglementation de la faune sauvage a été mené par deux juristes du projet appuyé</w:t>
      </w:r>
      <w:r w:rsidR="00A96F8A">
        <w:rPr>
          <w:rFonts w:asciiTheme="minorHAnsi" w:hAnsiTheme="minorHAnsi" w:cstheme="minorHAnsi"/>
          <w:sz w:val="22"/>
          <w:szCs w:val="22"/>
        </w:rPr>
        <w:t>s</w:t>
      </w:r>
      <w:r w:rsidRPr="008A5B05">
        <w:rPr>
          <w:rFonts w:asciiTheme="minorHAnsi" w:hAnsiTheme="minorHAnsi" w:cstheme="minorHAnsi"/>
          <w:sz w:val="22"/>
          <w:szCs w:val="22"/>
        </w:rPr>
        <w:t xml:space="preserve"> par le Coordonnateur des activités avec </w:t>
      </w:r>
      <w:r w:rsidRPr="008A5B05">
        <w:rPr>
          <w:rFonts w:asciiTheme="minorHAnsi" w:hAnsiTheme="minorHAnsi" w:cstheme="minorHAnsi"/>
          <w:sz w:val="22"/>
          <w:szCs w:val="22"/>
          <w:lang w:eastAsia="fr-FR"/>
        </w:rPr>
        <w:t>la collaboration du tribunal de la province ainsi que l’agence Nationale des Parcs Nationaux.</w:t>
      </w:r>
    </w:p>
    <w:p w14:paraId="2463AEF2" w14:textId="77777777" w:rsidR="00B31CC1" w:rsidRDefault="00B31CC1" w:rsidP="00EA4CC7">
      <w:pPr>
        <w:spacing w:line="276" w:lineRule="auto"/>
        <w:jc w:val="both"/>
        <w:rPr>
          <w:rFonts w:asciiTheme="minorHAnsi" w:hAnsiTheme="minorHAnsi" w:cstheme="minorHAnsi"/>
          <w:sz w:val="22"/>
          <w:szCs w:val="22"/>
          <w:lang w:eastAsia="fr-FR"/>
        </w:rPr>
      </w:pPr>
    </w:p>
    <w:p w14:paraId="1F3B46A5" w14:textId="77777777" w:rsidR="00B31CC1" w:rsidRPr="00B31CC1" w:rsidRDefault="00B31CC1" w:rsidP="00B31CC1">
      <w:pPr>
        <w:jc w:val="both"/>
        <w:rPr>
          <w:rFonts w:asciiTheme="minorHAnsi" w:hAnsiTheme="minorHAnsi" w:cstheme="minorHAnsi"/>
          <w:bCs/>
          <w:sz w:val="22"/>
          <w:szCs w:val="22"/>
          <w:lang w:val="fr-BE"/>
        </w:rPr>
      </w:pPr>
      <w:r w:rsidRPr="00B31CC1">
        <w:rPr>
          <w:rFonts w:asciiTheme="minorHAnsi" w:hAnsiTheme="minorHAnsi" w:cstheme="minorHAnsi"/>
          <w:bCs/>
          <w:sz w:val="22"/>
          <w:szCs w:val="22"/>
          <w:u w:val="single"/>
          <w:lang w:eastAsia="fr-FR"/>
        </w:rPr>
        <w:t>Du 27 au 31 janvier 2020</w:t>
      </w:r>
      <w:r>
        <w:rPr>
          <w:rFonts w:asciiTheme="minorHAnsi" w:hAnsiTheme="minorHAnsi" w:cstheme="minorHAnsi"/>
          <w:bCs/>
          <w:sz w:val="22"/>
          <w:szCs w:val="22"/>
          <w:u w:val="single"/>
          <w:lang w:eastAsia="fr-FR"/>
        </w:rPr>
        <w:t>,</w:t>
      </w:r>
      <w:r>
        <w:rPr>
          <w:rFonts w:asciiTheme="minorHAnsi" w:hAnsiTheme="minorHAnsi" w:cstheme="minorHAnsi"/>
          <w:bCs/>
          <w:sz w:val="22"/>
          <w:szCs w:val="22"/>
          <w:lang w:eastAsia="fr-FR"/>
        </w:rPr>
        <w:t xml:space="preserve"> à Libreville</w:t>
      </w:r>
      <w:r w:rsidRPr="00B31CC1">
        <w:rPr>
          <w:rFonts w:asciiTheme="minorHAnsi" w:hAnsiTheme="minorHAnsi" w:cstheme="minorHAnsi"/>
          <w:bCs/>
          <w:sz w:val="22"/>
          <w:szCs w:val="22"/>
          <w:lang w:eastAsia="fr-FR"/>
        </w:rPr>
        <w:t xml:space="preserve">, </w:t>
      </w:r>
      <w:r>
        <w:rPr>
          <w:rFonts w:asciiTheme="minorHAnsi" w:hAnsiTheme="minorHAnsi" w:cstheme="minorHAnsi"/>
          <w:bCs/>
          <w:sz w:val="22"/>
          <w:szCs w:val="22"/>
          <w:lang w:eastAsia="fr-FR"/>
        </w:rPr>
        <w:t xml:space="preserve">un juriste du projet </w:t>
      </w:r>
      <w:r w:rsidR="00D64017">
        <w:rPr>
          <w:rFonts w:asciiTheme="minorHAnsi" w:hAnsiTheme="minorHAnsi" w:cstheme="minorHAnsi"/>
          <w:bCs/>
          <w:sz w:val="22"/>
          <w:szCs w:val="22"/>
          <w:lang w:eastAsia="fr-FR"/>
        </w:rPr>
        <w:t>a</w:t>
      </w:r>
      <w:r w:rsidRPr="00B31CC1">
        <w:rPr>
          <w:rFonts w:asciiTheme="minorHAnsi" w:hAnsiTheme="minorHAnsi" w:cstheme="minorHAnsi"/>
          <w:bCs/>
          <w:sz w:val="22"/>
          <w:szCs w:val="22"/>
          <w:lang w:eastAsia="fr-FR"/>
        </w:rPr>
        <w:t xml:space="preserve"> participé à l’atelier de formation à Brain-Forest portant sur le renforcement des capacités de la société civile sur l’application de suivi du couvert forestier.</w:t>
      </w:r>
    </w:p>
    <w:p w14:paraId="4011DB6B" w14:textId="77777777" w:rsidR="0060521D" w:rsidRPr="00F47FA4" w:rsidRDefault="00B31CC1" w:rsidP="00E95C09">
      <w:pPr>
        <w:spacing w:before="240" w:line="276" w:lineRule="auto"/>
        <w:rPr>
          <w:rFonts w:asciiTheme="minorHAnsi" w:hAnsiTheme="minorHAnsi" w:cstheme="minorHAnsi"/>
          <w:sz w:val="22"/>
          <w:szCs w:val="22"/>
        </w:rPr>
      </w:pPr>
      <w:r>
        <w:rPr>
          <w:rFonts w:asciiTheme="minorHAnsi" w:hAnsiTheme="minorHAnsi" w:cstheme="minorHAnsi"/>
          <w:sz w:val="22"/>
          <w:szCs w:val="22"/>
        </w:rPr>
        <w:t>Douze</w:t>
      </w:r>
      <w:r w:rsidR="005F3DD5" w:rsidRPr="00F47FA4">
        <w:rPr>
          <w:rFonts w:asciiTheme="minorHAnsi" w:hAnsiTheme="minorHAnsi" w:cstheme="minorHAnsi"/>
          <w:sz w:val="22"/>
          <w:szCs w:val="22"/>
        </w:rPr>
        <w:t xml:space="preserve"> (</w:t>
      </w:r>
      <w:r>
        <w:rPr>
          <w:rFonts w:asciiTheme="minorHAnsi" w:hAnsiTheme="minorHAnsi" w:cstheme="minorHAnsi"/>
          <w:sz w:val="22"/>
          <w:szCs w:val="22"/>
        </w:rPr>
        <w:t>12</w:t>
      </w:r>
      <w:r w:rsidR="0060521D" w:rsidRPr="00F47FA4">
        <w:rPr>
          <w:rFonts w:asciiTheme="minorHAnsi" w:hAnsiTheme="minorHAnsi" w:cstheme="minorHAnsi"/>
          <w:sz w:val="22"/>
          <w:szCs w:val="22"/>
        </w:rPr>
        <w:t xml:space="preserve">) </w:t>
      </w:r>
      <w:r w:rsidR="005F3DD5" w:rsidRPr="00F47FA4">
        <w:rPr>
          <w:rFonts w:asciiTheme="minorHAnsi" w:hAnsiTheme="minorHAnsi" w:cstheme="minorHAnsi"/>
          <w:sz w:val="22"/>
          <w:szCs w:val="22"/>
        </w:rPr>
        <w:t xml:space="preserve">affaires concernant </w:t>
      </w:r>
      <w:r>
        <w:rPr>
          <w:rFonts w:asciiTheme="minorHAnsi" w:hAnsiTheme="minorHAnsi" w:cstheme="minorHAnsi"/>
          <w:sz w:val="22"/>
          <w:szCs w:val="22"/>
        </w:rPr>
        <w:t>trente</w:t>
      </w:r>
      <w:r w:rsidR="005F3DD5" w:rsidRPr="00F47FA4">
        <w:rPr>
          <w:rFonts w:asciiTheme="minorHAnsi" w:hAnsiTheme="minorHAnsi" w:cstheme="minorHAnsi"/>
          <w:sz w:val="22"/>
          <w:szCs w:val="22"/>
        </w:rPr>
        <w:t xml:space="preserve"> (</w:t>
      </w:r>
      <w:r>
        <w:rPr>
          <w:rFonts w:asciiTheme="minorHAnsi" w:hAnsiTheme="minorHAnsi" w:cstheme="minorHAnsi"/>
          <w:sz w:val="22"/>
          <w:szCs w:val="22"/>
        </w:rPr>
        <w:t>30</w:t>
      </w:r>
      <w:r w:rsidR="0060521D" w:rsidRPr="00F47FA4">
        <w:rPr>
          <w:rFonts w:asciiTheme="minorHAnsi" w:hAnsiTheme="minorHAnsi" w:cstheme="minorHAnsi"/>
          <w:sz w:val="22"/>
          <w:szCs w:val="22"/>
        </w:rPr>
        <w:t>) trafiquants d’ivoire ont été suivies par les juristes du projet devant l</w:t>
      </w:r>
      <w:r w:rsidR="005F3DD5" w:rsidRPr="00F47FA4">
        <w:rPr>
          <w:rFonts w:asciiTheme="minorHAnsi" w:hAnsiTheme="minorHAnsi" w:cstheme="minorHAnsi"/>
          <w:sz w:val="22"/>
          <w:szCs w:val="22"/>
        </w:rPr>
        <w:t xml:space="preserve">a juridiction </w:t>
      </w:r>
      <w:r w:rsidR="005F3DD5" w:rsidRPr="00F47FA4">
        <w:rPr>
          <w:rStyle w:val="Accentuation"/>
          <w:rFonts w:asciiTheme="minorHAnsi" w:hAnsiTheme="minorHAnsi" w:cstheme="minorHAnsi"/>
          <w:i w:val="0"/>
          <w:sz w:val="22"/>
          <w:szCs w:val="22"/>
          <w:lang w:val="fr-BE"/>
        </w:rPr>
        <w:t>spéciale en charge des affaires de trafic d’ivoire</w:t>
      </w:r>
      <w:r w:rsidR="0060521D" w:rsidRPr="00F47FA4">
        <w:rPr>
          <w:rFonts w:asciiTheme="minorHAnsi" w:hAnsiTheme="minorHAnsi" w:cstheme="minorHAnsi"/>
          <w:sz w:val="22"/>
          <w:szCs w:val="22"/>
        </w:rPr>
        <w:t xml:space="preserve">. </w:t>
      </w:r>
    </w:p>
    <w:p w14:paraId="081B698C" w14:textId="77777777" w:rsidR="0060521D" w:rsidRPr="00F47FA4" w:rsidRDefault="0060521D" w:rsidP="0060521D">
      <w:pPr>
        <w:rPr>
          <w:rFonts w:asciiTheme="minorHAnsi" w:hAnsiTheme="minorHAnsi" w:cstheme="minorHAnsi"/>
          <w:sz w:val="22"/>
          <w:szCs w:val="22"/>
        </w:rPr>
      </w:pPr>
    </w:p>
    <w:p w14:paraId="1EACD2E3" w14:textId="77777777" w:rsidR="0060521D" w:rsidRPr="00D64017" w:rsidRDefault="00F843AD" w:rsidP="007B56F5">
      <w:pPr>
        <w:jc w:val="both"/>
        <w:rPr>
          <w:rFonts w:asciiTheme="minorHAnsi" w:hAnsiTheme="minorHAnsi" w:cstheme="minorHAnsi"/>
          <w:sz w:val="22"/>
          <w:szCs w:val="22"/>
          <w:lang w:val="fr-BE"/>
        </w:rPr>
      </w:pPr>
      <w:r w:rsidRPr="00D64017">
        <w:rPr>
          <w:rFonts w:asciiTheme="minorHAnsi" w:hAnsiTheme="minorHAnsi" w:cstheme="minorHAnsi"/>
          <w:sz w:val="22"/>
          <w:szCs w:val="22"/>
        </w:rPr>
        <w:t xml:space="preserve">Soixante (60) rencontres des autorités judiciaires et administratives aussi bien pour le suivi des affaires que pour le renforcement de collaboration à l’exemple des Gouverneurs des provinces de la </w:t>
      </w:r>
      <w:proofErr w:type="spellStart"/>
      <w:r w:rsidRPr="00D64017">
        <w:rPr>
          <w:rFonts w:asciiTheme="minorHAnsi" w:hAnsiTheme="minorHAnsi" w:cstheme="minorHAnsi"/>
          <w:sz w:val="22"/>
          <w:szCs w:val="22"/>
        </w:rPr>
        <w:t>Nyanga</w:t>
      </w:r>
      <w:proofErr w:type="spellEnd"/>
      <w:r w:rsidRPr="00D64017">
        <w:rPr>
          <w:rFonts w:asciiTheme="minorHAnsi" w:hAnsiTheme="minorHAnsi" w:cstheme="minorHAnsi"/>
          <w:sz w:val="22"/>
          <w:szCs w:val="22"/>
        </w:rPr>
        <w:t xml:space="preserve">, des Procureurs de la République près de la juridiction </w:t>
      </w:r>
      <w:r w:rsidRPr="004F0191">
        <w:rPr>
          <w:rStyle w:val="Accentuation"/>
          <w:rFonts w:asciiTheme="minorHAnsi" w:hAnsiTheme="minorHAnsi" w:cstheme="minorHAnsi"/>
          <w:i w:val="0"/>
          <w:sz w:val="22"/>
          <w:szCs w:val="22"/>
          <w:lang w:val="fr-BE"/>
        </w:rPr>
        <w:t xml:space="preserve">spéciale en charge des affaires de trafic d’ivoire et des présidents des tribunaux de première instances de </w:t>
      </w:r>
      <w:proofErr w:type="spellStart"/>
      <w:r w:rsidRPr="004F0191">
        <w:rPr>
          <w:rStyle w:val="Accentuation"/>
          <w:rFonts w:asciiTheme="minorHAnsi" w:hAnsiTheme="minorHAnsi" w:cstheme="minorHAnsi"/>
          <w:i w:val="0"/>
          <w:sz w:val="22"/>
          <w:szCs w:val="22"/>
          <w:lang w:val="fr-BE"/>
        </w:rPr>
        <w:t>Koulamoutou</w:t>
      </w:r>
      <w:proofErr w:type="spellEnd"/>
      <w:r w:rsidRPr="004F0191">
        <w:rPr>
          <w:rStyle w:val="Accentuation"/>
          <w:rFonts w:asciiTheme="minorHAnsi" w:hAnsiTheme="minorHAnsi" w:cstheme="minorHAnsi"/>
          <w:i w:val="0"/>
          <w:sz w:val="22"/>
          <w:szCs w:val="22"/>
          <w:lang w:val="fr-BE"/>
        </w:rPr>
        <w:t>, Makokou et Tchibanga, de</w:t>
      </w:r>
      <w:r w:rsidRPr="00D64017">
        <w:rPr>
          <w:rFonts w:asciiTheme="minorHAnsi" w:hAnsiTheme="minorHAnsi" w:cstheme="minorHAnsi"/>
          <w:sz w:val="22"/>
          <w:szCs w:val="22"/>
        </w:rPr>
        <w:t xml:space="preserve"> Monsieur le Directeur des affaires économiques et financières de la police nationale, de Monsieur le directeur de la faune et des aires protégées, les directeurs provinciaux des Eaux et Forêt de l’Ogooué lolo, de l’Ogooué Ivindo et de la </w:t>
      </w:r>
      <w:proofErr w:type="spellStart"/>
      <w:r w:rsidRPr="00D64017">
        <w:rPr>
          <w:rFonts w:asciiTheme="minorHAnsi" w:hAnsiTheme="minorHAnsi" w:cstheme="minorHAnsi"/>
          <w:sz w:val="22"/>
          <w:szCs w:val="22"/>
        </w:rPr>
        <w:t>Nyanga</w:t>
      </w:r>
      <w:proofErr w:type="spellEnd"/>
      <w:r w:rsidRPr="00D64017">
        <w:rPr>
          <w:rFonts w:asciiTheme="minorHAnsi" w:hAnsiTheme="minorHAnsi" w:cstheme="minorHAnsi"/>
          <w:sz w:val="22"/>
          <w:szCs w:val="22"/>
        </w:rPr>
        <w:t xml:space="preserve">, les chefs des unités de police judiciaire des provinces </w:t>
      </w:r>
      <w:r w:rsidR="007B56F5" w:rsidRPr="00D64017">
        <w:rPr>
          <w:rFonts w:asciiTheme="minorHAnsi" w:hAnsiTheme="minorHAnsi" w:cstheme="minorHAnsi"/>
          <w:sz w:val="22"/>
          <w:szCs w:val="22"/>
        </w:rPr>
        <w:t>ci-cités,</w:t>
      </w:r>
      <w:r w:rsidRPr="00D64017">
        <w:rPr>
          <w:rFonts w:asciiTheme="minorHAnsi" w:hAnsiTheme="minorHAnsi" w:cstheme="minorHAnsi"/>
          <w:sz w:val="22"/>
          <w:szCs w:val="22"/>
          <w:lang w:val="fr-BE"/>
        </w:rPr>
        <w:t xml:space="preserve">sans oublier le conservateur du Parc National de </w:t>
      </w:r>
      <w:proofErr w:type="spellStart"/>
      <w:r w:rsidRPr="00D64017">
        <w:rPr>
          <w:rFonts w:asciiTheme="minorHAnsi" w:hAnsiTheme="minorHAnsi" w:cstheme="minorHAnsi"/>
          <w:sz w:val="22"/>
          <w:szCs w:val="22"/>
          <w:lang w:val="fr-BE"/>
        </w:rPr>
        <w:t>Moukalaba</w:t>
      </w:r>
      <w:proofErr w:type="spellEnd"/>
      <w:r w:rsidRPr="00D64017">
        <w:rPr>
          <w:rFonts w:asciiTheme="minorHAnsi" w:hAnsiTheme="minorHAnsi" w:cstheme="minorHAnsi"/>
          <w:sz w:val="22"/>
          <w:szCs w:val="22"/>
          <w:lang w:val="fr-BE"/>
        </w:rPr>
        <w:t>-Doudou.</w:t>
      </w:r>
    </w:p>
    <w:p w14:paraId="67231CB0" w14:textId="77777777" w:rsidR="007B56F5" w:rsidRPr="007B56F5" w:rsidRDefault="007B56F5" w:rsidP="007B56F5">
      <w:pPr>
        <w:jc w:val="both"/>
        <w:rPr>
          <w:rStyle w:val="Accentuation"/>
          <w:rFonts w:asciiTheme="minorHAnsi" w:hAnsiTheme="minorHAnsi" w:cstheme="minorHAnsi"/>
          <w:i w:val="0"/>
          <w:iCs w:val="0"/>
          <w:color w:val="FF0000"/>
          <w:sz w:val="22"/>
          <w:szCs w:val="22"/>
          <w:lang w:val="fr-BE"/>
        </w:rPr>
      </w:pPr>
    </w:p>
    <w:p w14:paraId="49107E0E" w14:textId="77777777"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3" w:name="_Toc7774927"/>
      <w:r w:rsidRPr="000A192C">
        <w:rPr>
          <w:rStyle w:val="Accentuation"/>
          <w:rFonts w:asciiTheme="minorHAnsi" w:hAnsiTheme="minorHAnsi" w:cstheme="minorHAnsi"/>
          <w:sz w:val="22"/>
          <w:szCs w:val="22"/>
        </w:rPr>
        <w:t>Investigations</w:t>
      </w:r>
      <w:bookmarkEnd w:id="3"/>
    </w:p>
    <w:p w14:paraId="18C0AB11" w14:textId="77777777" w:rsidR="000B7079" w:rsidRPr="000A192C" w:rsidRDefault="000B7079" w:rsidP="000B7079">
      <w:pPr>
        <w:jc w:val="both"/>
        <w:rPr>
          <w:rStyle w:val="Accentuation"/>
          <w:rFonts w:asciiTheme="minorHAnsi" w:hAnsiTheme="minorHAnsi" w:cstheme="minorHAnsi"/>
          <w:i w:val="0"/>
          <w:sz w:val="22"/>
          <w:szCs w:val="22"/>
        </w:rPr>
      </w:pPr>
    </w:p>
    <w:p w14:paraId="326F65B2" w14:textId="77777777"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0A192C" w14:paraId="61F6FFFF" w14:textId="77777777" w:rsidTr="000F4C8D">
        <w:trPr>
          <w:jc w:val="center"/>
        </w:trPr>
        <w:tc>
          <w:tcPr>
            <w:tcW w:w="4520" w:type="dxa"/>
          </w:tcPr>
          <w:p w14:paraId="769D322E" w14:textId="77777777"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d’investigations menées</w:t>
            </w:r>
          </w:p>
        </w:tc>
        <w:tc>
          <w:tcPr>
            <w:tcW w:w="4235" w:type="dxa"/>
          </w:tcPr>
          <w:p w14:paraId="079B0AB9" w14:textId="77777777" w:rsidR="000B7079" w:rsidRPr="000A192C" w:rsidRDefault="007B56F5"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r>
              <w:rPr>
                <w:rStyle w:val="Accentuation"/>
              </w:rPr>
              <w:t>2</w:t>
            </w:r>
          </w:p>
        </w:tc>
      </w:tr>
      <w:tr w:rsidR="000B7079" w:rsidRPr="000A192C" w14:paraId="0B48D548" w14:textId="77777777" w:rsidTr="000F4C8D">
        <w:trPr>
          <w:jc w:val="center"/>
        </w:trPr>
        <w:tc>
          <w:tcPr>
            <w:tcW w:w="4520" w:type="dxa"/>
          </w:tcPr>
          <w:p w14:paraId="5BC7BA98" w14:textId="77777777"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Investigations ayant mené à une opération</w:t>
            </w:r>
          </w:p>
        </w:tc>
        <w:tc>
          <w:tcPr>
            <w:tcW w:w="4235" w:type="dxa"/>
          </w:tcPr>
          <w:p w14:paraId="184E34B5" w14:textId="77777777" w:rsidR="000B7079" w:rsidRPr="000A192C" w:rsidRDefault="00337BCE" w:rsidP="000F4C8D">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7B56F5">
              <w:rPr>
                <w:rStyle w:val="Accentuation"/>
                <w:rFonts w:asciiTheme="minorHAnsi" w:hAnsiTheme="minorHAnsi" w:cstheme="minorHAnsi"/>
                <w:sz w:val="22"/>
                <w:szCs w:val="22"/>
              </w:rPr>
              <w:t>3</w:t>
            </w:r>
          </w:p>
        </w:tc>
      </w:tr>
      <w:tr w:rsidR="000B7079" w:rsidRPr="000A192C" w14:paraId="51E98910" w14:textId="77777777" w:rsidTr="000F4C8D">
        <w:trPr>
          <w:jc w:val="center"/>
        </w:trPr>
        <w:tc>
          <w:tcPr>
            <w:tcW w:w="4520" w:type="dxa"/>
          </w:tcPr>
          <w:p w14:paraId="042AD040" w14:textId="77777777"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identifiés</w:t>
            </w:r>
          </w:p>
        </w:tc>
        <w:tc>
          <w:tcPr>
            <w:tcW w:w="4235" w:type="dxa"/>
          </w:tcPr>
          <w:p w14:paraId="7983D75A" w14:textId="77777777" w:rsidR="000B7079" w:rsidRPr="000A192C" w:rsidRDefault="007B56F5"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3</w:t>
            </w:r>
            <w:r>
              <w:rPr>
                <w:rStyle w:val="Accentuation"/>
              </w:rPr>
              <w:t>7</w:t>
            </w:r>
          </w:p>
        </w:tc>
      </w:tr>
    </w:tbl>
    <w:p w14:paraId="073BFDE9" w14:textId="77777777" w:rsidR="00A424EB" w:rsidRPr="000A192C" w:rsidRDefault="000B7079" w:rsidP="00A424EB">
      <w:pPr>
        <w:tabs>
          <w:tab w:val="left" w:pos="5590"/>
        </w:tabs>
        <w:jc w:val="both"/>
        <w:rPr>
          <w:rFonts w:asciiTheme="minorHAnsi" w:hAnsiTheme="minorHAnsi" w:cstheme="minorHAnsi"/>
          <w:iCs/>
          <w:color w:val="FF0000"/>
          <w:sz w:val="22"/>
          <w:szCs w:val="22"/>
        </w:rPr>
      </w:pPr>
      <w:r w:rsidRPr="000A192C">
        <w:rPr>
          <w:rStyle w:val="Accentuation"/>
          <w:rFonts w:asciiTheme="minorHAnsi" w:hAnsiTheme="minorHAnsi" w:cstheme="minorHAnsi"/>
          <w:color w:val="FF0000"/>
          <w:sz w:val="22"/>
          <w:szCs w:val="22"/>
        </w:rPr>
        <w:lastRenderedPageBreak/>
        <w:tab/>
      </w:r>
      <w:bookmarkStart w:id="4" w:name="_Toc7774928"/>
    </w:p>
    <w:p w14:paraId="238897FB" w14:textId="674AB61D" w:rsidR="00F25AE1" w:rsidRDefault="00E95C09" w:rsidP="00A424EB">
      <w:pPr>
        <w:rPr>
          <w:rFonts w:asciiTheme="minorHAnsi" w:hAnsiTheme="minorHAnsi" w:cstheme="minorHAnsi"/>
          <w:sz w:val="22"/>
          <w:szCs w:val="22"/>
        </w:rPr>
      </w:pPr>
      <w:r>
        <w:rPr>
          <w:rFonts w:asciiTheme="minorHAnsi" w:hAnsiTheme="minorHAnsi" w:cstheme="minorHAnsi"/>
          <w:sz w:val="22"/>
          <w:szCs w:val="22"/>
        </w:rPr>
        <w:t>1</w:t>
      </w:r>
      <w:r w:rsidR="007B56F5">
        <w:rPr>
          <w:rFonts w:asciiTheme="minorHAnsi" w:hAnsiTheme="minorHAnsi" w:cstheme="minorHAnsi"/>
          <w:sz w:val="22"/>
          <w:szCs w:val="22"/>
        </w:rPr>
        <w:t>2</w:t>
      </w:r>
      <w:r w:rsidR="00AF3556" w:rsidRPr="00C4593F">
        <w:rPr>
          <w:rFonts w:asciiTheme="minorHAnsi" w:hAnsiTheme="minorHAnsi" w:cstheme="minorHAnsi"/>
          <w:sz w:val="22"/>
          <w:szCs w:val="22"/>
        </w:rPr>
        <w:t xml:space="preserve"> missions d’investigations on</w:t>
      </w:r>
      <w:r w:rsidR="0060521D" w:rsidRPr="00C4593F">
        <w:rPr>
          <w:rFonts w:asciiTheme="minorHAnsi" w:hAnsiTheme="minorHAnsi" w:cstheme="minorHAnsi"/>
          <w:sz w:val="22"/>
          <w:szCs w:val="22"/>
        </w:rPr>
        <w:t xml:space="preserve">t été </w:t>
      </w:r>
      <w:r w:rsidR="007B56F5">
        <w:rPr>
          <w:rFonts w:asciiTheme="minorHAnsi" w:hAnsiTheme="minorHAnsi" w:cstheme="minorHAnsi"/>
          <w:sz w:val="22"/>
          <w:szCs w:val="22"/>
        </w:rPr>
        <w:t>effectuées</w:t>
      </w:r>
      <w:r w:rsidR="0060521D" w:rsidRPr="00C4593F">
        <w:rPr>
          <w:rFonts w:asciiTheme="minorHAnsi" w:hAnsiTheme="minorHAnsi" w:cstheme="minorHAnsi"/>
          <w:sz w:val="22"/>
          <w:szCs w:val="22"/>
        </w:rPr>
        <w:t xml:space="preserve"> à</w:t>
      </w:r>
      <w:r w:rsidR="00AF3556" w:rsidRPr="00C4593F">
        <w:rPr>
          <w:rFonts w:asciiTheme="minorHAnsi" w:hAnsiTheme="minorHAnsi" w:cstheme="minorHAnsi"/>
          <w:sz w:val="22"/>
          <w:szCs w:val="22"/>
        </w:rPr>
        <w:t xml:space="preserve"> travers 5 provinces</w:t>
      </w:r>
      <w:r w:rsidR="007B4BE6" w:rsidRPr="00C4593F">
        <w:rPr>
          <w:rFonts w:asciiTheme="minorHAnsi" w:hAnsiTheme="minorHAnsi" w:cstheme="minorHAnsi"/>
          <w:sz w:val="22"/>
          <w:szCs w:val="22"/>
        </w:rPr>
        <w:t xml:space="preserve"> du pays</w:t>
      </w:r>
      <w:r w:rsidR="00AF3556" w:rsidRPr="00C4593F">
        <w:rPr>
          <w:rFonts w:asciiTheme="minorHAnsi" w:hAnsiTheme="minorHAnsi" w:cstheme="minorHAnsi"/>
          <w:sz w:val="22"/>
          <w:szCs w:val="22"/>
        </w:rPr>
        <w:t xml:space="preserve">, </w:t>
      </w:r>
      <w:r w:rsidR="00C35526" w:rsidRPr="00C4593F">
        <w:rPr>
          <w:rFonts w:asciiTheme="minorHAnsi" w:hAnsiTheme="minorHAnsi" w:cstheme="minorHAnsi"/>
          <w:sz w:val="22"/>
          <w:szCs w:val="22"/>
        </w:rPr>
        <w:t>à</w:t>
      </w:r>
      <w:r w:rsidR="00A96F8A">
        <w:rPr>
          <w:rFonts w:asciiTheme="minorHAnsi" w:hAnsiTheme="minorHAnsi" w:cstheme="minorHAnsi"/>
          <w:sz w:val="22"/>
          <w:szCs w:val="22"/>
        </w:rPr>
        <w:t xml:space="preserve"> </w:t>
      </w:r>
      <w:r w:rsidR="00AF3556" w:rsidRPr="00C4593F">
        <w:rPr>
          <w:rFonts w:asciiTheme="minorHAnsi" w:hAnsiTheme="minorHAnsi" w:cstheme="minorHAnsi"/>
          <w:sz w:val="22"/>
          <w:szCs w:val="22"/>
        </w:rPr>
        <w:t>savoir</w:t>
      </w:r>
      <w:r w:rsidR="00A96F8A">
        <w:rPr>
          <w:rFonts w:asciiTheme="minorHAnsi" w:hAnsiTheme="minorHAnsi" w:cstheme="minorHAnsi"/>
          <w:sz w:val="22"/>
          <w:szCs w:val="22"/>
        </w:rPr>
        <w:t xml:space="preserve"> </w:t>
      </w:r>
      <w:r w:rsidR="00AF3556" w:rsidRPr="00C4593F">
        <w:rPr>
          <w:rFonts w:asciiTheme="minorHAnsi" w:hAnsiTheme="minorHAnsi" w:cstheme="minorHAnsi"/>
          <w:sz w:val="22"/>
          <w:szCs w:val="22"/>
        </w:rPr>
        <w:t>:</w:t>
      </w:r>
      <w:r w:rsidR="00A96F8A">
        <w:rPr>
          <w:rFonts w:asciiTheme="minorHAnsi" w:hAnsiTheme="minorHAnsi" w:cstheme="minorHAnsi"/>
          <w:sz w:val="22"/>
          <w:szCs w:val="22"/>
        </w:rPr>
        <w:t xml:space="preserve"> </w:t>
      </w:r>
      <w:r w:rsidR="00C35526">
        <w:rPr>
          <w:rFonts w:asciiTheme="minorHAnsi" w:hAnsiTheme="minorHAnsi" w:cstheme="minorHAnsi"/>
          <w:sz w:val="22"/>
          <w:szCs w:val="22"/>
        </w:rPr>
        <w:t>l</w:t>
      </w:r>
      <w:r>
        <w:rPr>
          <w:rFonts w:asciiTheme="minorHAnsi" w:hAnsiTheme="minorHAnsi" w:cstheme="minorHAnsi"/>
          <w:sz w:val="22"/>
          <w:szCs w:val="22"/>
        </w:rPr>
        <w:t xml:space="preserve">a </w:t>
      </w:r>
      <w:proofErr w:type="spellStart"/>
      <w:r w:rsidR="007B56F5">
        <w:rPr>
          <w:rFonts w:asciiTheme="minorHAnsi" w:hAnsiTheme="minorHAnsi" w:cstheme="minorHAnsi"/>
          <w:sz w:val="22"/>
          <w:szCs w:val="22"/>
        </w:rPr>
        <w:t>Ngounié</w:t>
      </w:r>
      <w:proofErr w:type="spellEnd"/>
      <w:r w:rsidR="00AF3556" w:rsidRPr="00C4593F">
        <w:rPr>
          <w:rFonts w:asciiTheme="minorHAnsi" w:hAnsiTheme="minorHAnsi" w:cstheme="minorHAnsi"/>
          <w:sz w:val="22"/>
          <w:szCs w:val="22"/>
        </w:rPr>
        <w:t>, l</w:t>
      </w:r>
      <w:r w:rsidR="007B56F5">
        <w:rPr>
          <w:rFonts w:asciiTheme="minorHAnsi" w:hAnsiTheme="minorHAnsi" w:cstheme="minorHAnsi"/>
          <w:sz w:val="22"/>
          <w:szCs w:val="22"/>
        </w:rPr>
        <w:t xml:space="preserve">a </w:t>
      </w:r>
      <w:proofErr w:type="spellStart"/>
      <w:r w:rsidR="007B56F5">
        <w:rPr>
          <w:rFonts w:asciiTheme="minorHAnsi" w:hAnsiTheme="minorHAnsi" w:cstheme="minorHAnsi"/>
          <w:sz w:val="22"/>
          <w:szCs w:val="22"/>
        </w:rPr>
        <w:t>Nyanga</w:t>
      </w:r>
      <w:proofErr w:type="spellEnd"/>
      <w:r w:rsidR="00AF3556" w:rsidRPr="00C4593F">
        <w:rPr>
          <w:rFonts w:asciiTheme="minorHAnsi" w:hAnsiTheme="minorHAnsi" w:cstheme="minorHAnsi"/>
          <w:sz w:val="22"/>
          <w:szCs w:val="22"/>
        </w:rPr>
        <w:t xml:space="preserve">, </w:t>
      </w:r>
      <w:r w:rsidR="007B56F5">
        <w:rPr>
          <w:rFonts w:asciiTheme="minorHAnsi" w:hAnsiTheme="minorHAnsi" w:cstheme="minorHAnsi"/>
          <w:sz w:val="22"/>
          <w:szCs w:val="22"/>
        </w:rPr>
        <w:t xml:space="preserve">l’Ogooué </w:t>
      </w:r>
      <w:r w:rsidR="00A96F8A">
        <w:rPr>
          <w:rFonts w:asciiTheme="minorHAnsi" w:hAnsiTheme="minorHAnsi" w:cstheme="minorHAnsi"/>
          <w:sz w:val="22"/>
          <w:szCs w:val="22"/>
        </w:rPr>
        <w:t>L</w:t>
      </w:r>
      <w:r w:rsidR="007B56F5">
        <w:rPr>
          <w:rFonts w:asciiTheme="minorHAnsi" w:hAnsiTheme="minorHAnsi" w:cstheme="minorHAnsi"/>
          <w:sz w:val="22"/>
          <w:szCs w:val="22"/>
        </w:rPr>
        <w:t>olo</w:t>
      </w:r>
      <w:r w:rsidR="00AF3556" w:rsidRPr="00C4593F">
        <w:rPr>
          <w:rFonts w:asciiTheme="minorHAnsi" w:hAnsiTheme="minorHAnsi" w:cstheme="minorHAnsi"/>
          <w:sz w:val="22"/>
          <w:szCs w:val="22"/>
        </w:rPr>
        <w:t xml:space="preserve">, l’Ogooué </w:t>
      </w:r>
      <w:r w:rsidR="00C35526">
        <w:rPr>
          <w:rFonts w:asciiTheme="minorHAnsi" w:hAnsiTheme="minorHAnsi" w:cstheme="minorHAnsi"/>
          <w:sz w:val="22"/>
          <w:szCs w:val="22"/>
        </w:rPr>
        <w:t>I</w:t>
      </w:r>
      <w:r w:rsidR="00AF3556" w:rsidRPr="00C4593F">
        <w:rPr>
          <w:rFonts w:asciiTheme="minorHAnsi" w:hAnsiTheme="minorHAnsi" w:cstheme="minorHAnsi"/>
          <w:sz w:val="22"/>
          <w:szCs w:val="22"/>
        </w:rPr>
        <w:t xml:space="preserve">vindo et le </w:t>
      </w:r>
      <w:r>
        <w:rPr>
          <w:rFonts w:asciiTheme="minorHAnsi" w:hAnsiTheme="minorHAnsi" w:cstheme="minorHAnsi"/>
          <w:sz w:val="22"/>
          <w:szCs w:val="22"/>
        </w:rPr>
        <w:t>Moyen</w:t>
      </w:r>
      <w:r w:rsidR="00AF3556" w:rsidRPr="00C4593F">
        <w:rPr>
          <w:rFonts w:asciiTheme="minorHAnsi" w:hAnsiTheme="minorHAnsi" w:cstheme="minorHAnsi"/>
          <w:sz w:val="22"/>
          <w:szCs w:val="22"/>
        </w:rPr>
        <w:t xml:space="preserve"> Ogooué</w:t>
      </w:r>
      <w:r w:rsidR="007B4BE6" w:rsidRPr="00C4593F">
        <w:rPr>
          <w:rFonts w:asciiTheme="minorHAnsi" w:hAnsiTheme="minorHAnsi" w:cstheme="minorHAnsi"/>
          <w:sz w:val="22"/>
          <w:szCs w:val="22"/>
        </w:rPr>
        <w:t>,</w:t>
      </w:r>
      <w:r w:rsidR="00AF3556" w:rsidRPr="00C4593F">
        <w:rPr>
          <w:rFonts w:asciiTheme="minorHAnsi" w:hAnsiTheme="minorHAnsi" w:cstheme="minorHAnsi"/>
          <w:sz w:val="22"/>
          <w:szCs w:val="22"/>
        </w:rPr>
        <w:t xml:space="preserve"> par 5 </w:t>
      </w:r>
      <w:r w:rsidR="00BA62F8" w:rsidRPr="00C4593F">
        <w:rPr>
          <w:rFonts w:asciiTheme="minorHAnsi" w:hAnsiTheme="minorHAnsi" w:cstheme="minorHAnsi"/>
          <w:sz w:val="22"/>
          <w:szCs w:val="22"/>
          <w:lang w:val="fr-BE"/>
        </w:rPr>
        <w:t>investigateurs</w:t>
      </w:r>
      <w:r w:rsidR="00604047" w:rsidRPr="00C4593F">
        <w:rPr>
          <w:rFonts w:asciiTheme="minorHAnsi" w:hAnsiTheme="minorHAnsi" w:cstheme="minorHAnsi"/>
          <w:sz w:val="22"/>
          <w:szCs w:val="22"/>
        </w:rPr>
        <w:t xml:space="preserve"> avec </w:t>
      </w:r>
      <w:r w:rsidR="007B56F5">
        <w:rPr>
          <w:rFonts w:asciiTheme="minorHAnsi" w:hAnsiTheme="minorHAnsi" w:cstheme="minorHAnsi"/>
          <w:sz w:val="22"/>
          <w:szCs w:val="22"/>
        </w:rPr>
        <w:t>37</w:t>
      </w:r>
      <w:r w:rsidR="00AF3556" w:rsidRPr="00C4593F">
        <w:rPr>
          <w:rFonts w:asciiTheme="minorHAnsi" w:hAnsiTheme="minorHAnsi" w:cstheme="minorHAnsi"/>
          <w:sz w:val="22"/>
          <w:szCs w:val="22"/>
        </w:rPr>
        <w:t xml:space="preserve"> trafiquants et braconniers majeurs </w:t>
      </w:r>
      <w:r w:rsidR="00C4593F">
        <w:rPr>
          <w:rFonts w:asciiTheme="minorHAnsi" w:hAnsiTheme="minorHAnsi" w:cstheme="minorHAnsi"/>
          <w:sz w:val="22"/>
          <w:szCs w:val="22"/>
        </w:rPr>
        <w:t>identifié</w:t>
      </w:r>
      <w:r w:rsidR="00C4593F" w:rsidRPr="00C4593F">
        <w:rPr>
          <w:rFonts w:asciiTheme="minorHAnsi" w:hAnsiTheme="minorHAnsi" w:cstheme="minorHAnsi"/>
          <w:sz w:val="22"/>
          <w:szCs w:val="22"/>
        </w:rPr>
        <w:t>s.</w:t>
      </w:r>
    </w:p>
    <w:p w14:paraId="4A3B44D6" w14:textId="77777777" w:rsidR="00E95C09" w:rsidRPr="000A192C" w:rsidRDefault="00E95C09" w:rsidP="00A424EB">
      <w:pPr>
        <w:rPr>
          <w:rFonts w:asciiTheme="minorHAnsi" w:hAnsiTheme="minorHAnsi" w:cstheme="minorHAnsi"/>
          <w:sz w:val="22"/>
          <w:szCs w:val="22"/>
        </w:rPr>
      </w:pPr>
    </w:p>
    <w:p w14:paraId="5ECC989C" w14:textId="77777777" w:rsidR="00F25AE1" w:rsidRPr="000A192C" w:rsidRDefault="00F25AE1" w:rsidP="00A424EB">
      <w:pPr>
        <w:rPr>
          <w:rFonts w:asciiTheme="minorHAnsi" w:hAnsiTheme="minorHAnsi" w:cstheme="minorHAnsi"/>
          <w:b/>
          <w:color w:val="0070C0"/>
          <w:sz w:val="22"/>
          <w:szCs w:val="22"/>
        </w:rPr>
      </w:pPr>
    </w:p>
    <w:p w14:paraId="6A0794D3" w14:textId="77777777"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Opérations</w:t>
      </w:r>
      <w:bookmarkEnd w:id="4"/>
    </w:p>
    <w:p w14:paraId="3FE56208" w14:textId="77777777" w:rsidR="000B7079" w:rsidRPr="000A192C" w:rsidRDefault="000B7079" w:rsidP="000B7079">
      <w:pPr>
        <w:jc w:val="both"/>
        <w:rPr>
          <w:rStyle w:val="Accentuation"/>
          <w:rFonts w:asciiTheme="minorHAnsi" w:hAnsiTheme="minorHAnsi" w:cstheme="minorHAnsi"/>
          <w:i w:val="0"/>
          <w:color w:val="FF0000"/>
          <w:sz w:val="22"/>
          <w:szCs w:val="22"/>
        </w:rPr>
      </w:pPr>
    </w:p>
    <w:p w14:paraId="5DEE9EA7" w14:textId="77777777"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0A192C" w14:paraId="1D56DF6F" w14:textId="77777777" w:rsidTr="000F4C8D">
        <w:trPr>
          <w:trHeight w:val="283"/>
          <w:jc w:val="center"/>
        </w:trPr>
        <w:tc>
          <w:tcPr>
            <w:tcW w:w="4561" w:type="dxa"/>
          </w:tcPr>
          <w:p w14:paraId="26494D07" w14:textId="77777777"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d’opérations menées</w:t>
            </w:r>
          </w:p>
        </w:tc>
        <w:tc>
          <w:tcPr>
            <w:tcW w:w="4216" w:type="dxa"/>
          </w:tcPr>
          <w:p w14:paraId="651CCFA5" w14:textId="77777777" w:rsidR="000B7079" w:rsidRPr="000A192C" w:rsidRDefault="00F25AE1" w:rsidP="000F4C8D">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7B56F5">
              <w:rPr>
                <w:rStyle w:val="Accentuation"/>
                <w:rFonts w:asciiTheme="minorHAnsi" w:hAnsiTheme="minorHAnsi" w:cstheme="minorHAnsi"/>
                <w:sz w:val="22"/>
                <w:szCs w:val="22"/>
              </w:rPr>
              <w:t>3</w:t>
            </w:r>
          </w:p>
        </w:tc>
      </w:tr>
      <w:tr w:rsidR="000B7079" w:rsidRPr="000A192C" w14:paraId="28167038" w14:textId="77777777" w:rsidTr="000F4C8D">
        <w:trPr>
          <w:trHeight w:val="283"/>
          <w:jc w:val="center"/>
        </w:trPr>
        <w:tc>
          <w:tcPr>
            <w:tcW w:w="4561" w:type="dxa"/>
          </w:tcPr>
          <w:p w14:paraId="28C66DC8" w14:textId="77777777"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arrêtés</w:t>
            </w:r>
          </w:p>
        </w:tc>
        <w:tc>
          <w:tcPr>
            <w:tcW w:w="4216" w:type="dxa"/>
          </w:tcPr>
          <w:p w14:paraId="5F6E5DEF" w14:textId="77777777" w:rsidR="000B7079" w:rsidRPr="000A192C" w:rsidRDefault="007B56F5"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08</w:t>
            </w:r>
          </w:p>
        </w:tc>
      </w:tr>
    </w:tbl>
    <w:p w14:paraId="7FDBD860" w14:textId="77777777" w:rsidR="00BC0DCB" w:rsidRDefault="00BC0DCB" w:rsidP="000740A3">
      <w:pPr>
        <w:jc w:val="both"/>
        <w:rPr>
          <w:rStyle w:val="Accentuation"/>
          <w:rFonts w:asciiTheme="minorHAnsi" w:hAnsiTheme="minorHAnsi" w:cstheme="minorHAnsi"/>
          <w:sz w:val="22"/>
          <w:szCs w:val="22"/>
          <w:lang w:val="fr-BE"/>
        </w:rPr>
      </w:pPr>
    </w:p>
    <w:p w14:paraId="3008D862" w14:textId="4FCA70B8" w:rsidR="007B56F5" w:rsidRDefault="00604047" w:rsidP="00B86A72">
      <w:pPr>
        <w:jc w:val="both"/>
        <w:rPr>
          <w:rStyle w:val="textexposedshow"/>
          <w:rFonts w:asciiTheme="minorHAnsi" w:hAnsiTheme="minorHAnsi" w:cstheme="minorHAnsi"/>
          <w:sz w:val="22"/>
          <w:szCs w:val="22"/>
        </w:rPr>
      </w:pPr>
      <w:r w:rsidRPr="009745A8">
        <w:rPr>
          <w:rStyle w:val="Accentuation"/>
          <w:rFonts w:asciiTheme="minorHAnsi" w:hAnsiTheme="minorHAnsi" w:cstheme="minorHAnsi"/>
          <w:i w:val="0"/>
          <w:sz w:val="22"/>
          <w:szCs w:val="22"/>
          <w:lang w:val="fr-BE"/>
        </w:rPr>
        <w:t>Pour ce m</w:t>
      </w:r>
      <w:r w:rsidR="00BC0DCB" w:rsidRPr="009745A8">
        <w:rPr>
          <w:rStyle w:val="Accentuation"/>
          <w:rFonts w:asciiTheme="minorHAnsi" w:hAnsiTheme="minorHAnsi" w:cstheme="minorHAnsi"/>
          <w:i w:val="0"/>
          <w:sz w:val="22"/>
          <w:szCs w:val="22"/>
          <w:lang w:val="fr-BE"/>
        </w:rPr>
        <w:t>o</w:t>
      </w:r>
      <w:r w:rsidRPr="009745A8">
        <w:rPr>
          <w:rStyle w:val="Accentuation"/>
          <w:rFonts w:asciiTheme="minorHAnsi" w:hAnsiTheme="minorHAnsi" w:cstheme="minorHAnsi"/>
          <w:i w:val="0"/>
          <w:sz w:val="22"/>
          <w:szCs w:val="22"/>
          <w:lang w:val="fr-BE"/>
        </w:rPr>
        <w:t xml:space="preserve">is </w:t>
      </w:r>
      <w:r w:rsidR="00E95C09">
        <w:rPr>
          <w:rStyle w:val="Accentuation"/>
          <w:rFonts w:asciiTheme="minorHAnsi" w:hAnsiTheme="minorHAnsi" w:cstheme="minorHAnsi"/>
          <w:i w:val="0"/>
          <w:sz w:val="22"/>
          <w:szCs w:val="22"/>
          <w:lang w:val="fr-BE"/>
        </w:rPr>
        <w:t xml:space="preserve">de </w:t>
      </w:r>
      <w:r w:rsidR="007B56F5">
        <w:rPr>
          <w:rStyle w:val="Accentuation"/>
          <w:rFonts w:asciiTheme="minorHAnsi" w:hAnsiTheme="minorHAnsi" w:cstheme="minorHAnsi"/>
          <w:i w:val="0"/>
          <w:sz w:val="22"/>
          <w:szCs w:val="22"/>
          <w:lang w:val="fr-BE"/>
        </w:rPr>
        <w:t>janvier 2020</w:t>
      </w:r>
      <w:r w:rsidRPr="009745A8">
        <w:rPr>
          <w:rStyle w:val="Accentuation"/>
          <w:rFonts w:asciiTheme="minorHAnsi" w:hAnsiTheme="minorHAnsi" w:cstheme="minorHAnsi"/>
          <w:i w:val="0"/>
          <w:sz w:val="22"/>
          <w:szCs w:val="22"/>
          <w:lang w:val="fr-BE"/>
        </w:rPr>
        <w:t xml:space="preserve">, </w:t>
      </w:r>
      <w:r w:rsidR="002C5BA7">
        <w:rPr>
          <w:rStyle w:val="Accentuation"/>
          <w:rFonts w:asciiTheme="minorHAnsi" w:hAnsiTheme="minorHAnsi" w:cstheme="minorHAnsi"/>
          <w:i w:val="0"/>
          <w:sz w:val="22"/>
          <w:szCs w:val="22"/>
          <w:lang w:val="fr-BE"/>
        </w:rPr>
        <w:t>l</w:t>
      </w:r>
      <w:r w:rsidR="00C1585B" w:rsidRPr="009745A8">
        <w:rPr>
          <w:rStyle w:val="Accentuation"/>
          <w:rFonts w:asciiTheme="minorHAnsi" w:hAnsiTheme="minorHAnsi" w:cstheme="minorHAnsi"/>
          <w:i w:val="0"/>
          <w:sz w:val="22"/>
          <w:szCs w:val="22"/>
          <w:lang w:val="fr-BE"/>
        </w:rPr>
        <w:t xml:space="preserve">e projet </w:t>
      </w:r>
      <w:r w:rsidRPr="009745A8">
        <w:rPr>
          <w:rStyle w:val="Accentuation"/>
          <w:rFonts w:asciiTheme="minorHAnsi" w:hAnsiTheme="minorHAnsi" w:cstheme="minorHAnsi"/>
          <w:i w:val="0"/>
          <w:sz w:val="22"/>
          <w:szCs w:val="22"/>
          <w:lang w:val="fr-BE"/>
        </w:rPr>
        <w:t>AALF</w:t>
      </w:r>
      <w:r w:rsidR="00C1585B" w:rsidRPr="009745A8">
        <w:rPr>
          <w:rStyle w:val="Accentuation"/>
          <w:rFonts w:asciiTheme="minorHAnsi" w:hAnsiTheme="minorHAnsi" w:cstheme="minorHAnsi"/>
          <w:i w:val="0"/>
          <w:sz w:val="22"/>
          <w:szCs w:val="22"/>
          <w:lang w:val="fr-BE"/>
        </w:rPr>
        <w:t xml:space="preserve"> a </w:t>
      </w:r>
      <w:r w:rsidR="00B86A72">
        <w:rPr>
          <w:rStyle w:val="Accentuation"/>
          <w:rFonts w:asciiTheme="minorHAnsi" w:hAnsiTheme="minorHAnsi" w:cstheme="minorHAnsi"/>
          <w:i w:val="0"/>
          <w:sz w:val="22"/>
          <w:szCs w:val="22"/>
          <w:lang w:val="fr-BE"/>
        </w:rPr>
        <w:t>enregistré</w:t>
      </w:r>
      <w:r w:rsidR="007B56F5">
        <w:rPr>
          <w:rStyle w:val="Accentuation"/>
          <w:rFonts w:asciiTheme="minorHAnsi" w:hAnsiTheme="minorHAnsi" w:cstheme="minorHAnsi"/>
          <w:i w:val="0"/>
          <w:sz w:val="22"/>
          <w:szCs w:val="22"/>
          <w:lang w:val="fr-BE"/>
        </w:rPr>
        <w:t xml:space="preserve"> trois (3)</w:t>
      </w:r>
      <w:r w:rsidR="00E95C09">
        <w:rPr>
          <w:rStyle w:val="Accentuation"/>
          <w:rFonts w:asciiTheme="minorHAnsi" w:hAnsiTheme="minorHAnsi" w:cstheme="minorHAnsi"/>
          <w:i w:val="0"/>
          <w:sz w:val="22"/>
          <w:szCs w:val="22"/>
          <w:lang w:val="fr-BE"/>
        </w:rPr>
        <w:t>opération</w:t>
      </w:r>
      <w:r w:rsidR="00A96F8A">
        <w:rPr>
          <w:rStyle w:val="Accentuation"/>
          <w:rFonts w:asciiTheme="minorHAnsi" w:hAnsiTheme="minorHAnsi" w:cstheme="minorHAnsi"/>
          <w:i w:val="0"/>
          <w:sz w:val="22"/>
          <w:szCs w:val="22"/>
          <w:lang w:val="fr-BE"/>
        </w:rPr>
        <w:t>s</w:t>
      </w:r>
      <w:r w:rsidR="00E95C09">
        <w:rPr>
          <w:rStyle w:val="Accentuation"/>
          <w:rFonts w:asciiTheme="minorHAnsi" w:hAnsiTheme="minorHAnsi" w:cstheme="minorHAnsi"/>
          <w:i w:val="0"/>
          <w:sz w:val="22"/>
          <w:szCs w:val="22"/>
          <w:lang w:val="fr-BE"/>
        </w:rPr>
        <w:t xml:space="preserve"> </w:t>
      </w:r>
      <w:r w:rsidRPr="009745A8">
        <w:rPr>
          <w:rStyle w:val="Accentuation"/>
          <w:rFonts w:asciiTheme="minorHAnsi" w:hAnsiTheme="minorHAnsi" w:cstheme="minorHAnsi"/>
          <w:i w:val="0"/>
          <w:sz w:val="22"/>
          <w:szCs w:val="22"/>
          <w:lang w:val="fr-BE"/>
        </w:rPr>
        <w:t>qui</w:t>
      </w:r>
      <w:r w:rsidR="00E95C09">
        <w:rPr>
          <w:rStyle w:val="Accentuation"/>
          <w:rFonts w:asciiTheme="minorHAnsi" w:hAnsiTheme="minorHAnsi" w:cstheme="minorHAnsi"/>
          <w:i w:val="0"/>
          <w:sz w:val="22"/>
          <w:szCs w:val="22"/>
          <w:lang w:val="fr-BE"/>
        </w:rPr>
        <w:t xml:space="preserve"> </w:t>
      </w:r>
      <w:r w:rsidR="00A96F8A">
        <w:rPr>
          <w:rStyle w:val="Accentuation"/>
          <w:rFonts w:asciiTheme="minorHAnsi" w:hAnsiTheme="minorHAnsi" w:cstheme="minorHAnsi"/>
          <w:i w:val="0"/>
          <w:sz w:val="22"/>
          <w:szCs w:val="22"/>
          <w:lang w:val="fr-BE"/>
        </w:rPr>
        <w:t>ont</w:t>
      </w:r>
      <w:r w:rsidR="00C1585B" w:rsidRPr="009745A8">
        <w:rPr>
          <w:rStyle w:val="Accentuation"/>
          <w:rFonts w:asciiTheme="minorHAnsi" w:hAnsiTheme="minorHAnsi" w:cstheme="minorHAnsi"/>
          <w:i w:val="0"/>
          <w:sz w:val="22"/>
          <w:szCs w:val="22"/>
          <w:lang w:val="fr-BE"/>
        </w:rPr>
        <w:t xml:space="preserve"> conduit à l’arrestatio</w:t>
      </w:r>
      <w:r w:rsidR="00F25AE1" w:rsidRPr="009745A8">
        <w:rPr>
          <w:rStyle w:val="Accentuation"/>
          <w:rFonts w:asciiTheme="minorHAnsi" w:hAnsiTheme="minorHAnsi" w:cstheme="minorHAnsi"/>
          <w:i w:val="0"/>
          <w:sz w:val="22"/>
          <w:szCs w:val="22"/>
          <w:lang w:val="fr-BE"/>
        </w:rPr>
        <w:t xml:space="preserve">n </w:t>
      </w:r>
      <w:r w:rsidR="00B86A72">
        <w:rPr>
          <w:rStyle w:val="Accentuation"/>
          <w:rFonts w:asciiTheme="minorHAnsi" w:hAnsiTheme="minorHAnsi" w:cstheme="minorHAnsi"/>
          <w:i w:val="0"/>
          <w:iCs w:val="0"/>
          <w:sz w:val="22"/>
          <w:szCs w:val="22"/>
          <w:lang w:val="fr-BE"/>
        </w:rPr>
        <w:t>d</w:t>
      </w:r>
      <w:r w:rsidR="007B56F5" w:rsidRPr="007B56F5">
        <w:rPr>
          <w:rStyle w:val="Accentuation"/>
          <w:rFonts w:asciiTheme="minorHAnsi" w:hAnsiTheme="minorHAnsi" w:cstheme="minorHAnsi"/>
          <w:i w:val="0"/>
          <w:iCs w:val="0"/>
          <w:sz w:val="22"/>
          <w:szCs w:val="22"/>
          <w:lang w:val="fr-BE"/>
        </w:rPr>
        <w:t>e huit (08) trafiquants  d’ivoire</w:t>
      </w:r>
      <w:r w:rsidR="007B56F5" w:rsidRPr="007B56F5">
        <w:rPr>
          <w:rFonts w:asciiTheme="minorHAnsi" w:hAnsiTheme="minorHAnsi" w:cstheme="minorHAnsi"/>
          <w:i/>
          <w:iCs/>
          <w:sz w:val="22"/>
          <w:szCs w:val="22"/>
        </w:rPr>
        <w:t xml:space="preserve"> </w:t>
      </w:r>
      <w:r w:rsidR="007B56F5" w:rsidRPr="004F0191">
        <w:rPr>
          <w:rFonts w:asciiTheme="minorHAnsi" w:hAnsiTheme="minorHAnsi" w:cstheme="minorHAnsi"/>
          <w:iCs/>
          <w:sz w:val="22"/>
          <w:szCs w:val="22"/>
        </w:rPr>
        <w:t>avec une</w:t>
      </w:r>
      <w:r w:rsidR="007B56F5" w:rsidRPr="007B56F5">
        <w:rPr>
          <w:rFonts w:asciiTheme="minorHAnsi" w:hAnsiTheme="minorHAnsi" w:cstheme="minorHAnsi"/>
          <w:i/>
          <w:iCs/>
          <w:sz w:val="22"/>
          <w:szCs w:val="22"/>
        </w:rPr>
        <w:t xml:space="preserve"> </w:t>
      </w:r>
      <w:r w:rsidR="007B56F5" w:rsidRPr="007B56F5">
        <w:rPr>
          <w:rFonts w:asciiTheme="minorHAnsi" w:hAnsiTheme="minorHAnsi" w:cstheme="minorHAnsi"/>
          <w:sz w:val="22"/>
          <w:szCs w:val="22"/>
          <w:lang w:val="fr-BE"/>
        </w:rPr>
        <w:t>saisie</w:t>
      </w:r>
      <w:r w:rsidR="007B56F5" w:rsidRPr="007B56F5">
        <w:rPr>
          <w:rFonts w:asciiTheme="minorHAnsi" w:hAnsiTheme="minorHAnsi" w:cstheme="minorHAnsi"/>
          <w:sz w:val="22"/>
          <w:szCs w:val="22"/>
        </w:rPr>
        <w:t xml:space="preserve"> totale de onze (11) pointes </w:t>
      </w:r>
      <w:r w:rsidR="007B56F5" w:rsidRPr="007B56F5">
        <w:rPr>
          <w:rFonts w:asciiTheme="minorHAnsi" w:hAnsiTheme="minorHAnsi" w:cstheme="minorHAnsi"/>
          <w:sz w:val="22"/>
          <w:szCs w:val="22"/>
          <w:lang w:val="fr-BE"/>
        </w:rPr>
        <w:t>d’ivoire</w:t>
      </w:r>
      <w:r w:rsidR="00845924">
        <w:rPr>
          <w:rFonts w:asciiTheme="minorHAnsi" w:hAnsiTheme="minorHAnsi" w:cstheme="minorHAnsi"/>
          <w:sz w:val="22"/>
          <w:szCs w:val="22"/>
          <w:lang w:val="fr-BE"/>
        </w:rPr>
        <w:t>s</w:t>
      </w:r>
      <w:r w:rsidR="007B56F5" w:rsidRPr="007B56F5">
        <w:rPr>
          <w:rFonts w:asciiTheme="minorHAnsi" w:hAnsiTheme="minorHAnsi" w:cstheme="minorHAnsi"/>
          <w:sz w:val="22"/>
          <w:szCs w:val="22"/>
        </w:rPr>
        <w:t xml:space="preserve"> brut d’une masse totale 96,7kgs et un (1) fusil de </w:t>
      </w:r>
      <w:r w:rsidR="007B56F5" w:rsidRPr="007B56F5">
        <w:rPr>
          <w:rStyle w:val="textexposedshow"/>
          <w:rFonts w:asciiTheme="minorHAnsi" w:hAnsiTheme="minorHAnsi" w:cstheme="minorHAnsi"/>
          <w:sz w:val="22"/>
          <w:szCs w:val="22"/>
        </w:rPr>
        <w:t>type calibre 458.</w:t>
      </w:r>
    </w:p>
    <w:p w14:paraId="5E61E4AB" w14:textId="77777777" w:rsidR="00B86A72" w:rsidRDefault="00B86A72" w:rsidP="00B86A72">
      <w:pPr>
        <w:jc w:val="both"/>
        <w:rPr>
          <w:rStyle w:val="textexposedshow"/>
          <w:rFonts w:asciiTheme="minorHAnsi" w:hAnsiTheme="minorHAnsi" w:cstheme="minorHAnsi"/>
          <w:sz w:val="22"/>
          <w:szCs w:val="22"/>
        </w:rPr>
      </w:pPr>
    </w:p>
    <w:p w14:paraId="6C8E4F62" w14:textId="711E597B" w:rsidR="007B56F5" w:rsidRPr="00A96F8A" w:rsidRDefault="00B86A72" w:rsidP="00B86A72">
      <w:pPr>
        <w:jc w:val="both"/>
        <w:rPr>
          <w:rStyle w:val="textexposedshow"/>
          <w:rFonts w:asciiTheme="minorHAnsi" w:hAnsiTheme="minorHAnsi" w:cstheme="minorHAnsi"/>
          <w:iCs/>
          <w:sz w:val="22"/>
          <w:szCs w:val="22"/>
          <w:lang w:val="fr-BE"/>
        </w:rPr>
      </w:pPr>
      <w:r w:rsidRPr="004F0191">
        <w:rPr>
          <w:rFonts w:asciiTheme="minorHAnsi" w:hAnsiTheme="minorHAnsi" w:cstheme="minorHAnsi"/>
          <w:sz w:val="22"/>
          <w:szCs w:val="22"/>
        </w:rPr>
        <w:t xml:space="preserve">La première des opérations de ce mois de janvier 2020 a eu lieu </w:t>
      </w:r>
      <w:r w:rsidR="00A96F8A">
        <w:rPr>
          <w:rFonts w:asciiTheme="minorHAnsi" w:hAnsiTheme="minorHAnsi" w:cstheme="minorHAnsi"/>
          <w:sz w:val="22"/>
          <w:szCs w:val="22"/>
          <w:u w:val="single"/>
        </w:rPr>
        <w:t>l</w:t>
      </w:r>
      <w:r w:rsidR="007B56F5" w:rsidRPr="00A96F8A">
        <w:rPr>
          <w:rFonts w:asciiTheme="minorHAnsi" w:hAnsiTheme="minorHAnsi" w:cstheme="minorHAnsi"/>
          <w:sz w:val="22"/>
          <w:szCs w:val="22"/>
          <w:u w:val="single"/>
        </w:rPr>
        <w:t>e 08 janvier 202</w:t>
      </w:r>
      <w:r w:rsidR="007B56F5" w:rsidRPr="00A96F8A">
        <w:rPr>
          <w:rFonts w:asciiTheme="minorHAnsi" w:hAnsiTheme="minorHAnsi" w:cstheme="minorHAnsi"/>
          <w:sz w:val="22"/>
          <w:szCs w:val="22"/>
        </w:rPr>
        <w:t xml:space="preserve">0 à Koula-Moutou (Province de L’Ogooué </w:t>
      </w:r>
      <w:r w:rsidR="00A96F8A">
        <w:rPr>
          <w:rFonts w:asciiTheme="minorHAnsi" w:hAnsiTheme="minorHAnsi" w:cstheme="minorHAnsi"/>
          <w:sz w:val="22"/>
          <w:szCs w:val="22"/>
        </w:rPr>
        <w:t>L</w:t>
      </w:r>
      <w:r w:rsidR="007B56F5" w:rsidRPr="00A96F8A">
        <w:rPr>
          <w:rFonts w:asciiTheme="minorHAnsi" w:hAnsiTheme="minorHAnsi" w:cstheme="minorHAnsi"/>
          <w:sz w:val="22"/>
          <w:szCs w:val="22"/>
        </w:rPr>
        <w:t>olo)</w:t>
      </w:r>
      <w:r w:rsidR="00A96F8A">
        <w:rPr>
          <w:rFonts w:asciiTheme="minorHAnsi" w:hAnsiTheme="minorHAnsi" w:cstheme="minorHAnsi"/>
          <w:sz w:val="22"/>
          <w:szCs w:val="22"/>
        </w:rPr>
        <w:t>.</w:t>
      </w:r>
      <w:r w:rsidRPr="00A96F8A">
        <w:rPr>
          <w:rFonts w:asciiTheme="minorHAnsi" w:hAnsiTheme="minorHAnsi" w:cstheme="minorHAnsi"/>
          <w:sz w:val="22"/>
          <w:szCs w:val="22"/>
        </w:rPr>
        <w:t xml:space="preserve"> </w:t>
      </w:r>
      <w:r w:rsidR="00A96F8A">
        <w:rPr>
          <w:rFonts w:asciiTheme="minorHAnsi" w:hAnsiTheme="minorHAnsi" w:cstheme="minorHAnsi"/>
          <w:sz w:val="22"/>
          <w:szCs w:val="22"/>
        </w:rPr>
        <w:t>U</w:t>
      </w:r>
      <w:r w:rsidRPr="00A96F8A">
        <w:rPr>
          <w:rFonts w:asciiTheme="minorHAnsi" w:hAnsiTheme="minorHAnsi" w:cstheme="minorHAnsi"/>
          <w:sz w:val="22"/>
          <w:szCs w:val="22"/>
        </w:rPr>
        <w:t>ne équipe composée des</w:t>
      </w:r>
      <w:r w:rsidRPr="00A96F8A">
        <w:rPr>
          <w:rStyle w:val="textexposedshow"/>
          <w:rFonts w:asciiTheme="minorHAnsi" w:hAnsiTheme="minorHAnsi" w:cstheme="minorHAnsi"/>
          <w:sz w:val="22"/>
          <w:szCs w:val="22"/>
        </w:rPr>
        <w:t xml:space="preserve"> agents de la Police Judiciaire et ceux des Eaux et Forêts, accompagnés des juristes de l'ONG Conservation Justice  </w:t>
      </w:r>
      <w:r w:rsidRPr="004F0191">
        <w:rPr>
          <w:rFonts w:asciiTheme="minorHAnsi" w:hAnsiTheme="minorHAnsi" w:cstheme="minorHAnsi"/>
          <w:sz w:val="22"/>
          <w:szCs w:val="22"/>
        </w:rPr>
        <w:t xml:space="preserve">a permis de mettre la main sur trois (03) présumés trafiquants d’ivoire, </w:t>
      </w:r>
      <w:r w:rsidR="007B56F5" w:rsidRPr="00A96F8A">
        <w:rPr>
          <w:rStyle w:val="textexposedshow"/>
          <w:rFonts w:asciiTheme="minorHAnsi" w:hAnsiTheme="minorHAnsi" w:cstheme="minorHAnsi"/>
          <w:sz w:val="22"/>
          <w:szCs w:val="22"/>
        </w:rPr>
        <w:t xml:space="preserve">Jean Blaise MAKITA et Constantin MIYONA, tous les deux gabonais. Ils ont été pris en flagrant délit de détention et de vente de sept (7) pointes d'ivoire </w:t>
      </w:r>
      <w:r w:rsidR="007B56F5" w:rsidRPr="00A96F8A">
        <w:rPr>
          <w:rFonts w:asciiTheme="minorHAnsi" w:hAnsiTheme="minorHAnsi" w:cstheme="minorHAnsi"/>
          <w:sz w:val="22"/>
          <w:szCs w:val="22"/>
        </w:rPr>
        <w:t xml:space="preserve">d’une masse totale de 56,7kgs </w:t>
      </w:r>
      <w:r w:rsidR="007B56F5" w:rsidRPr="00A96F8A">
        <w:rPr>
          <w:rStyle w:val="textexposedshow"/>
          <w:rFonts w:asciiTheme="minorHAnsi" w:hAnsiTheme="minorHAnsi" w:cstheme="minorHAnsi"/>
          <w:sz w:val="22"/>
          <w:szCs w:val="22"/>
        </w:rPr>
        <w:t xml:space="preserve">sectionnées en plusieurs morceaux. Conduits au poste de police de </w:t>
      </w:r>
      <w:proofErr w:type="spellStart"/>
      <w:r w:rsidR="007B56F5" w:rsidRPr="00A96F8A">
        <w:rPr>
          <w:rStyle w:val="textexposedshow"/>
          <w:rFonts w:asciiTheme="minorHAnsi" w:hAnsiTheme="minorHAnsi" w:cstheme="minorHAnsi"/>
          <w:sz w:val="22"/>
          <w:szCs w:val="22"/>
        </w:rPr>
        <w:t>Koulamoutou</w:t>
      </w:r>
      <w:proofErr w:type="spellEnd"/>
      <w:r w:rsidR="007B56F5" w:rsidRPr="00A96F8A">
        <w:rPr>
          <w:rStyle w:val="textexposedshow"/>
          <w:rFonts w:asciiTheme="minorHAnsi" w:hAnsiTheme="minorHAnsi" w:cstheme="minorHAnsi"/>
          <w:sz w:val="22"/>
          <w:szCs w:val="22"/>
        </w:rPr>
        <w:t>, ils ont cité Edouard MAMBENDA (Gabonais)</w:t>
      </w:r>
      <w:r w:rsidR="00A96F8A">
        <w:rPr>
          <w:rStyle w:val="textexposedshow"/>
          <w:rFonts w:asciiTheme="minorHAnsi" w:hAnsiTheme="minorHAnsi" w:cstheme="minorHAnsi"/>
          <w:sz w:val="22"/>
          <w:szCs w:val="22"/>
        </w:rPr>
        <w:t xml:space="preserve">, </w:t>
      </w:r>
      <w:r w:rsidR="007B56F5" w:rsidRPr="00A96F8A">
        <w:rPr>
          <w:rStyle w:val="textexposedshow"/>
          <w:rFonts w:asciiTheme="minorHAnsi" w:hAnsiTheme="minorHAnsi" w:cstheme="minorHAnsi"/>
          <w:sz w:val="22"/>
          <w:szCs w:val="22"/>
        </w:rPr>
        <w:t xml:space="preserve">enseignant à </w:t>
      </w:r>
      <w:proofErr w:type="spellStart"/>
      <w:r w:rsidR="007B56F5" w:rsidRPr="00A96F8A">
        <w:rPr>
          <w:rStyle w:val="textexposedshow"/>
          <w:rFonts w:asciiTheme="minorHAnsi" w:hAnsiTheme="minorHAnsi" w:cstheme="minorHAnsi"/>
          <w:sz w:val="22"/>
          <w:szCs w:val="22"/>
        </w:rPr>
        <w:t>Lastourville</w:t>
      </w:r>
      <w:proofErr w:type="spellEnd"/>
      <w:r w:rsidR="007B56F5" w:rsidRPr="00A96F8A">
        <w:rPr>
          <w:rStyle w:val="textexposedshow"/>
          <w:rFonts w:asciiTheme="minorHAnsi" w:hAnsiTheme="minorHAnsi" w:cstheme="minorHAnsi"/>
          <w:sz w:val="22"/>
          <w:szCs w:val="22"/>
        </w:rPr>
        <w:t xml:space="preserve">, comme le cerveau de la bande. Selon ses complices, c’est ce dernier qui aurait fourni l'arme et les munitions de type calibre 458 pour l'abattage des pachydermes. A son tour, Il a été interpelé à </w:t>
      </w:r>
      <w:proofErr w:type="spellStart"/>
      <w:r w:rsidR="007B56F5" w:rsidRPr="00A96F8A">
        <w:rPr>
          <w:rStyle w:val="textexposedshow"/>
          <w:rFonts w:asciiTheme="minorHAnsi" w:hAnsiTheme="minorHAnsi" w:cstheme="minorHAnsi"/>
          <w:sz w:val="22"/>
          <w:szCs w:val="22"/>
        </w:rPr>
        <w:t>Lastourville</w:t>
      </w:r>
      <w:proofErr w:type="spellEnd"/>
      <w:r w:rsidR="007B56F5" w:rsidRPr="00A96F8A">
        <w:rPr>
          <w:rStyle w:val="textexposedshow"/>
          <w:rFonts w:asciiTheme="minorHAnsi" w:hAnsiTheme="minorHAnsi" w:cstheme="minorHAnsi"/>
          <w:sz w:val="22"/>
          <w:szCs w:val="22"/>
        </w:rPr>
        <w:t xml:space="preserve">. La perquisition à son domicile a permis de saisir l'arme du crime. </w:t>
      </w:r>
      <w:r w:rsidR="007B56F5" w:rsidRPr="00A96F8A">
        <w:rPr>
          <w:rFonts w:asciiTheme="minorHAnsi" w:hAnsiTheme="minorHAnsi" w:cstheme="minorHAnsi"/>
          <w:sz w:val="22"/>
          <w:szCs w:val="22"/>
        </w:rPr>
        <w:t xml:space="preserve">Transférés au tribunal spécial de Libreville, ils ont été placés en détention préventive </w:t>
      </w:r>
      <w:r w:rsidR="004F0191">
        <w:rPr>
          <w:rFonts w:asciiTheme="minorHAnsi" w:hAnsiTheme="minorHAnsi" w:cstheme="minorHAnsi"/>
          <w:sz w:val="22"/>
          <w:szCs w:val="22"/>
        </w:rPr>
        <w:t>jusqu’à</w:t>
      </w:r>
      <w:r w:rsidR="007B56F5" w:rsidRPr="00A96F8A">
        <w:rPr>
          <w:rFonts w:asciiTheme="minorHAnsi" w:hAnsiTheme="minorHAnsi" w:cstheme="minorHAnsi"/>
          <w:sz w:val="22"/>
          <w:szCs w:val="22"/>
        </w:rPr>
        <w:t xml:space="preserve"> leur jugement qui a eu lieu le 24 janvier 2020 dernier</w:t>
      </w:r>
      <w:r w:rsidR="00A96F8A">
        <w:rPr>
          <w:rFonts w:asciiTheme="minorHAnsi" w:hAnsiTheme="minorHAnsi" w:cstheme="minorHAnsi"/>
          <w:sz w:val="22"/>
          <w:szCs w:val="22"/>
        </w:rPr>
        <w:t>,</w:t>
      </w:r>
      <w:r w:rsidR="007B56F5" w:rsidRPr="00A96F8A">
        <w:rPr>
          <w:rFonts w:asciiTheme="minorHAnsi" w:hAnsiTheme="minorHAnsi" w:cstheme="minorHAnsi"/>
          <w:sz w:val="22"/>
          <w:szCs w:val="22"/>
        </w:rPr>
        <w:t xml:space="preserve"> et sont actuellement en attente du verdict prévu le 7 février 2020 prochain</w:t>
      </w:r>
      <w:r w:rsidRPr="00A96F8A">
        <w:rPr>
          <w:rFonts w:asciiTheme="minorHAnsi" w:hAnsiTheme="minorHAnsi" w:cstheme="minorHAnsi"/>
          <w:sz w:val="22"/>
          <w:szCs w:val="22"/>
        </w:rPr>
        <w:t xml:space="preserve">. </w:t>
      </w:r>
    </w:p>
    <w:p w14:paraId="2A884595" w14:textId="77777777" w:rsidR="00215821" w:rsidRPr="00A96F8A" w:rsidRDefault="00215821" w:rsidP="000740A3">
      <w:pPr>
        <w:jc w:val="both"/>
        <w:rPr>
          <w:rFonts w:asciiTheme="minorHAnsi" w:hAnsiTheme="minorHAnsi" w:cstheme="minorHAnsi"/>
          <w:sz w:val="22"/>
          <w:szCs w:val="22"/>
        </w:rPr>
      </w:pPr>
    </w:p>
    <w:p w14:paraId="48E23D05" w14:textId="73E860A1" w:rsidR="00544C2C" w:rsidRPr="004F0191" w:rsidRDefault="00544C2C" w:rsidP="000635CB">
      <w:pPr>
        <w:jc w:val="both"/>
        <w:rPr>
          <w:rFonts w:asciiTheme="minorHAnsi" w:hAnsiTheme="minorHAnsi" w:cstheme="minorHAnsi"/>
          <w:sz w:val="22"/>
          <w:szCs w:val="22"/>
          <w:lang w:val="fr-BE" w:eastAsia="fr-BE"/>
        </w:rPr>
      </w:pPr>
      <w:r w:rsidRPr="004F0191">
        <w:rPr>
          <w:rFonts w:asciiTheme="minorHAnsi" w:hAnsiTheme="minorHAnsi" w:cstheme="minorHAnsi"/>
          <w:sz w:val="22"/>
          <w:szCs w:val="22"/>
        </w:rPr>
        <w:t xml:space="preserve">La deuxième opération a eu lieu </w:t>
      </w:r>
      <w:r w:rsidR="003E27A8" w:rsidRPr="00A96F8A">
        <w:rPr>
          <w:rFonts w:asciiTheme="minorHAnsi" w:hAnsiTheme="minorHAnsi" w:cstheme="minorHAnsi"/>
          <w:sz w:val="22"/>
          <w:szCs w:val="22"/>
        </w:rPr>
        <w:t xml:space="preserve">à Makokou(Province de L’Ogooué Ivindo), </w:t>
      </w:r>
      <w:r w:rsidR="00A96F8A">
        <w:rPr>
          <w:rFonts w:asciiTheme="minorHAnsi" w:hAnsiTheme="minorHAnsi" w:cstheme="minorHAnsi"/>
          <w:sz w:val="22"/>
          <w:szCs w:val="22"/>
          <w:u w:val="single"/>
        </w:rPr>
        <w:t>l</w:t>
      </w:r>
      <w:r w:rsidRPr="00A96F8A">
        <w:rPr>
          <w:rFonts w:asciiTheme="minorHAnsi" w:hAnsiTheme="minorHAnsi" w:cstheme="minorHAnsi"/>
          <w:sz w:val="22"/>
          <w:szCs w:val="22"/>
          <w:u w:val="single"/>
        </w:rPr>
        <w:t>e 14 janvier 202</w:t>
      </w:r>
      <w:r w:rsidRPr="00A96F8A">
        <w:rPr>
          <w:rFonts w:asciiTheme="minorHAnsi" w:hAnsiTheme="minorHAnsi" w:cstheme="minorHAnsi"/>
          <w:sz w:val="22"/>
          <w:szCs w:val="22"/>
        </w:rPr>
        <w:t>0</w:t>
      </w:r>
      <w:r w:rsidR="003E27A8" w:rsidRPr="00A96F8A">
        <w:rPr>
          <w:rFonts w:asciiTheme="minorHAnsi" w:hAnsiTheme="minorHAnsi" w:cstheme="minorHAnsi"/>
          <w:sz w:val="22"/>
          <w:szCs w:val="22"/>
        </w:rPr>
        <w:t xml:space="preserve">  dernier</w:t>
      </w:r>
      <w:r w:rsidR="00A96F8A">
        <w:rPr>
          <w:rFonts w:asciiTheme="minorHAnsi" w:hAnsiTheme="minorHAnsi" w:cstheme="minorHAnsi"/>
          <w:sz w:val="22"/>
          <w:szCs w:val="22"/>
        </w:rPr>
        <w:t xml:space="preserve">. Ont été </w:t>
      </w:r>
      <w:r w:rsidR="004F0191" w:rsidRPr="00A96F8A">
        <w:rPr>
          <w:rFonts w:asciiTheme="minorHAnsi" w:hAnsiTheme="minorHAnsi" w:cstheme="minorHAnsi"/>
          <w:sz w:val="22"/>
          <w:szCs w:val="22"/>
        </w:rPr>
        <w:t>arrêtés</w:t>
      </w:r>
      <w:r w:rsidRPr="00A96F8A">
        <w:rPr>
          <w:rFonts w:asciiTheme="minorHAnsi" w:hAnsiTheme="minorHAnsi" w:cstheme="minorHAnsi"/>
          <w:sz w:val="22"/>
          <w:szCs w:val="22"/>
        </w:rPr>
        <w:t xml:space="preserve"> Boris NZINGO SATOKA (alias Boston</w:t>
      </w:r>
      <w:r w:rsidR="00573037">
        <w:rPr>
          <w:rFonts w:asciiTheme="minorHAnsi" w:hAnsiTheme="minorHAnsi" w:cstheme="minorHAnsi"/>
          <w:sz w:val="22"/>
          <w:szCs w:val="22"/>
        </w:rPr>
        <w:t>,</w:t>
      </w:r>
      <w:r w:rsidRPr="00A96F8A">
        <w:rPr>
          <w:rFonts w:asciiTheme="minorHAnsi" w:hAnsiTheme="minorHAnsi" w:cstheme="minorHAnsi"/>
          <w:sz w:val="22"/>
          <w:szCs w:val="22"/>
        </w:rPr>
        <w:t xml:space="preserve"> déjà arrêté à Franceville </w:t>
      </w:r>
      <w:r w:rsidR="00573037">
        <w:rPr>
          <w:rFonts w:asciiTheme="minorHAnsi" w:hAnsiTheme="minorHAnsi" w:cstheme="minorHAnsi"/>
          <w:sz w:val="22"/>
          <w:szCs w:val="22"/>
        </w:rPr>
        <w:t>-</w:t>
      </w:r>
      <w:r w:rsidRPr="00A96F8A">
        <w:rPr>
          <w:rFonts w:asciiTheme="minorHAnsi" w:hAnsiTheme="minorHAnsi" w:cstheme="minorHAnsi"/>
          <w:sz w:val="22"/>
          <w:szCs w:val="22"/>
        </w:rPr>
        <w:t>Province du Haut Ogooué</w:t>
      </w:r>
      <w:r w:rsidR="00573037">
        <w:rPr>
          <w:rFonts w:asciiTheme="minorHAnsi" w:hAnsiTheme="minorHAnsi" w:cstheme="minorHAnsi"/>
          <w:sz w:val="22"/>
          <w:szCs w:val="22"/>
        </w:rPr>
        <w:t>-</w:t>
      </w:r>
      <w:r w:rsidRPr="00A96F8A">
        <w:rPr>
          <w:rFonts w:asciiTheme="minorHAnsi" w:hAnsiTheme="minorHAnsi" w:cstheme="minorHAnsi"/>
          <w:sz w:val="22"/>
          <w:szCs w:val="22"/>
        </w:rPr>
        <w:t xml:space="preserve"> </w:t>
      </w:r>
      <w:r w:rsidR="003E27A8" w:rsidRPr="00A96F8A">
        <w:rPr>
          <w:rFonts w:asciiTheme="minorHAnsi" w:hAnsiTheme="minorHAnsi" w:cstheme="minorHAnsi"/>
          <w:sz w:val="22"/>
          <w:szCs w:val="22"/>
        </w:rPr>
        <w:t xml:space="preserve">le 11 août 2013 </w:t>
      </w:r>
      <w:r w:rsidRPr="00A96F8A">
        <w:rPr>
          <w:rFonts w:asciiTheme="minorHAnsi" w:hAnsiTheme="minorHAnsi" w:cstheme="minorHAnsi"/>
          <w:sz w:val="22"/>
          <w:szCs w:val="22"/>
        </w:rPr>
        <w:t>avec l’appui de CJ,  pour</w:t>
      </w:r>
      <w:r w:rsidR="00573037">
        <w:rPr>
          <w:rFonts w:asciiTheme="minorHAnsi" w:hAnsiTheme="minorHAnsi" w:cstheme="minorHAnsi"/>
          <w:sz w:val="22"/>
          <w:szCs w:val="22"/>
        </w:rPr>
        <w:t xml:space="preserve"> </w:t>
      </w:r>
      <w:r w:rsidRPr="004F0191">
        <w:rPr>
          <w:rFonts w:asciiTheme="minorHAnsi" w:hAnsiTheme="minorHAnsi" w:cstheme="minorHAnsi"/>
          <w:sz w:val="22"/>
          <w:szCs w:val="22"/>
        </w:rPr>
        <w:t xml:space="preserve">Association de Malfaiteurs, Détention, Commercialisation d'ivoires, non-respect de normes </w:t>
      </w:r>
      <w:r w:rsidR="004F0191">
        <w:rPr>
          <w:rFonts w:asciiTheme="minorHAnsi" w:hAnsiTheme="minorHAnsi" w:cstheme="minorHAnsi"/>
          <w:sz w:val="22"/>
          <w:szCs w:val="22"/>
        </w:rPr>
        <w:t>de</w:t>
      </w:r>
      <w:r w:rsidRPr="004F0191">
        <w:rPr>
          <w:rFonts w:asciiTheme="minorHAnsi" w:hAnsiTheme="minorHAnsi" w:cstheme="minorHAnsi"/>
          <w:sz w:val="22"/>
          <w:szCs w:val="22"/>
        </w:rPr>
        <w:t xml:space="preserve"> capture </w:t>
      </w:r>
      <w:r w:rsidR="004F0191">
        <w:rPr>
          <w:rFonts w:asciiTheme="minorHAnsi" w:hAnsiTheme="minorHAnsi" w:cstheme="minorHAnsi"/>
          <w:sz w:val="22"/>
          <w:szCs w:val="22"/>
        </w:rPr>
        <w:t xml:space="preserve">et </w:t>
      </w:r>
      <w:r w:rsidRPr="004F0191">
        <w:rPr>
          <w:rFonts w:asciiTheme="minorHAnsi" w:hAnsiTheme="minorHAnsi" w:cstheme="minorHAnsi"/>
          <w:sz w:val="22"/>
          <w:szCs w:val="22"/>
        </w:rPr>
        <w:t>d'abattage</w:t>
      </w:r>
      <w:r w:rsidR="004F0191">
        <w:rPr>
          <w:rFonts w:asciiTheme="minorHAnsi" w:hAnsiTheme="minorHAnsi" w:cstheme="minorHAnsi"/>
          <w:sz w:val="22"/>
          <w:szCs w:val="22"/>
        </w:rPr>
        <w:t xml:space="preserve"> d’animaux</w:t>
      </w:r>
      <w:r w:rsidRPr="00A96F8A">
        <w:rPr>
          <w:rFonts w:asciiTheme="minorHAnsi" w:hAnsiTheme="minorHAnsi" w:cstheme="minorHAnsi"/>
          <w:sz w:val="22"/>
          <w:szCs w:val="22"/>
        </w:rPr>
        <w:t>), Jean Valentin MBONDAZOKOU et R</w:t>
      </w:r>
      <w:r w:rsidR="00573037">
        <w:rPr>
          <w:rFonts w:asciiTheme="minorHAnsi" w:hAnsiTheme="minorHAnsi" w:cstheme="minorHAnsi"/>
          <w:sz w:val="22"/>
          <w:szCs w:val="22"/>
        </w:rPr>
        <w:t>é</w:t>
      </w:r>
      <w:r w:rsidRPr="00A96F8A">
        <w:rPr>
          <w:rFonts w:asciiTheme="minorHAnsi" w:hAnsiTheme="minorHAnsi" w:cstheme="minorHAnsi"/>
          <w:sz w:val="22"/>
          <w:szCs w:val="22"/>
        </w:rPr>
        <w:t xml:space="preserve">gis BESTAKAME, tous de nationalité gabonaise, pris en flagrant délit de détention, de transport et commercialisation de deux (2)  pointes d’ivoire d’une masse totale de 24 </w:t>
      </w:r>
      <w:proofErr w:type="spellStart"/>
      <w:r w:rsidRPr="00A96F8A">
        <w:rPr>
          <w:rFonts w:asciiTheme="minorHAnsi" w:hAnsiTheme="minorHAnsi" w:cstheme="minorHAnsi"/>
          <w:sz w:val="22"/>
          <w:szCs w:val="22"/>
        </w:rPr>
        <w:t>kgs</w:t>
      </w:r>
      <w:proofErr w:type="spellEnd"/>
      <w:r w:rsidRPr="00A96F8A">
        <w:rPr>
          <w:rFonts w:asciiTheme="minorHAnsi" w:hAnsiTheme="minorHAnsi" w:cstheme="minorHAnsi"/>
          <w:sz w:val="22"/>
          <w:szCs w:val="22"/>
        </w:rPr>
        <w:t xml:space="preserve">. Cette opération a été réalisée par la Police judiciaire de Makokou et </w:t>
      </w:r>
      <w:r w:rsidR="00573037">
        <w:rPr>
          <w:rFonts w:asciiTheme="minorHAnsi" w:hAnsiTheme="minorHAnsi" w:cstheme="minorHAnsi"/>
          <w:sz w:val="22"/>
          <w:szCs w:val="22"/>
        </w:rPr>
        <w:t>les agents</w:t>
      </w:r>
      <w:r w:rsidRPr="00A96F8A">
        <w:rPr>
          <w:rFonts w:asciiTheme="minorHAnsi" w:hAnsiTheme="minorHAnsi" w:cstheme="minorHAnsi"/>
          <w:sz w:val="22"/>
          <w:szCs w:val="22"/>
        </w:rPr>
        <w:t xml:space="preserve"> des Eaux et Forêts, assistés par les juristes de l'ONG Conservation Justice. </w:t>
      </w:r>
      <w:r w:rsidRPr="00A96F8A">
        <w:rPr>
          <w:rFonts w:asciiTheme="minorHAnsi" w:hAnsiTheme="minorHAnsi" w:cstheme="minorHAnsi"/>
          <w:sz w:val="22"/>
          <w:szCs w:val="22"/>
          <w:lang w:eastAsia="fr-FR"/>
        </w:rPr>
        <w:t>Après leur transf</w:t>
      </w:r>
      <w:r w:rsidR="00573037">
        <w:rPr>
          <w:rFonts w:asciiTheme="minorHAnsi" w:hAnsiTheme="minorHAnsi" w:cstheme="minorHAnsi"/>
          <w:sz w:val="22"/>
          <w:szCs w:val="22"/>
          <w:lang w:eastAsia="fr-FR"/>
        </w:rPr>
        <w:t>e</w:t>
      </w:r>
      <w:r w:rsidRPr="00A96F8A">
        <w:rPr>
          <w:rFonts w:asciiTheme="minorHAnsi" w:hAnsiTheme="minorHAnsi" w:cstheme="minorHAnsi"/>
          <w:sz w:val="22"/>
          <w:szCs w:val="22"/>
          <w:lang w:eastAsia="fr-FR"/>
        </w:rPr>
        <w:t>r</w:t>
      </w:r>
      <w:r w:rsidR="00573037">
        <w:rPr>
          <w:rFonts w:asciiTheme="minorHAnsi" w:hAnsiTheme="minorHAnsi" w:cstheme="minorHAnsi"/>
          <w:sz w:val="22"/>
          <w:szCs w:val="22"/>
          <w:lang w:eastAsia="fr-FR"/>
        </w:rPr>
        <w:t>t</w:t>
      </w:r>
      <w:r w:rsidRPr="00A96F8A">
        <w:rPr>
          <w:rFonts w:asciiTheme="minorHAnsi" w:hAnsiTheme="minorHAnsi" w:cstheme="minorHAnsi"/>
          <w:sz w:val="22"/>
          <w:szCs w:val="22"/>
          <w:lang w:eastAsia="fr-FR"/>
        </w:rPr>
        <w:t xml:space="preserve"> sur Libreville, </w:t>
      </w:r>
      <w:r w:rsidR="00573037">
        <w:rPr>
          <w:rFonts w:asciiTheme="minorHAnsi" w:hAnsiTheme="minorHAnsi" w:cstheme="minorHAnsi"/>
          <w:sz w:val="22"/>
          <w:szCs w:val="22"/>
          <w:lang w:eastAsia="fr-FR"/>
        </w:rPr>
        <w:t xml:space="preserve">et leur placement </w:t>
      </w:r>
      <w:r w:rsidR="00573037" w:rsidRPr="00A96F8A">
        <w:rPr>
          <w:rFonts w:asciiTheme="minorHAnsi" w:hAnsiTheme="minorHAnsi" w:cstheme="minorHAnsi"/>
          <w:sz w:val="22"/>
          <w:szCs w:val="22"/>
          <w:lang w:eastAsia="fr-FR"/>
        </w:rPr>
        <w:t xml:space="preserve"> </w:t>
      </w:r>
      <w:r w:rsidRPr="00A96F8A">
        <w:rPr>
          <w:rFonts w:asciiTheme="minorHAnsi" w:hAnsiTheme="minorHAnsi" w:cstheme="minorHAnsi"/>
          <w:sz w:val="22"/>
          <w:szCs w:val="22"/>
          <w:lang w:eastAsia="fr-FR"/>
        </w:rPr>
        <w:t xml:space="preserve">en détention préventive, ils ont été jugés le 24 janvier et sont en attente du délibéré prévu le 7 février 2020 prochain. </w:t>
      </w:r>
    </w:p>
    <w:p w14:paraId="2A4BC521" w14:textId="77777777" w:rsidR="00544C2C" w:rsidRDefault="00544C2C" w:rsidP="000635CB">
      <w:pPr>
        <w:jc w:val="both"/>
        <w:rPr>
          <w:rFonts w:ascii="Bookman Old Style" w:hAnsi="Bookman Old Style" w:cstheme="minorHAnsi"/>
          <w:sz w:val="22"/>
          <w:szCs w:val="22"/>
        </w:rPr>
      </w:pPr>
    </w:p>
    <w:p w14:paraId="37D65470" w14:textId="611EEA1C" w:rsidR="003E27A8" w:rsidRPr="008A5B05" w:rsidRDefault="003E27A8" w:rsidP="003E27A8">
      <w:pPr>
        <w:jc w:val="both"/>
        <w:rPr>
          <w:rFonts w:asciiTheme="minorHAnsi" w:hAnsiTheme="minorHAnsi" w:cstheme="minorHAnsi"/>
          <w:sz w:val="22"/>
          <w:szCs w:val="22"/>
          <w:lang w:eastAsia="fr-FR"/>
        </w:rPr>
      </w:pPr>
      <w:r w:rsidRPr="003E27A8">
        <w:rPr>
          <w:rFonts w:asciiTheme="minorHAnsi" w:hAnsiTheme="minorHAnsi" w:cstheme="minorHAnsi"/>
          <w:sz w:val="22"/>
          <w:szCs w:val="22"/>
          <w:lang w:eastAsia="fr-FR"/>
        </w:rPr>
        <w:t xml:space="preserve">La troisième opération est celle réalisée </w:t>
      </w:r>
      <w:r w:rsidR="00573037">
        <w:rPr>
          <w:rFonts w:asciiTheme="minorHAnsi" w:hAnsiTheme="minorHAnsi" w:cstheme="minorHAnsi"/>
          <w:sz w:val="22"/>
          <w:szCs w:val="22"/>
          <w:u w:val="single"/>
        </w:rPr>
        <w:t>l</w:t>
      </w:r>
      <w:r w:rsidRPr="003E27A8">
        <w:rPr>
          <w:rFonts w:asciiTheme="minorHAnsi" w:hAnsiTheme="minorHAnsi" w:cstheme="minorHAnsi"/>
          <w:sz w:val="22"/>
          <w:szCs w:val="22"/>
          <w:u w:val="single"/>
        </w:rPr>
        <w:t>e 17 janvier 202</w:t>
      </w:r>
      <w:r w:rsidRPr="003E27A8">
        <w:rPr>
          <w:rFonts w:asciiTheme="minorHAnsi" w:hAnsiTheme="minorHAnsi" w:cstheme="minorHAnsi"/>
          <w:sz w:val="22"/>
          <w:szCs w:val="22"/>
        </w:rPr>
        <w:t>0 à Libreville (Province de L’Estuaire), par les agents de la police des investigations judiciaires de Libreville</w:t>
      </w:r>
      <w:r w:rsidR="000635CB">
        <w:rPr>
          <w:rFonts w:asciiTheme="minorHAnsi" w:hAnsiTheme="minorHAnsi" w:cstheme="minorHAnsi"/>
          <w:sz w:val="22"/>
          <w:szCs w:val="22"/>
        </w:rPr>
        <w:t xml:space="preserve"> </w:t>
      </w:r>
      <w:r w:rsidR="00573037">
        <w:rPr>
          <w:rFonts w:asciiTheme="minorHAnsi" w:hAnsiTheme="minorHAnsi" w:cstheme="minorHAnsi"/>
          <w:sz w:val="22"/>
          <w:szCs w:val="22"/>
        </w:rPr>
        <w:t>et</w:t>
      </w:r>
      <w:r w:rsidRPr="003E27A8">
        <w:rPr>
          <w:rFonts w:asciiTheme="minorHAnsi" w:hAnsiTheme="minorHAnsi" w:cstheme="minorHAnsi"/>
          <w:sz w:val="22"/>
          <w:szCs w:val="22"/>
        </w:rPr>
        <w:t xml:space="preserve"> ceux de la direction de la lutte contre le braconnage appuyé par les juristes de conservation justice</w:t>
      </w:r>
      <w:r w:rsidR="00573037">
        <w:rPr>
          <w:rFonts w:asciiTheme="minorHAnsi" w:hAnsiTheme="minorHAnsi" w:cstheme="minorHAnsi"/>
          <w:sz w:val="22"/>
          <w:szCs w:val="22"/>
        </w:rPr>
        <w:t xml:space="preserve">. </w:t>
      </w:r>
      <w:r w:rsidR="00573037">
        <w:rPr>
          <w:rFonts w:asciiTheme="minorHAnsi" w:hAnsiTheme="minorHAnsi" w:cstheme="minorHAnsi"/>
          <w:sz w:val="22"/>
          <w:szCs w:val="22"/>
          <w:lang w:eastAsia="fr-FR"/>
        </w:rPr>
        <w:t>D</w:t>
      </w:r>
      <w:r w:rsidRPr="003E27A8">
        <w:rPr>
          <w:rFonts w:asciiTheme="minorHAnsi" w:hAnsiTheme="minorHAnsi" w:cstheme="minorHAnsi"/>
          <w:sz w:val="22"/>
          <w:szCs w:val="22"/>
          <w:lang w:eastAsia="fr-FR"/>
        </w:rPr>
        <w:t>eux présumés trafiquants d’ivoire</w:t>
      </w:r>
      <w:r w:rsidR="00573037">
        <w:rPr>
          <w:rFonts w:asciiTheme="minorHAnsi" w:hAnsiTheme="minorHAnsi" w:cstheme="minorHAnsi"/>
          <w:sz w:val="22"/>
          <w:szCs w:val="22"/>
          <w:lang w:eastAsia="fr-FR"/>
        </w:rPr>
        <w:t xml:space="preserve">, </w:t>
      </w:r>
      <w:r w:rsidRPr="003E27A8">
        <w:rPr>
          <w:rFonts w:asciiTheme="minorHAnsi" w:hAnsiTheme="minorHAnsi" w:cstheme="minorHAnsi"/>
          <w:sz w:val="22"/>
          <w:szCs w:val="22"/>
          <w:lang w:eastAsia="fr-FR"/>
        </w:rPr>
        <w:t xml:space="preserve">nommés </w:t>
      </w:r>
      <w:r w:rsidRPr="003E27A8">
        <w:rPr>
          <w:rFonts w:asciiTheme="minorHAnsi" w:hAnsiTheme="minorHAnsi" w:cstheme="minorHAnsi"/>
          <w:sz w:val="22"/>
          <w:szCs w:val="22"/>
        </w:rPr>
        <w:t xml:space="preserve">YENO MATAMBA Dan et MOUNGALA Cédric (militaire en fonction), tous les  deux gabonais, </w:t>
      </w:r>
      <w:r w:rsidR="00573037">
        <w:rPr>
          <w:rFonts w:asciiTheme="minorHAnsi" w:hAnsiTheme="minorHAnsi" w:cstheme="minorHAnsi"/>
          <w:sz w:val="22"/>
          <w:szCs w:val="22"/>
        </w:rPr>
        <w:t xml:space="preserve">ont été </w:t>
      </w:r>
      <w:r w:rsidRPr="003E27A8">
        <w:rPr>
          <w:rFonts w:asciiTheme="minorHAnsi" w:hAnsiTheme="minorHAnsi" w:cstheme="minorHAnsi"/>
          <w:sz w:val="22"/>
          <w:szCs w:val="22"/>
        </w:rPr>
        <w:t xml:space="preserve">pris en flagrant délit de  détention et vente de deux pointes d'ivoire d’une masse totale de 16kgs. Au cours de l’interrogatoire le premier cité admettra être parti de </w:t>
      </w:r>
      <w:proofErr w:type="spellStart"/>
      <w:r w:rsidRPr="003E27A8">
        <w:rPr>
          <w:rFonts w:asciiTheme="minorHAnsi" w:hAnsiTheme="minorHAnsi" w:cstheme="minorHAnsi"/>
          <w:sz w:val="22"/>
          <w:szCs w:val="22"/>
        </w:rPr>
        <w:t>Mandji</w:t>
      </w:r>
      <w:proofErr w:type="spellEnd"/>
      <w:r w:rsidR="00573037">
        <w:rPr>
          <w:rFonts w:asciiTheme="minorHAnsi" w:hAnsiTheme="minorHAnsi" w:cstheme="minorHAnsi"/>
          <w:sz w:val="22"/>
          <w:szCs w:val="22"/>
        </w:rPr>
        <w:t xml:space="preserve"> </w:t>
      </w:r>
      <w:proofErr w:type="spellStart"/>
      <w:r w:rsidRPr="003E27A8">
        <w:rPr>
          <w:rFonts w:asciiTheme="minorHAnsi" w:hAnsiTheme="minorHAnsi" w:cstheme="minorHAnsi"/>
          <w:sz w:val="22"/>
          <w:szCs w:val="22"/>
        </w:rPr>
        <w:t>Ndoulou</w:t>
      </w:r>
      <w:proofErr w:type="spellEnd"/>
      <w:r w:rsidRPr="003E27A8">
        <w:rPr>
          <w:rFonts w:asciiTheme="minorHAnsi" w:hAnsiTheme="minorHAnsi" w:cstheme="minorHAnsi"/>
          <w:sz w:val="22"/>
          <w:szCs w:val="22"/>
        </w:rPr>
        <w:t xml:space="preserve"> ( Province de la </w:t>
      </w:r>
      <w:proofErr w:type="spellStart"/>
      <w:r w:rsidRPr="003E27A8">
        <w:rPr>
          <w:rFonts w:asciiTheme="minorHAnsi" w:hAnsiTheme="minorHAnsi" w:cstheme="minorHAnsi"/>
          <w:sz w:val="22"/>
          <w:szCs w:val="22"/>
        </w:rPr>
        <w:t>Ngounié</w:t>
      </w:r>
      <w:proofErr w:type="spellEnd"/>
      <w:r w:rsidRPr="003E27A8">
        <w:rPr>
          <w:rFonts w:asciiTheme="minorHAnsi" w:hAnsiTheme="minorHAnsi" w:cstheme="minorHAnsi"/>
          <w:sz w:val="22"/>
          <w:szCs w:val="22"/>
        </w:rPr>
        <w:t>) pour Libreville dans le but de vendre ces ivoires et le second (le militaire) reconnaitra avoir accompagné son complice sur le lieux de la transaction en connaissant</w:t>
      </w:r>
      <w:r w:rsidRPr="008A5B05">
        <w:rPr>
          <w:rFonts w:asciiTheme="minorHAnsi" w:hAnsiTheme="minorHAnsi" w:cstheme="minorHAnsi"/>
          <w:sz w:val="22"/>
          <w:szCs w:val="22"/>
        </w:rPr>
        <w:t xml:space="preserve"> l'objet de la vente</w:t>
      </w:r>
      <w:r w:rsidRPr="008A5B05">
        <w:rPr>
          <w:rFonts w:asciiTheme="minorHAnsi" w:hAnsiTheme="minorHAnsi" w:cstheme="minorHAnsi"/>
          <w:sz w:val="22"/>
          <w:szCs w:val="22"/>
          <w:lang w:eastAsia="fr-FR"/>
        </w:rPr>
        <w:t xml:space="preserve">. Ils sont en détention préventive à la prison centrale de Libreville en attente de leur jugement dont la date n’est pas encore fixée. </w:t>
      </w:r>
    </w:p>
    <w:p w14:paraId="3472112C" w14:textId="77777777" w:rsidR="000B7079" w:rsidRPr="00F41C0F" w:rsidRDefault="000B7079" w:rsidP="003E27A8">
      <w:pPr>
        <w:pStyle w:val="NormalWeb"/>
        <w:spacing w:before="0" w:beforeAutospacing="0" w:after="0" w:afterAutospacing="0"/>
        <w:jc w:val="both"/>
        <w:rPr>
          <w:rStyle w:val="Accentuation"/>
          <w:rFonts w:asciiTheme="minorHAnsi" w:hAnsiTheme="minorHAnsi" w:cstheme="minorHAnsi"/>
          <w:i w:val="0"/>
        </w:rPr>
      </w:pPr>
    </w:p>
    <w:p w14:paraId="17099F93" w14:textId="77777777" w:rsidR="000B7079" w:rsidRPr="006C3F54" w:rsidRDefault="000B7079" w:rsidP="000B7079">
      <w:pPr>
        <w:pStyle w:val="Titre1"/>
        <w:shd w:val="clear" w:color="auto" w:fill="000000" w:themeFill="text1"/>
        <w:rPr>
          <w:rStyle w:val="Accentuation"/>
          <w:rFonts w:asciiTheme="minorHAnsi" w:hAnsiTheme="minorHAnsi" w:cstheme="minorHAnsi"/>
          <w:i w:val="0"/>
          <w:sz w:val="22"/>
          <w:szCs w:val="22"/>
        </w:rPr>
      </w:pPr>
      <w:bookmarkStart w:id="5" w:name="_Toc7774929"/>
      <w:r w:rsidRPr="006C3F54">
        <w:rPr>
          <w:rStyle w:val="Accentuation"/>
          <w:rFonts w:asciiTheme="minorHAnsi" w:hAnsiTheme="minorHAnsi" w:cstheme="minorHAnsi"/>
          <w:i w:val="0"/>
          <w:sz w:val="22"/>
          <w:szCs w:val="22"/>
        </w:rPr>
        <w:t>Département juridique</w:t>
      </w:r>
      <w:bookmarkEnd w:id="5"/>
    </w:p>
    <w:p w14:paraId="673B9507" w14:textId="77777777" w:rsidR="00744B0F" w:rsidRPr="00744B0F" w:rsidRDefault="00744B0F" w:rsidP="00744B0F">
      <w:pPr>
        <w:spacing w:before="240" w:after="240"/>
        <w:jc w:val="both"/>
        <w:rPr>
          <w:rStyle w:val="Accentuation"/>
          <w:rFonts w:asciiTheme="minorHAnsi" w:hAnsiTheme="minorHAnsi" w:cstheme="minorHAnsi"/>
          <w:i w:val="0"/>
          <w:sz w:val="22"/>
          <w:szCs w:val="22"/>
          <w:lang w:val="fr-BE"/>
        </w:rPr>
      </w:pPr>
      <w:r w:rsidRPr="00744B0F">
        <w:rPr>
          <w:rStyle w:val="Accentuation"/>
          <w:rFonts w:asciiTheme="minorHAnsi" w:hAnsiTheme="minorHAnsi" w:cstheme="minorHAnsi"/>
          <w:i w:val="0"/>
          <w:sz w:val="22"/>
          <w:szCs w:val="22"/>
          <w:lang w:val="fr-BE"/>
        </w:rPr>
        <w:t xml:space="preserve">Les juristes du projet ont suivi douze (12) affaires initiées par le projet AALF et ont effectué des visites de prison dans la prison de Libreville.  </w:t>
      </w:r>
    </w:p>
    <w:p w14:paraId="73D12A72" w14:textId="77777777" w:rsidR="000B7079" w:rsidRPr="00F47FA4" w:rsidRDefault="000B7079" w:rsidP="000B7079">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i w:val="0"/>
          <w:sz w:val="22"/>
          <w:szCs w:val="22"/>
        </w:rPr>
        <w:t xml:space="preserve">4.1. Suivi des affaires </w:t>
      </w:r>
    </w:p>
    <w:p w14:paraId="3A564FC0" w14:textId="77777777" w:rsidR="000B7079" w:rsidRPr="00F47FA4" w:rsidRDefault="000B7079" w:rsidP="000B7079">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Indicateur:</w:t>
      </w:r>
    </w:p>
    <w:tbl>
      <w:tblPr>
        <w:tblStyle w:val="Grilledetableauclaire1"/>
        <w:tblW w:w="0" w:type="auto"/>
        <w:jc w:val="center"/>
        <w:tblLook w:val="04A0" w:firstRow="1" w:lastRow="0" w:firstColumn="1" w:lastColumn="0" w:noHBand="0" w:noVBand="1"/>
      </w:tblPr>
      <w:tblGrid>
        <w:gridCol w:w="4644"/>
        <w:gridCol w:w="4200"/>
      </w:tblGrid>
      <w:tr w:rsidR="000B7079" w:rsidRPr="00F47FA4" w14:paraId="0FCA502E" w14:textId="77777777" w:rsidTr="000F4C8D">
        <w:trPr>
          <w:jc w:val="center"/>
        </w:trPr>
        <w:tc>
          <w:tcPr>
            <w:tcW w:w="4644" w:type="dxa"/>
          </w:tcPr>
          <w:p w14:paraId="1C3E47CD"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d’affaires suivies</w:t>
            </w:r>
          </w:p>
        </w:tc>
        <w:tc>
          <w:tcPr>
            <w:tcW w:w="4200" w:type="dxa"/>
          </w:tcPr>
          <w:p w14:paraId="1C554F27" w14:textId="77777777" w:rsidR="000B7079" w:rsidRPr="00F47FA4" w:rsidRDefault="003E27A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12</w:t>
            </w:r>
          </w:p>
        </w:tc>
      </w:tr>
      <w:tr w:rsidR="000B7079" w:rsidRPr="00F47FA4" w14:paraId="07D1AC46" w14:textId="77777777" w:rsidTr="000F4C8D">
        <w:trPr>
          <w:jc w:val="center"/>
        </w:trPr>
        <w:tc>
          <w:tcPr>
            <w:tcW w:w="4644" w:type="dxa"/>
          </w:tcPr>
          <w:p w14:paraId="5F72B359"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condamnations</w:t>
            </w:r>
          </w:p>
        </w:tc>
        <w:tc>
          <w:tcPr>
            <w:tcW w:w="4200" w:type="dxa"/>
          </w:tcPr>
          <w:p w14:paraId="4E5757D7" w14:textId="77777777" w:rsidR="000B7079" w:rsidRPr="00F47FA4" w:rsidRDefault="000B7079" w:rsidP="006756DC">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0</w:t>
            </w:r>
            <w:r w:rsidR="003E27A8">
              <w:rPr>
                <w:rStyle w:val="Accentuation"/>
                <w:rFonts w:asciiTheme="minorHAnsi" w:hAnsiTheme="minorHAnsi" w:cstheme="minorHAnsi"/>
                <w:i w:val="0"/>
                <w:sz w:val="22"/>
                <w:szCs w:val="22"/>
              </w:rPr>
              <w:t>0</w:t>
            </w:r>
          </w:p>
        </w:tc>
      </w:tr>
      <w:tr w:rsidR="000B7079" w:rsidRPr="00F47FA4" w14:paraId="1229DA81" w14:textId="77777777" w:rsidTr="000F4C8D">
        <w:trPr>
          <w:jc w:val="center"/>
        </w:trPr>
        <w:tc>
          <w:tcPr>
            <w:tcW w:w="4644" w:type="dxa"/>
          </w:tcPr>
          <w:p w14:paraId="11CAB2C1"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Affaires enregistrées</w:t>
            </w:r>
          </w:p>
        </w:tc>
        <w:tc>
          <w:tcPr>
            <w:tcW w:w="4200" w:type="dxa"/>
          </w:tcPr>
          <w:p w14:paraId="283847DE" w14:textId="77777777" w:rsidR="000B7079" w:rsidRPr="00F47FA4" w:rsidRDefault="003E27A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03</w:t>
            </w:r>
          </w:p>
        </w:tc>
      </w:tr>
      <w:tr w:rsidR="000B7079" w:rsidRPr="00F47FA4" w14:paraId="29D0CA7D" w14:textId="77777777" w:rsidTr="000F4C8D">
        <w:trPr>
          <w:jc w:val="center"/>
        </w:trPr>
        <w:tc>
          <w:tcPr>
            <w:tcW w:w="4644" w:type="dxa"/>
          </w:tcPr>
          <w:p w14:paraId="6AB04BF2"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prévenus</w:t>
            </w:r>
          </w:p>
        </w:tc>
        <w:tc>
          <w:tcPr>
            <w:tcW w:w="4200" w:type="dxa"/>
          </w:tcPr>
          <w:p w14:paraId="085E6EE4" w14:textId="77777777" w:rsidR="000B7079" w:rsidRPr="00F47FA4" w:rsidRDefault="003E27A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30</w:t>
            </w:r>
          </w:p>
        </w:tc>
      </w:tr>
    </w:tbl>
    <w:p w14:paraId="49F4F6F3" w14:textId="77777777" w:rsidR="000B7079" w:rsidRPr="00F47FA4" w:rsidRDefault="000B7079" w:rsidP="00817EED">
      <w:pPr>
        <w:jc w:val="both"/>
        <w:rPr>
          <w:rStyle w:val="Accentuation"/>
          <w:rFonts w:asciiTheme="minorHAnsi" w:hAnsiTheme="minorHAnsi" w:cstheme="minorHAnsi"/>
          <w:i w:val="0"/>
          <w:sz w:val="22"/>
          <w:szCs w:val="22"/>
        </w:rPr>
      </w:pPr>
    </w:p>
    <w:p w14:paraId="55B2A470" w14:textId="50B94727" w:rsidR="003E27A8" w:rsidRDefault="003E27A8" w:rsidP="003E27A8">
      <w:pPr>
        <w:jc w:val="both"/>
        <w:rPr>
          <w:rFonts w:asciiTheme="minorHAnsi" w:hAnsiTheme="minorHAnsi" w:cstheme="minorHAnsi"/>
          <w:sz w:val="22"/>
          <w:szCs w:val="22"/>
          <w:lang w:val="fr-BE"/>
        </w:rPr>
      </w:pPr>
      <w:r w:rsidRPr="009B2D77">
        <w:rPr>
          <w:rFonts w:asciiTheme="minorHAnsi" w:hAnsiTheme="minorHAnsi" w:cstheme="minorHAnsi"/>
          <w:sz w:val="22"/>
          <w:szCs w:val="22"/>
        </w:rPr>
        <w:t xml:space="preserve">Douze (12) affaires concernant trente (30) trafiquants d’ivoire ont été suivies par les juristes du projet devant </w:t>
      </w:r>
      <w:r w:rsidRPr="00D36683">
        <w:rPr>
          <w:rFonts w:asciiTheme="minorHAnsi" w:hAnsiTheme="minorHAnsi" w:cstheme="minorHAnsi"/>
          <w:sz w:val="22"/>
          <w:szCs w:val="22"/>
        </w:rPr>
        <w:t xml:space="preserve">la juridiction </w:t>
      </w:r>
      <w:r w:rsidRPr="00D36683">
        <w:rPr>
          <w:rStyle w:val="Accentuation"/>
          <w:rFonts w:asciiTheme="minorHAnsi" w:hAnsiTheme="minorHAnsi" w:cstheme="minorHAnsi"/>
          <w:i w:val="0"/>
          <w:iCs w:val="0"/>
          <w:sz w:val="22"/>
          <w:szCs w:val="22"/>
          <w:lang w:val="fr-BE"/>
        </w:rPr>
        <w:t>spéciale</w:t>
      </w:r>
      <w:r w:rsidR="00573037">
        <w:rPr>
          <w:rStyle w:val="Accentuation"/>
          <w:rFonts w:asciiTheme="minorHAnsi" w:hAnsiTheme="minorHAnsi" w:cstheme="minorHAnsi"/>
          <w:i w:val="0"/>
          <w:iCs w:val="0"/>
          <w:sz w:val="22"/>
          <w:szCs w:val="22"/>
          <w:lang w:val="fr-BE"/>
        </w:rPr>
        <w:t xml:space="preserve"> </w:t>
      </w:r>
      <w:r w:rsidRPr="00D36683">
        <w:rPr>
          <w:rStyle w:val="Accentuation"/>
          <w:rFonts w:asciiTheme="minorHAnsi" w:hAnsiTheme="minorHAnsi" w:cstheme="minorHAnsi"/>
          <w:i w:val="0"/>
          <w:iCs w:val="0"/>
          <w:sz w:val="22"/>
          <w:szCs w:val="22"/>
          <w:lang w:val="fr-BE"/>
        </w:rPr>
        <w:t>en charge des affaires de trafic d’ivoire</w:t>
      </w:r>
      <w:r w:rsidRPr="00D36683">
        <w:rPr>
          <w:rFonts w:asciiTheme="minorHAnsi" w:hAnsiTheme="minorHAnsi" w:cstheme="minorHAnsi"/>
          <w:sz w:val="22"/>
          <w:szCs w:val="22"/>
        </w:rPr>
        <w:t>. A</w:t>
      </w:r>
      <w:r>
        <w:rPr>
          <w:rFonts w:asciiTheme="minorHAnsi" w:hAnsiTheme="minorHAnsi" w:cstheme="minorHAnsi"/>
          <w:sz w:val="22"/>
          <w:szCs w:val="22"/>
        </w:rPr>
        <w:t xml:space="preserve"> noter que </w:t>
      </w:r>
      <w:r w:rsidRPr="009D4CAB">
        <w:rPr>
          <w:rFonts w:asciiTheme="minorHAnsi" w:hAnsiTheme="minorHAnsi" w:cstheme="minorHAnsi"/>
          <w:sz w:val="22"/>
          <w:szCs w:val="22"/>
          <w:lang w:val="fr-BE"/>
        </w:rPr>
        <w:t xml:space="preserve">le 03 janvier 2020, les juristes du projet ont suivi  l’audience de délibéré des trafiquants d’ivoire AYAFOR Robert, NGUIABE Arsène, DJETOLA Michel et MBONGO Christian respectivement de nationalité Camerounaise et Gabonaise arrêtés le 20 novembre 2019 à </w:t>
      </w:r>
      <w:proofErr w:type="spellStart"/>
      <w:r w:rsidRPr="009D4CAB">
        <w:rPr>
          <w:rFonts w:asciiTheme="minorHAnsi" w:hAnsiTheme="minorHAnsi" w:cstheme="minorHAnsi"/>
          <w:sz w:val="22"/>
          <w:szCs w:val="22"/>
          <w:lang w:val="fr-BE"/>
        </w:rPr>
        <w:t>Lalara</w:t>
      </w:r>
      <w:proofErr w:type="spellEnd"/>
      <w:r w:rsidRPr="009D4CAB">
        <w:rPr>
          <w:rFonts w:asciiTheme="minorHAnsi" w:hAnsiTheme="minorHAnsi" w:cstheme="minorHAnsi"/>
          <w:sz w:val="22"/>
          <w:szCs w:val="22"/>
          <w:lang w:val="fr-BE"/>
        </w:rPr>
        <w:t xml:space="preserve"> (Mitzic) </w:t>
      </w:r>
      <w:r w:rsidRPr="009D4CAB">
        <w:rPr>
          <w:rFonts w:asciiTheme="minorHAnsi" w:hAnsiTheme="minorHAnsi" w:cstheme="minorHAnsi"/>
          <w:sz w:val="22"/>
          <w:szCs w:val="22"/>
        </w:rPr>
        <w:t>avec 27 pointes d’ivoire soit une masse totale de 128,2kgs</w:t>
      </w:r>
      <w:r w:rsidRPr="009D4CAB">
        <w:rPr>
          <w:rFonts w:asciiTheme="minorHAnsi" w:hAnsiTheme="minorHAnsi" w:cstheme="minorHAnsi"/>
          <w:sz w:val="22"/>
          <w:szCs w:val="22"/>
          <w:lang w:val="fr-BE"/>
        </w:rPr>
        <w:t>. Ils ont été condamnés à 5 ans de prison dont deux avec sursis, 5 millions de dommage et intérêts et 32 millions d’amendes.</w:t>
      </w:r>
    </w:p>
    <w:p w14:paraId="415B4690" w14:textId="77777777" w:rsidR="00D65D96" w:rsidRDefault="00D65D96" w:rsidP="00D65D96">
      <w:pPr>
        <w:jc w:val="both"/>
        <w:rPr>
          <w:rFonts w:asciiTheme="minorHAnsi" w:hAnsiTheme="minorHAnsi" w:cstheme="minorHAnsi"/>
          <w:color w:val="FF0000"/>
          <w:sz w:val="22"/>
          <w:szCs w:val="22"/>
          <w:lang w:val="fr-BE"/>
        </w:rPr>
      </w:pPr>
    </w:p>
    <w:p w14:paraId="65AECF09" w14:textId="77777777" w:rsidR="00EB4082" w:rsidRPr="00D65D96" w:rsidRDefault="00D65D96" w:rsidP="003E27A8">
      <w:pPr>
        <w:jc w:val="both"/>
        <w:rPr>
          <w:rFonts w:asciiTheme="minorHAnsi" w:hAnsiTheme="minorHAnsi" w:cstheme="minorHAnsi"/>
          <w:sz w:val="22"/>
          <w:szCs w:val="22"/>
          <w:lang w:eastAsia="fr-FR"/>
        </w:rPr>
      </w:pPr>
      <w:r w:rsidRPr="00D65D96">
        <w:rPr>
          <w:rFonts w:asciiTheme="minorHAnsi" w:hAnsiTheme="minorHAnsi" w:cstheme="minorHAnsi"/>
          <w:bCs/>
          <w:sz w:val="22"/>
          <w:szCs w:val="22"/>
          <w:lang w:eastAsia="fr-FR"/>
        </w:rPr>
        <w:t>Le 24/01/2020, les juristes ont également suivi</w:t>
      </w:r>
      <w:r w:rsidRPr="00EB4082">
        <w:rPr>
          <w:rFonts w:asciiTheme="minorHAnsi" w:hAnsiTheme="minorHAnsi" w:cstheme="minorHAnsi"/>
          <w:sz w:val="22"/>
          <w:szCs w:val="22"/>
          <w:lang w:eastAsia="fr-FR"/>
        </w:rPr>
        <w:t xml:space="preserve">  l’audience de plaidoirie</w:t>
      </w:r>
      <w:r w:rsidR="00573037">
        <w:rPr>
          <w:rFonts w:asciiTheme="minorHAnsi" w:hAnsiTheme="minorHAnsi" w:cstheme="minorHAnsi"/>
          <w:sz w:val="22"/>
          <w:szCs w:val="22"/>
          <w:lang w:eastAsia="fr-FR"/>
        </w:rPr>
        <w:t xml:space="preserve"> </w:t>
      </w:r>
      <w:r w:rsidRPr="00EB4082">
        <w:rPr>
          <w:rFonts w:asciiTheme="minorHAnsi" w:hAnsiTheme="minorHAnsi" w:cstheme="minorHAnsi"/>
          <w:sz w:val="22"/>
          <w:szCs w:val="22"/>
          <w:lang w:val="fr-BE"/>
        </w:rPr>
        <w:t>des trafiquants d’ivoire arrêtés Koula-Moutou (MAKITA Jean-Blaise, MIYOMA Constantin et MAMBENDA Edouard)  et à Makokou (</w:t>
      </w:r>
      <w:r w:rsidRPr="00EB4082">
        <w:rPr>
          <w:rFonts w:asciiTheme="minorHAnsi" w:hAnsiTheme="minorHAnsi" w:cstheme="minorHAnsi"/>
          <w:sz w:val="22"/>
          <w:szCs w:val="22"/>
          <w:lang w:eastAsia="fr-FR"/>
        </w:rPr>
        <w:t>NZINGO SATOKA Karl Boris, MBONDAZOKOU Jean-Valentin et BESTAKAME Régis). Le Procureur a requis 5 ans de prison fermes. L’avocat, Maitre MEZUI a sollicité pour le compte des Eaux et Forêts le paiement de 20.000.000</w:t>
      </w:r>
      <w:r w:rsidR="00573037">
        <w:rPr>
          <w:rFonts w:asciiTheme="minorHAnsi" w:hAnsiTheme="minorHAnsi" w:cstheme="minorHAnsi"/>
          <w:sz w:val="22"/>
          <w:szCs w:val="22"/>
          <w:lang w:eastAsia="fr-FR"/>
        </w:rPr>
        <w:t xml:space="preserve"> </w:t>
      </w:r>
      <w:proofErr w:type="spellStart"/>
      <w:r w:rsidRPr="00EB4082">
        <w:rPr>
          <w:rFonts w:asciiTheme="minorHAnsi" w:hAnsiTheme="minorHAnsi" w:cstheme="minorHAnsi"/>
          <w:sz w:val="22"/>
          <w:szCs w:val="22"/>
          <w:lang w:eastAsia="fr-FR"/>
        </w:rPr>
        <w:t>fcfa</w:t>
      </w:r>
      <w:proofErr w:type="spellEnd"/>
      <w:r w:rsidRPr="00EB4082">
        <w:rPr>
          <w:rFonts w:asciiTheme="minorHAnsi" w:hAnsiTheme="minorHAnsi" w:cstheme="minorHAnsi"/>
          <w:sz w:val="22"/>
          <w:szCs w:val="22"/>
          <w:lang w:eastAsia="fr-FR"/>
        </w:rPr>
        <w:t xml:space="preserve"> au titre des dommages et intérêts. Les délibérés de ces  affaires ont été fixés au 7 février 2020.</w:t>
      </w:r>
    </w:p>
    <w:p w14:paraId="7E498C78" w14:textId="77777777" w:rsidR="00D65D96" w:rsidRPr="00D64017" w:rsidRDefault="00D65D96" w:rsidP="00D65D96">
      <w:pPr>
        <w:spacing w:line="276" w:lineRule="auto"/>
        <w:jc w:val="both"/>
        <w:rPr>
          <w:rFonts w:asciiTheme="minorHAnsi" w:hAnsiTheme="minorHAnsi" w:cstheme="minorHAnsi"/>
          <w:sz w:val="22"/>
          <w:szCs w:val="22"/>
          <w:highlight w:val="yellow"/>
        </w:rPr>
      </w:pPr>
    </w:p>
    <w:p w14:paraId="669ECFA0" w14:textId="355ACECC" w:rsidR="008D53B2" w:rsidRPr="00D64017" w:rsidRDefault="00D65D96" w:rsidP="00D64017">
      <w:pPr>
        <w:spacing w:line="276" w:lineRule="auto"/>
        <w:jc w:val="both"/>
        <w:rPr>
          <w:rFonts w:asciiTheme="minorHAnsi" w:hAnsiTheme="minorHAnsi" w:cstheme="minorHAnsi"/>
          <w:sz w:val="22"/>
          <w:szCs w:val="22"/>
        </w:rPr>
      </w:pPr>
      <w:r w:rsidRPr="00D64017">
        <w:rPr>
          <w:rFonts w:asciiTheme="minorHAnsi" w:hAnsiTheme="minorHAnsi" w:cstheme="minorHAnsi"/>
          <w:sz w:val="22"/>
          <w:szCs w:val="22"/>
        </w:rPr>
        <w:t xml:space="preserve">De </w:t>
      </w:r>
      <w:r w:rsidR="00573037">
        <w:rPr>
          <w:rFonts w:asciiTheme="minorHAnsi" w:hAnsiTheme="minorHAnsi" w:cstheme="minorHAnsi"/>
          <w:sz w:val="22"/>
          <w:szCs w:val="22"/>
        </w:rPr>
        <w:t>plus</w:t>
      </w:r>
      <w:r w:rsidRPr="00D64017">
        <w:rPr>
          <w:rFonts w:asciiTheme="minorHAnsi" w:hAnsiTheme="minorHAnsi" w:cstheme="minorHAnsi"/>
          <w:sz w:val="22"/>
          <w:szCs w:val="22"/>
        </w:rPr>
        <w:t xml:space="preserve">, dans le cadre de la suite du programme de formation de renforcement des capacités des Officiers et Agents de Police Judiciaire </w:t>
      </w:r>
      <w:r w:rsidR="00745079" w:rsidRPr="00D64017">
        <w:rPr>
          <w:rFonts w:asciiTheme="minorHAnsi" w:hAnsiTheme="minorHAnsi" w:cstheme="minorHAnsi"/>
          <w:sz w:val="22"/>
          <w:szCs w:val="22"/>
          <w:lang w:eastAsia="fr-FR"/>
        </w:rPr>
        <w:t>portant sur la législation en matière de protection de la faune sauvage</w:t>
      </w:r>
      <w:r w:rsidRPr="00D64017">
        <w:rPr>
          <w:rFonts w:asciiTheme="minorHAnsi" w:hAnsiTheme="minorHAnsi" w:cstheme="minorHAnsi"/>
          <w:sz w:val="22"/>
          <w:szCs w:val="22"/>
        </w:rPr>
        <w:t xml:space="preserve">, </w:t>
      </w:r>
      <w:r w:rsidR="00745079" w:rsidRPr="00D64017">
        <w:rPr>
          <w:rFonts w:asciiTheme="minorHAnsi" w:hAnsiTheme="minorHAnsi" w:cstheme="minorHAnsi"/>
          <w:sz w:val="22"/>
          <w:szCs w:val="22"/>
        </w:rPr>
        <w:t xml:space="preserve">une équipe composée </w:t>
      </w:r>
      <w:r w:rsidR="005D78D0">
        <w:rPr>
          <w:rFonts w:asciiTheme="minorHAnsi" w:hAnsiTheme="minorHAnsi" w:cstheme="minorHAnsi"/>
          <w:sz w:val="22"/>
          <w:szCs w:val="22"/>
        </w:rPr>
        <w:t xml:space="preserve">de </w:t>
      </w:r>
      <w:r w:rsidRPr="00D64017">
        <w:rPr>
          <w:rFonts w:asciiTheme="minorHAnsi" w:hAnsiTheme="minorHAnsi" w:cstheme="minorHAnsi"/>
          <w:sz w:val="22"/>
          <w:szCs w:val="22"/>
        </w:rPr>
        <w:t>deux juristes du projet appuyé par le coordonnateur des activités</w:t>
      </w:r>
      <w:r w:rsidR="005D78D0">
        <w:rPr>
          <w:rFonts w:asciiTheme="minorHAnsi" w:hAnsiTheme="minorHAnsi" w:cstheme="minorHAnsi"/>
          <w:sz w:val="22"/>
          <w:szCs w:val="22"/>
        </w:rPr>
        <w:t>,</w:t>
      </w:r>
      <w:r w:rsidRPr="00D64017">
        <w:rPr>
          <w:rFonts w:asciiTheme="minorHAnsi" w:hAnsiTheme="minorHAnsi" w:cstheme="minorHAnsi"/>
          <w:sz w:val="22"/>
          <w:szCs w:val="22"/>
        </w:rPr>
        <w:t xml:space="preserve"> </w:t>
      </w:r>
      <w:r w:rsidR="005D78D0" w:rsidRPr="00D64017">
        <w:rPr>
          <w:rFonts w:asciiTheme="minorHAnsi" w:hAnsiTheme="minorHAnsi" w:cstheme="minorHAnsi"/>
          <w:sz w:val="22"/>
          <w:szCs w:val="22"/>
        </w:rPr>
        <w:t>s’est rendue à Tchibanga dans la période du 20 au 26</w:t>
      </w:r>
      <w:r w:rsidR="005D78D0">
        <w:rPr>
          <w:rFonts w:asciiTheme="minorHAnsi" w:hAnsiTheme="minorHAnsi" w:cstheme="minorHAnsi"/>
          <w:sz w:val="22"/>
          <w:szCs w:val="22"/>
        </w:rPr>
        <w:t xml:space="preserve"> </w:t>
      </w:r>
      <w:r w:rsidR="005D78D0" w:rsidRPr="00D64017">
        <w:rPr>
          <w:rFonts w:asciiTheme="minorHAnsi" w:hAnsiTheme="minorHAnsi" w:cstheme="minorHAnsi"/>
          <w:sz w:val="22"/>
          <w:szCs w:val="22"/>
        </w:rPr>
        <w:t>janvier 2020</w:t>
      </w:r>
      <w:r w:rsidR="005D78D0">
        <w:rPr>
          <w:rFonts w:asciiTheme="minorHAnsi" w:hAnsiTheme="minorHAnsi" w:cstheme="minorHAnsi"/>
          <w:sz w:val="22"/>
          <w:szCs w:val="22"/>
        </w:rPr>
        <w:t xml:space="preserve"> pour effectuer la formation. Cette formation, organisée </w:t>
      </w:r>
      <w:r w:rsidR="00D64017" w:rsidRPr="00D64017">
        <w:rPr>
          <w:rFonts w:asciiTheme="minorHAnsi" w:hAnsiTheme="minorHAnsi" w:cstheme="minorHAnsi"/>
          <w:sz w:val="22"/>
          <w:szCs w:val="22"/>
        </w:rPr>
        <w:t>en collaboration avec le tribunal de la province ainsi que l’Agence National</w:t>
      </w:r>
      <w:r w:rsidR="005D78D0">
        <w:rPr>
          <w:rFonts w:asciiTheme="minorHAnsi" w:hAnsiTheme="minorHAnsi" w:cstheme="minorHAnsi"/>
          <w:sz w:val="22"/>
          <w:szCs w:val="22"/>
        </w:rPr>
        <w:t>e</w:t>
      </w:r>
      <w:r w:rsidR="00D64017" w:rsidRPr="00D64017">
        <w:rPr>
          <w:rFonts w:asciiTheme="minorHAnsi" w:hAnsiTheme="minorHAnsi" w:cstheme="minorHAnsi"/>
          <w:sz w:val="22"/>
          <w:szCs w:val="22"/>
        </w:rPr>
        <w:t xml:space="preserve"> des Parcs Nationaux, </w:t>
      </w:r>
      <w:r w:rsidR="005D78D0">
        <w:rPr>
          <w:rFonts w:asciiTheme="minorHAnsi" w:hAnsiTheme="minorHAnsi" w:cstheme="minorHAnsi"/>
          <w:sz w:val="22"/>
          <w:szCs w:val="22"/>
        </w:rPr>
        <w:t xml:space="preserve"> </w:t>
      </w:r>
      <w:r w:rsidRPr="00D64017">
        <w:rPr>
          <w:rFonts w:asciiTheme="minorHAnsi" w:hAnsiTheme="minorHAnsi" w:cstheme="minorHAnsi"/>
          <w:sz w:val="22"/>
          <w:szCs w:val="22"/>
        </w:rPr>
        <w:t>a vu la présence d’une cinquantaine d’officiers et Agents de Police Judiciaire.</w:t>
      </w:r>
    </w:p>
    <w:p w14:paraId="75902D06" w14:textId="77777777" w:rsidR="000B7079" w:rsidRPr="00F47FA4" w:rsidRDefault="000B7079" w:rsidP="000B7079">
      <w:pPr>
        <w:spacing w:before="120" w:after="120" w:line="276" w:lineRule="auto"/>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4.2. Visites de prison</w:t>
      </w:r>
    </w:p>
    <w:p w14:paraId="371C41B5" w14:textId="77777777" w:rsidR="000B7079" w:rsidRPr="00F47FA4" w:rsidRDefault="000B7079" w:rsidP="000B7079">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Indicateur:</w:t>
      </w:r>
    </w:p>
    <w:tbl>
      <w:tblPr>
        <w:tblStyle w:val="Grilledetableauclaire1"/>
        <w:tblW w:w="9208" w:type="dxa"/>
        <w:tblLook w:val="04A0" w:firstRow="1" w:lastRow="0" w:firstColumn="1" w:lastColumn="0" w:noHBand="0" w:noVBand="1"/>
      </w:tblPr>
      <w:tblGrid>
        <w:gridCol w:w="4531"/>
        <w:gridCol w:w="4677"/>
      </w:tblGrid>
      <w:tr w:rsidR="000B7079" w:rsidRPr="00F47FA4" w14:paraId="13CF9296" w14:textId="77777777" w:rsidTr="000F4C8D">
        <w:trPr>
          <w:trHeight w:val="262"/>
        </w:trPr>
        <w:tc>
          <w:tcPr>
            <w:tcW w:w="4531" w:type="dxa"/>
          </w:tcPr>
          <w:p w14:paraId="5211806A"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visites effectuées</w:t>
            </w:r>
          </w:p>
        </w:tc>
        <w:tc>
          <w:tcPr>
            <w:tcW w:w="4677" w:type="dxa"/>
          </w:tcPr>
          <w:p w14:paraId="04783D2D" w14:textId="77777777" w:rsidR="000B7079" w:rsidRPr="00F47FA4" w:rsidRDefault="00C30A8F"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4</w:t>
            </w:r>
          </w:p>
        </w:tc>
      </w:tr>
      <w:tr w:rsidR="000B7079" w:rsidRPr="00F47FA4" w14:paraId="7F4EA36A" w14:textId="77777777" w:rsidTr="000F4C8D">
        <w:trPr>
          <w:trHeight w:val="262"/>
        </w:trPr>
        <w:tc>
          <w:tcPr>
            <w:tcW w:w="4531" w:type="dxa"/>
          </w:tcPr>
          <w:p w14:paraId="1D37308D"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détenus rencontrés</w:t>
            </w:r>
          </w:p>
        </w:tc>
        <w:tc>
          <w:tcPr>
            <w:tcW w:w="4677" w:type="dxa"/>
          </w:tcPr>
          <w:p w14:paraId="694E6391" w14:textId="77777777" w:rsidR="000B7079" w:rsidRPr="00F47FA4" w:rsidRDefault="004B4102"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1</w:t>
            </w:r>
            <w:r w:rsidR="006B1C5C">
              <w:rPr>
                <w:rStyle w:val="Accentuation"/>
                <w:rFonts w:asciiTheme="minorHAnsi" w:hAnsiTheme="minorHAnsi" w:cstheme="minorHAnsi"/>
                <w:sz w:val="22"/>
                <w:szCs w:val="22"/>
              </w:rPr>
              <w:t>0</w:t>
            </w:r>
          </w:p>
        </w:tc>
      </w:tr>
    </w:tbl>
    <w:p w14:paraId="06E00F60" w14:textId="77777777" w:rsidR="000B7079" w:rsidRPr="00F47FA4" w:rsidRDefault="000B7079" w:rsidP="000B7079">
      <w:pPr>
        <w:jc w:val="both"/>
        <w:rPr>
          <w:rStyle w:val="Accentuation"/>
          <w:rFonts w:asciiTheme="minorHAnsi" w:hAnsiTheme="minorHAnsi" w:cstheme="minorHAnsi"/>
          <w:i w:val="0"/>
          <w:sz w:val="22"/>
          <w:szCs w:val="22"/>
        </w:rPr>
      </w:pPr>
    </w:p>
    <w:p w14:paraId="5CBA7EB6" w14:textId="77777777" w:rsidR="005D78D0" w:rsidRDefault="005F4077" w:rsidP="000635CB">
      <w:pPr>
        <w:spacing w:after="240"/>
        <w:contextualSpacing/>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En tout, sur les quatre</w:t>
      </w:r>
      <w:r w:rsidR="005D78D0">
        <w:rPr>
          <w:rStyle w:val="Accentuation"/>
          <w:rFonts w:asciiTheme="minorHAnsi" w:hAnsiTheme="minorHAnsi" w:cstheme="minorHAnsi"/>
          <w:i w:val="0"/>
          <w:sz w:val="22"/>
          <w:szCs w:val="22"/>
          <w:lang w:val="fr-BE"/>
        </w:rPr>
        <w:t xml:space="preserve"> </w:t>
      </w:r>
      <w:r w:rsidRPr="00F47FA4">
        <w:rPr>
          <w:rStyle w:val="Accentuation"/>
          <w:rFonts w:asciiTheme="minorHAnsi" w:hAnsiTheme="minorHAnsi" w:cstheme="minorHAnsi"/>
          <w:i w:val="0"/>
          <w:sz w:val="22"/>
          <w:szCs w:val="22"/>
          <w:lang w:val="fr-BE"/>
        </w:rPr>
        <w:t>visites effectuées, 1</w:t>
      </w:r>
      <w:r>
        <w:rPr>
          <w:rStyle w:val="Accentuation"/>
          <w:rFonts w:asciiTheme="minorHAnsi" w:hAnsiTheme="minorHAnsi" w:cstheme="minorHAnsi"/>
          <w:i w:val="0"/>
          <w:sz w:val="22"/>
          <w:szCs w:val="22"/>
          <w:lang w:val="fr-BE"/>
        </w:rPr>
        <w:t>0</w:t>
      </w:r>
      <w:r w:rsidR="005D78D0">
        <w:rPr>
          <w:rStyle w:val="Accentuation"/>
          <w:rFonts w:asciiTheme="minorHAnsi" w:hAnsiTheme="minorHAnsi" w:cstheme="minorHAnsi"/>
          <w:i w:val="0"/>
          <w:sz w:val="22"/>
          <w:szCs w:val="22"/>
          <w:lang w:val="fr-BE"/>
        </w:rPr>
        <w:t xml:space="preserve"> </w:t>
      </w:r>
      <w:r w:rsidRPr="00F47FA4">
        <w:rPr>
          <w:rStyle w:val="Accentuation"/>
          <w:rFonts w:asciiTheme="minorHAnsi" w:hAnsiTheme="minorHAnsi" w:cstheme="minorHAnsi"/>
          <w:i w:val="0"/>
          <w:sz w:val="22"/>
          <w:szCs w:val="22"/>
          <w:lang w:val="fr-BE"/>
        </w:rPr>
        <w:t>détenus ont été rencontrés à la prison centrale de Libreville</w:t>
      </w:r>
      <w:r w:rsidR="005D78D0">
        <w:rPr>
          <w:rStyle w:val="Accentuation"/>
          <w:rFonts w:asciiTheme="minorHAnsi" w:hAnsiTheme="minorHAnsi" w:cstheme="minorHAnsi"/>
          <w:i w:val="0"/>
          <w:sz w:val="22"/>
          <w:szCs w:val="22"/>
          <w:lang w:val="fr-BE"/>
        </w:rPr>
        <w:t xml:space="preserve"> : </w:t>
      </w:r>
    </w:p>
    <w:p w14:paraId="799BE5BA" w14:textId="0A3E0FD8" w:rsidR="005D78D0" w:rsidRDefault="005D78D0" w:rsidP="000635CB">
      <w:pPr>
        <w:spacing w:after="240"/>
        <w:contextualSpacing/>
        <w:rPr>
          <w:rFonts w:asciiTheme="minorHAnsi" w:hAnsiTheme="minorHAnsi" w:cstheme="minorHAnsi"/>
          <w:sz w:val="22"/>
          <w:szCs w:val="22"/>
          <w:lang w:val="fr-BE"/>
        </w:rPr>
      </w:pPr>
      <w:r>
        <w:rPr>
          <w:rStyle w:val="Accentuation"/>
          <w:rFonts w:asciiTheme="minorHAnsi" w:hAnsiTheme="minorHAnsi" w:cstheme="minorHAnsi"/>
          <w:i w:val="0"/>
          <w:sz w:val="22"/>
          <w:szCs w:val="22"/>
          <w:lang w:val="fr-BE"/>
        </w:rPr>
        <w:t>-</w:t>
      </w:r>
      <w:r w:rsidR="001B73F7" w:rsidRPr="00C27F46">
        <w:rPr>
          <w:rFonts w:asciiTheme="minorHAnsi" w:hAnsiTheme="minorHAnsi" w:cstheme="minorHAnsi"/>
          <w:sz w:val="22"/>
          <w:szCs w:val="22"/>
          <w:lang w:val="fr-BE"/>
        </w:rPr>
        <w:t>AYAFOR Robert, NGUIABE Arsène, DJETOLA Michel et MBONGO Christian</w:t>
      </w:r>
      <w:r>
        <w:rPr>
          <w:rFonts w:asciiTheme="minorHAnsi" w:hAnsiTheme="minorHAnsi" w:cstheme="minorHAnsi"/>
          <w:sz w:val="22"/>
          <w:szCs w:val="22"/>
          <w:lang w:val="fr-BE"/>
        </w:rPr>
        <w:t>,</w:t>
      </w:r>
      <w:r w:rsidR="001B73F7" w:rsidRPr="00C27F46">
        <w:rPr>
          <w:rFonts w:asciiTheme="minorHAnsi" w:hAnsiTheme="minorHAnsi" w:cstheme="minorHAnsi"/>
          <w:sz w:val="22"/>
          <w:szCs w:val="22"/>
          <w:lang w:val="fr-BE"/>
        </w:rPr>
        <w:t xml:space="preserve"> le 10 janvier 2020, </w:t>
      </w:r>
    </w:p>
    <w:p w14:paraId="6CC91A10" w14:textId="09F28519" w:rsidR="005D78D0" w:rsidRDefault="005D78D0" w:rsidP="000635CB">
      <w:pPr>
        <w:spacing w:after="240"/>
        <w:contextualSpacing/>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 </w:t>
      </w:r>
      <w:r w:rsidR="001B73F7" w:rsidRPr="00C27F46">
        <w:rPr>
          <w:rFonts w:asciiTheme="minorHAnsi" w:hAnsiTheme="minorHAnsi" w:cstheme="minorHAnsi"/>
          <w:sz w:val="22"/>
          <w:szCs w:val="22"/>
          <w:lang w:val="fr-BE"/>
        </w:rPr>
        <w:t>YENO MATAMBA Dan et MOUNGALA Cédric le 28</w:t>
      </w:r>
      <w:r>
        <w:rPr>
          <w:rFonts w:asciiTheme="minorHAnsi" w:hAnsiTheme="minorHAnsi" w:cstheme="minorHAnsi"/>
          <w:sz w:val="22"/>
          <w:szCs w:val="22"/>
          <w:lang w:val="fr-BE"/>
        </w:rPr>
        <w:t xml:space="preserve"> janvier</w:t>
      </w:r>
      <w:r w:rsidR="001B73F7" w:rsidRPr="00C27F46">
        <w:rPr>
          <w:rFonts w:asciiTheme="minorHAnsi" w:hAnsiTheme="minorHAnsi" w:cstheme="minorHAnsi"/>
          <w:sz w:val="22"/>
          <w:szCs w:val="22"/>
          <w:lang w:val="fr-BE"/>
        </w:rPr>
        <w:t>2020,</w:t>
      </w:r>
    </w:p>
    <w:p w14:paraId="79F9BDA3" w14:textId="37E8C954" w:rsidR="005D78D0" w:rsidRDefault="005D78D0" w:rsidP="000635CB">
      <w:pPr>
        <w:spacing w:after="240"/>
        <w:contextualSpacing/>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 </w:t>
      </w:r>
      <w:r w:rsidR="001B73F7" w:rsidRPr="00C27F46">
        <w:rPr>
          <w:rFonts w:asciiTheme="minorHAnsi" w:hAnsiTheme="minorHAnsi" w:cstheme="minorHAnsi"/>
          <w:sz w:val="22"/>
          <w:szCs w:val="22"/>
          <w:lang w:val="fr-BE"/>
        </w:rPr>
        <w:t xml:space="preserve"> JIDJOU Innocent le 07 janvier 2020 </w:t>
      </w:r>
    </w:p>
    <w:p w14:paraId="7CED10B8" w14:textId="71D584BB" w:rsidR="001B73F7" w:rsidRPr="00C27F46" w:rsidRDefault="005D78D0" w:rsidP="000635CB">
      <w:pPr>
        <w:spacing w:after="240"/>
        <w:contextualSpacing/>
        <w:jc w:val="both"/>
        <w:rPr>
          <w:rStyle w:val="Accentuation"/>
          <w:rFonts w:asciiTheme="minorHAnsi" w:hAnsiTheme="minorHAnsi" w:cstheme="minorHAnsi"/>
          <w:i w:val="0"/>
          <w:sz w:val="22"/>
          <w:szCs w:val="22"/>
          <w:lang w:val="fr-BE"/>
        </w:rPr>
      </w:pPr>
      <w:r>
        <w:rPr>
          <w:rFonts w:asciiTheme="minorHAnsi" w:hAnsiTheme="minorHAnsi" w:cstheme="minorHAnsi"/>
          <w:sz w:val="22"/>
          <w:szCs w:val="22"/>
          <w:lang w:val="fr-BE"/>
        </w:rPr>
        <w:t xml:space="preserve">- </w:t>
      </w:r>
      <w:r w:rsidR="001B73F7" w:rsidRPr="00C27F46">
        <w:rPr>
          <w:rFonts w:asciiTheme="minorHAnsi" w:hAnsiTheme="minorHAnsi" w:cstheme="minorHAnsi"/>
          <w:sz w:val="22"/>
          <w:szCs w:val="22"/>
          <w:lang w:eastAsia="fr-FR"/>
        </w:rPr>
        <w:t xml:space="preserve">NZINGO SATOKA Karl Boris, MBONDAZOKOU Jean-Valentin et BESTAKAME Régis </w:t>
      </w:r>
      <w:r>
        <w:rPr>
          <w:rFonts w:asciiTheme="minorHAnsi" w:hAnsiTheme="minorHAnsi" w:cstheme="minorHAnsi"/>
          <w:sz w:val="22"/>
          <w:szCs w:val="22"/>
          <w:lang w:eastAsia="fr-FR"/>
        </w:rPr>
        <w:t xml:space="preserve">le </w:t>
      </w:r>
      <w:r w:rsidR="001B73F7" w:rsidRPr="00C27F46">
        <w:rPr>
          <w:rFonts w:asciiTheme="minorHAnsi" w:hAnsiTheme="minorHAnsi" w:cstheme="minorHAnsi"/>
          <w:sz w:val="22"/>
          <w:szCs w:val="22"/>
          <w:lang w:eastAsia="fr-FR"/>
        </w:rPr>
        <w:t>30 janvier 2020.</w:t>
      </w:r>
    </w:p>
    <w:p w14:paraId="2DA76273" w14:textId="77777777"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6" w:name="_Toc7774930"/>
      <w:r w:rsidRPr="006C3F54">
        <w:rPr>
          <w:rStyle w:val="Accentuation"/>
          <w:rFonts w:asciiTheme="minorHAnsi" w:hAnsiTheme="minorHAnsi" w:cstheme="minorHAnsi"/>
          <w:sz w:val="22"/>
          <w:szCs w:val="22"/>
        </w:rPr>
        <w:lastRenderedPageBreak/>
        <w:t>Communication</w:t>
      </w:r>
      <w:bookmarkEnd w:id="6"/>
    </w:p>
    <w:p w14:paraId="09789625" w14:textId="77777777" w:rsidR="000B7079" w:rsidRPr="006C3F54" w:rsidRDefault="000B7079" w:rsidP="000B7079">
      <w:pPr>
        <w:jc w:val="both"/>
        <w:rPr>
          <w:rStyle w:val="Accentuation"/>
          <w:rFonts w:asciiTheme="minorHAnsi" w:hAnsiTheme="minorHAnsi" w:cstheme="minorHAnsi"/>
          <w:i w:val="0"/>
          <w:sz w:val="22"/>
          <w:szCs w:val="22"/>
        </w:rPr>
      </w:pPr>
    </w:p>
    <w:p w14:paraId="7224BE0A" w14:textId="77777777"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Indicateur:</w:t>
      </w:r>
    </w:p>
    <w:tbl>
      <w:tblPr>
        <w:tblStyle w:val="Grilledetableauclaire1"/>
        <w:tblW w:w="8897" w:type="dxa"/>
        <w:tblLook w:val="04A0" w:firstRow="1" w:lastRow="0" w:firstColumn="1" w:lastColumn="0" w:noHBand="0" w:noVBand="1"/>
      </w:tblPr>
      <w:tblGrid>
        <w:gridCol w:w="4606"/>
        <w:gridCol w:w="4291"/>
      </w:tblGrid>
      <w:tr w:rsidR="000B7079" w:rsidRPr="006C3F54" w14:paraId="2FA9171A" w14:textId="77777777" w:rsidTr="000F4C8D">
        <w:trPr>
          <w:trHeight w:val="81"/>
        </w:trPr>
        <w:tc>
          <w:tcPr>
            <w:tcW w:w="4606" w:type="dxa"/>
          </w:tcPr>
          <w:p w14:paraId="069B731B" w14:textId="77777777"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pièces publiées</w:t>
            </w:r>
          </w:p>
        </w:tc>
        <w:tc>
          <w:tcPr>
            <w:tcW w:w="4291" w:type="dxa"/>
          </w:tcPr>
          <w:p w14:paraId="149B94D3" w14:textId="77777777" w:rsidR="000B7079" w:rsidRPr="006C3F54" w:rsidRDefault="00D64017"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28</w:t>
            </w:r>
          </w:p>
        </w:tc>
      </w:tr>
      <w:tr w:rsidR="000B7079" w:rsidRPr="006C3F54" w14:paraId="51D784E1" w14:textId="77777777" w:rsidTr="000F4C8D">
        <w:trPr>
          <w:trHeight w:val="272"/>
        </w:trPr>
        <w:tc>
          <w:tcPr>
            <w:tcW w:w="4606" w:type="dxa"/>
          </w:tcPr>
          <w:p w14:paraId="04E81FFC" w14:textId="77777777"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Télévision</w:t>
            </w:r>
          </w:p>
        </w:tc>
        <w:tc>
          <w:tcPr>
            <w:tcW w:w="4291" w:type="dxa"/>
          </w:tcPr>
          <w:p w14:paraId="581FAA5D" w14:textId="77777777" w:rsidR="000B7079" w:rsidRPr="006C3F54" w:rsidRDefault="002B16EF" w:rsidP="000F4C8D">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2</w:t>
            </w:r>
          </w:p>
        </w:tc>
      </w:tr>
      <w:tr w:rsidR="000B7079" w:rsidRPr="006C3F54" w14:paraId="4083C37A" w14:textId="77777777" w:rsidTr="000F4C8D">
        <w:trPr>
          <w:trHeight w:val="272"/>
        </w:trPr>
        <w:tc>
          <w:tcPr>
            <w:tcW w:w="4606" w:type="dxa"/>
          </w:tcPr>
          <w:p w14:paraId="5411966F" w14:textId="77777777"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Internet</w:t>
            </w:r>
          </w:p>
        </w:tc>
        <w:tc>
          <w:tcPr>
            <w:tcW w:w="4291" w:type="dxa"/>
          </w:tcPr>
          <w:p w14:paraId="41C51357" w14:textId="77777777" w:rsidR="000B7079" w:rsidRPr="006C3F54" w:rsidRDefault="00E425D5"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18</w:t>
            </w:r>
          </w:p>
        </w:tc>
      </w:tr>
      <w:tr w:rsidR="000B7079" w:rsidRPr="006C3F54" w14:paraId="10261CF9" w14:textId="77777777" w:rsidTr="000F4C8D">
        <w:trPr>
          <w:trHeight w:val="272"/>
        </w:trPr>
        <w:tc>
          <w:tcPr>
            <w:tcW w:w="4606" w:type="dxa"/>
          </w:tcPr>
          <w:p w14:paraId="19EEF51E" w14:textId="77777777"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Presse écrite</w:t>
            </w:r>
          </w:p>
        </w:tc>
        <w:tc>
          <w:tcPr>
            <w:tcW w:w="4291" w:type="dxa"/>
          </w:tcPr>
          <w:p w14:paraId="7F3E328C" w14:textId="77777777" w:rsidR="000B7079" w:rsidRPr="006C3F54" w:rsidRDefault="00831993"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6</w:t>
            </w:r>
          </w:p>
        </w:tc>
      </w:tr>
      <w:tr w:rsidR="000B7079" w:rsidRPr="006C3F54" w14:paraId="4A2508E7" w14:textId="77777777" w:rsidTr="000F4C8D">
        <w:trPr>
          <w:trHeight w:val="272"/>
        </w:trPr>
        <w:tc>
          <w:tcPr>
            <w:tcW w:w="4606" w:type="dxa"/>
          </w:tcPr>
          <w:p w14:paraId="21323687" w14:textId="77777777"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Radio</w:t>
            </w:r>
          </w:p>
        </w:tc>
        <w:tc>
          <w:tcPr>
            <w:tcW w:w="4291" w:type="dxa"/>
          </w:tcPr>
          <w:p w14:paraId="1E62AA1E" w14:textId="77777777" w:rsidR="000B7079" w:rsidRPr="006C3F54" w:rsidRDefault="00831993"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p>
        </w:tc>
      </w:tr>
    </w:tbl>
    <w:p w14:paraId="09D3751D" w14:textId="77777777" w:rsidR="000B7079" w:rsidRPr="006C3F54" w:rsidRDefault="000B7079" w:rsidP="000B7079">
      <w:pPr>
        <w:jc w:val="both"/>
        <w:rPr>
          <w:rStyle w:val="Accentuation"/>
          <w:rFonts w:asciiTheme="minorHAnsi" w:hAnsiTheme="minorHAnsi" w:cstheme="minorHAnsi"/>
          <w:i w:val="0"/>
          <w:sz w:val="22"/>
          <w:szCs w:val="22"/>
        </w:rPr>
      </w:pPr>
    </w:p>
    <w:p w14:paraId="1040A24B" w14:textId="77777777" w:rsidR="000B7079" w:rsidRPr="006C3F54" w:rsidRDefault="00DD16BD"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 projet a produit</w:t>
      </w:r>
      <w:r w:rsidR="005D78D0">
        <w:rPr>
          <w:rStyle w:val="Accentuation"/>
          <w:rFonts w:asciiTheme="minorHAnsi" w:hAnsiTheme="minorHAnsi" w:cstheme="minorHAnsi"/>
          <w:i w:val="0"/>
          <w:sz w:val="22"/>
          <w:szCs w:val="22"/>
          <w:lang w:val="fr-BE"/>
        </w:rPr>
        <w:t xml:space="preserve"> </w:t>
      </w:r>
      <w:r w:rsidR="00D64017">
        <w:rPr>
          <w:rStyle w:val="Accentuation"/>
          <w:rFonts w:asciiTheme="minorHAnsi" w:hAnsiTheme="minorHAnsi" w:cstheme="minorHAnsi"/>
          <w:i w:val="0"/>
          <w:sz w:val="22"/>
          <w:szCs w:val="22"/>
          <w:lang w:val="fr-BE"/>
        </w:rPr>
        <w:t>28</w:t>
      </w:r>
      <w:r w:rsidRPr="006C3F54">
        <w:rPr>
          <w:rStyle w:val="Accentuation"/>
          <w:rFonts w:asciiTheme="minorHAnsi" w:hAnsiTheme="minorHAnsi" w:cstheme="minorHAnsi"/>
          <w:i w:val="0"/>
          <w:sz w:val="22"/>
          <w:szCs w:val="22"/>
          <w:lang w:val="fr-BE"/>
        </w:rPr>
        <w:t xml:space="preserve"> pièces dont </w:t>
      </w:r>
      <w:r w:rsidR="00D64017">
        <w:rPr>
          <w:rStyle w:val="Accentuation"/>
          <w:rFonts w:asciiTheme="minorHAnsi" w:hAnsiTheme="minorHAnsi" w:cstheme="minorHAnsi"/>
          <w:i w:val="0"/>
          <w:sz w:val="22"/>
          <w:szCs w:val="22"/>
          <w:lang w:val="fr-BE"/>
        </w:rPr>
        <w:t>18</w:t>
      </w:r>
      <w:r w:rsidR="000B7079" w:rsidRPr="006C3F54">
        <w:rPr>
          <w:rStyle w:val="Accentuation"/>
          <w:rFonts w:asciiTheme="minorHAnsi" w:hAnsiTheme="minorHAnsi" w:cstheme="minorHAnsi"/>
          <w:i w:val="0"/>
          <w:sz w:val="22"/>
          <w:szCs w:val="22"/>
          <w:lang w:val="fr-BE"/>
        </w:rPr>
        <w:t xml:space="preserve"> ont été publiées sur internet, </w:t>
      </w:r>
      <w:r w:rsidR="00E27050">
        <w:rPr>
          <w:rStyle w:val="Accentuation"/>
          <w:rFonts w:asciiTheme="minorHAnsi" w:hAnsiTheme="minorHAnsi" w:cstheme="minorHAnsi"/>
          <w:i w:val="0"/>
          <w:sz w:val="22"/>
          <w:szCs w:val="22"/>
          <w:lang w:val="fr-BE"/>
        </w:rPr>
        <w:t>06</w:t>
      </w:r>
      <w:r w:rsidR="000B7079" w:rsidRPr="006C3F54">
        <w:rPr>
          <w:rStyle w:val="Accentuation"/>
          <w:rFonts w:asciiTheme="minorHAnsi" w:hAnsiTheme="minorHAnsi" w:cstheme="minorHAnsi"/>
          <w:i w:val="0"/>
          <w:sz w:val="22"/>
          <w:szCs w:val="22"/>
          <w:lang w:val="fr-BE"/>
        </w:rPr>
        <w:t xml:space="preserve"> dans la presse écrite</w:t>
      </w:r>
      <w:r w:rsidR="00642C48">
        <w:rPr>
          <w:rStyle w:val="Accentuation"/>
          <w:rFonts w:asciiTheme="minorHAnsi" w:hAnsiTheme="minorHAnsi" w:cstheme="minorHAnsi"/>
          <w:i w:val="0"/>
          <w:sz w:val="22"/>
          <w:szCs w:val="22"/>
          <w:lang w:val="fr-BE"/>
        </w:rPr>
        <w:t xml:space="preserve"> 0</w:t>
      </w:r>
      <w:r w:rsidR="00E27050">
        <w:rPr>
          <w:rStyle w:val="Accentuation"/>
          <w:rFonts w:asciiTheme="minorHAnsi" w:hAnsiTheme="minorHAnsi" w:cstheme="minorHAnsi"/>
          <w:i w:val="0"/>
          <w:sz w:val="22"/>
          <w:szCs w:val="22"/>
          <w:lang w:val="fr-BE"/>
        </w:rPr>
        <w:t>2</w:t>
      </w:r>
      <w:r w:rsidRPr="006C3F54">
        <w:rPr>
          <w:rStyle w:val="Accentuation"/>
          <w:rFonts w:asciiTheme="minorHAnsi" w:hAnsiTheme="minorHAnsi" w:cstheme="minorHAnsi"/>
          <w:i w:val="0"/>
          <w:sz w:val="22"/>
          <w:szCs w:val="22"/>
          <w:lang w:val="fr-BE"/>
        </w:rPr>
        <w:t xml:space="preserve"> à la radio et </w:t>
      </w:r>
      <w:r w:rsidR="00642C48">
        <w:rPr>
          <w:rStyle w:val="Accentuation"/>
          <w:rFonts w:asciiTheme="minorHAnsi" w:hAnsiTheme="minorHAnsi" w:cstheme="minorHAnsi"/>
          <w:i w:val="0"/>
          <w:sz w:val="22"/>
          <w:szCs w:val="22"/>
          <w:lang w:val="fr-BE"/>
        </w:rPr>
        <w:t>0</w:t>
      </w:r>
      <w:r w:rsidRPr="006C3F54">
        <w:rPr>
          <w:rStyle w:val="Accentuation"/>
          <w:rFonts w:asciiTheme="minorHAnsi" w:hAnsiTheme="minorHAnsi" w:cstheme="minorHAnsi"/>
          <w:i w:val="0"/>
          <w:sz w:val="22"/>
          <w:szCs w:val="22"/>
          <w:lang w:val="fr-BE"/>
        </w:rPr>
        <w:t>2 à la télévision</w:t>
      </w:r>
      <w:r w:rsidR="000B7079" w:rsidRPr="006C3F54">
        <w:rPr>
          <w:rStyle w:val="Accentuation"/>
          <w:rFonts w:asciiTheme="minorHAnsi" w:hAnsiTheme="minorHAnsi" w:cstheme="minorHAnsi"/>
          <w:i w:val="0"/>
          <w:sz w:val="22"/>
          <w:szCs w:val="22"/>
          <w:lang w:val="fr-BE"/>
        </w:rPr>
        <w:t>.</w:t>
      </w:r>
    </w:p>
    <w:p w14:paraId="1A9ED909" w14:textId="77777777" w:rsidR="000B7079" w:rsidRPr="006C3F54" w:rsidRDefault="000B7079"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14:paraId="5AF8F42D" w14:textId="77777777" w:rsidR="000B7079" w:rsidRPr="006C3F54" w:rsidRDefault="000B7079" w:rsidP="000B7079">
      <w:pPr>
        <w:spacing w:line="276" w:lineRule="auto"/>
        <w:jc w:val="both"/>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 xml:space="preserve">Website: </w:t>
      </w:r>
      <w:hyperlink r:id="rId11" w:history="1">
        <w:r w:rsidRPr="006C3F54">
          <w:rPr>
            <w:rStyle w:val="Accentuation"/>
            <w:rFonts w:asciiTheme="minorHAnsi" w:hAnsiTheme="minorHAnsi" w:cstheme="minorHAnsi"/>
            <w:i w:val="0"/>
            <w:sz w:val="22"/>
            <w:szCs w:val="22"/>
            <w:lang w:val="nl-BE"/>
          </w:rPr>
          <w:t>http://www.conservation-justice.org/CJ/</w:t>
        </w:r>
      </w:hyperlink>
    </w:p>
    <w:p w14:paraId="1BBC4E3F" w14:textId="77777777" w:rsidR="000B7079" w:rsidRPr="006C3F54" w:rsidRDefault="000B7079" w:rsidP="000B7079">
      <w:pPr>
        <w:spacing w:line="276" w:lineRule="auto"/>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Facebook:</w:t>
      </w:r>
      <w:hyperlink r:id="rId12" w:history="1">
        <w:r w:rsidRPr="006C3F54">
          <w:rPr>
            <w:rStyle w:val="Lienhypertexte"/>
            <w:rFonts w:asciiTheme="minorHAnsi" w:hAnsiTheme="minorHAnsi" w:cstheme="minorHAnsi"/>
            <w:color w:val="auto"/>
            <w:sz w:val="22"/>
            <w:szCs w:val="22"/>
            <w:lang w:val="nl-BE"/>
          </w:rPr>
          <w:t>https://www.facebook.com/Conservation-Justice-163892326976793/</w:t>
        </w:r>
      </w:hyperlink>
    </w:p>
    <w:p w14:paraId="22128FF2" w14:textId="77777777" w:rsidR="00F47FA4" w:rsidRPr="00E9251D" w:rsidRDefault="000B7079" w:rsidP="000B7079">
      <w:pPr>
        <w:spacing w:after="240" w:line="276" w:lineRule="auto"/>
        <w:jc w:val="both"/>
      </w:pPr>
      <w:r w:rsidRPr="006C3F54">
        <w:rPr>
          <w:rStyle w:val="Accentuation"/>
          <w:rFonts w:asciiTheme="minorHAnsi" w:hAnsiTheme="minorHAnsi" w:cstheme="minorHAnsi"/>
          <w:i w:val="0"/>
          <w:sz w:val="22"/>
          <w:szCs w:val="22"/>
          <w:lang w:val="en-US"/>
        </w:rPr>
        <w:t xml:space="preserve">YouTube: </w:t>
      </w:r>
      <w:hyperlink r:id="rId13" w:history="1">
        <w:r w:rsidRPr="006C3F54">
          <w:rPr>
            <w:rStyle w:val="Accentuation"/>
            <w:rFonts w:asciiTheme="minorHAnsi" w:hAnsiTheme="minorHAnsi" w:cstheme="minorHAnsi"/>
            <w:i w:val="0"/>
            <w:sz w:val="22"/>
            <w:szCs w:val="22"/>
            <w:lang w:val="en-US"/>
          </w:rPr>
          <w:t>https://www.youtube.com/user/ConservationJustice</w:t>
        </w:r>
      </w:hyperlink>
    </w:p>
    <w:p w14:paraId="3D28EE36" w14:textId="77777777" w:rsidR="00D07AE5"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6C3F54">
        <w:rPr>
          <w:rStyle w:val="Accentuation"/>
          <w:rFonts w:asciiTheme="minorHAnsi" w:hAnsiTheme="minorHAnsi" w:cstheme="minorHAnsi"/>
          <w:sz w:val="22"/>
          <w:szCs w:val="22"/>
        </w:rPr>
        <w:t>Relations extérieures</w:t>
      </w:r>
      <w:bookmarkStart w:id="9" w:name="_Hlk529332699"/>
      <w:bookmarkEnd w:id="7"/>
      <w:bookmarkEnd w:id="8"/>
    </w:p>
    <w:p w14:paraId="66476967" w14:textId="77777777" w:rsidR="00D64017" w:rsidRPr="00D64017" w:rsidRDefault="00D64017" w:rsidP="00D64017">
      <w:pPr>
        <w:rPr>
          <w:lang w:val="fr-CH" w:bidi="he-IL"/>
        </w:rPr>
      </w:pPr>
    </w:p>
    <w:p w14:paraId="5CA381D0" w14:textId="77777777" w:rsidR="000B7079" w:rsidRPr="00F47FA4" w:rsidRDefault="000B7079" w:rsidP="000B7079">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Indicateur:</w:t>
      </w:r>
    </w:p>
    <w:tbl>
      <w:tblPr>
        <w:tblStyle w:val="Grilledetableauclaire1"/>
        <w:tblW w:w="0" w:type="auto"/>
        <w:tblLook w:val="04A0" w:firstRow="1" w:lastRow="0" w:firstColumn="1" w:lastColumn="0" w:noHBand="0" w:noVBand="1"/>
      </w:tblPr>
      <w:tblGrid>
        <w:gridCol w:w="4350"/>
        <w:gridCol w:w="4380"/>
      </w:tblGrid>
      <w:tr w:rsidR="000B7079" w:rsidRPr="00F47FA4" w14:paraId="28B5B7D0" w14:textId="77777777" w:rsidTr="000F4C8D">
        <w:trPr>
          <w:trHeight w:val="323"/>
        </w:trPr>
        <w:tc>
          <w:tcPr>
            <w:tcW w:w="4350" w:type="dxa"/>
          </w:tcPr>
          <w:p w14:paraId="07B7E9E6"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rencontres</w:t>
            </w:r>
          </w:p>
        </w:tc>
        <w:tc>
          <w:tcPr>
            <w:tcW w:w="4380" w:type="dxa"/>
          </w:tcPr>
          <w:p w14:paraId="3594CE28" w14:textId="77777777" w:rsidR="000B7079" w:rsidRPr="00F47FA4" w:rsidRDefault="00104FE1"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60</w:t>
            </w:r>
          </w:p>
        </w:tc>
      </w:tr>
      <w:tr w:rsidR="000B7079" w:rsidRPr="00F47FA4" w14:paraId="5DD05501" w14:textId="77777777" w:rsidTr="000F4C8D">
        <w:trPr>
          <w:trHeight w:val="323"/>
        </w:trPr>
        <w:tc>
          <w:tcPr>
            <w:tcW w:w="4350" w:type="dxa"/>
          </w:tcPr>
          <w:p w14:paraId="5E5973E3" w14:textId="77777777"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Suivi de l’accord de collaboration</w:t>
            </w:r>
            <w:r w:rsidRPr="00F47FA4">
              <w:rPr>
                <w:rStyle w:val="Accentuation"/>
                <w:rFonts w:asciiTheme="minorHAnsi" w:hAnsiTheme="minorHAnsi" w:cstheme="minorHAnsi"/>
                <w:sz w:val="22"/>
                <w:szCs w:val="22"/>
              </w:rPr>
              <w:tab/>
            </w:r>
          </w:p>
        </w:tc>
        <w:tc>
          <w:tcPr>
            <w:tcW w:w="4380" w:type="dxa"/>
          </w:tcPr>
          <w:p w14:paraId="28BFB6B0" w14:textId="77777777" w:rsidR="000B7079" w:rsidRPr="00F47FA4" w:rsidRDefault="00104FE1"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40</w:t>
            </w:r>
          </w:p>
        </w:tc>
      </w:tr>
      <w:tr w:rsidR="000B7079" w:rsidRPr="00F47FA4" w14:paraId="22CFD2FD" w14:textId="77777777" w:rsidTr="000F4C8D">
        <w:trPr>
          <w:trHeight w:val="297"/>
        </w:trPr>
        <w:tc>
          <w:tcPr>
            <w:tcW w:w="4350" w:type="dxa"/>
            <w:vAlign w:val="center"/>
          </w:tcPr>
          <w:p w14:paraId="1C59E3C1" w14:textId="77777777" w:rsidR="000B7079" w:rsidRPr="00F47FA4" w:rsidRDefault="000B7079" w:rsidP="000F4C8D">
            <w:pP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Collaboration sur affaires</w:t>
            </w:r>
          </w:p>
        </w:tc>
        <w:tc>
          <w:tcPr>
            <w:tcW w:w="4380" w:type="dxa"/>
            <w:vAlign w:val="center"/>
          </w:tcPr>
          <w:p w14:paraId="3F83152A" w14:textId="77777777" w:rsidR="000B7079" w:rsidRPr="00F47FA4" w:rsidRDefault="00104FE1"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45</w:t>
            </w:r>
          </w:p>
        </w:tc>
      </w:tr>
    </w:tbl>
    <w:p w14:paraId="19DDE883" w14:textId="77777777" w:rsidR="00A12D10" w:rsidRPr="00F47FA4" w:rsidRDefault="00A12D10" w:rsidP="000B7079">
      <w:pPr>
        <w:spacing w:line="276" w:lineRule="auto"/>
        <w:jc w:val="both"/>
        <w:rPr>
          <w:rStyle w:val="Accentuation"/>
          <w:rFonts w:asciiTheme="minorHAnsi" w:hAnsiTheme="minorHAnsi" w:cstheme="minorHAnsi"/>
          <w:sz w:val="22"/>
          <w:szCs w:val="22"/>
          <w:lang w:val="fr-BE"/>
        </w:rPr>
      </w:pPr>
    </w:p>
    <w:p w14:paraId="712DB0B2" w14:textId="77777777" w:rsidR="000B7079" w:rsidRPr="00F47FA4" w:rsidRDefault="000B7079" w:rsidP="005067CB">
      <w:pPr>
        <w:spacing w:line="276" w:lineRule="auto"/>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Le projet AALF a tenu plusieurs rencontres avec les autorités administratives et judiciaires</w:t>
      </w:r>
      <w:r w:rsidR="00172C70" w:rsidRPr="00F47FA4">
        <w:rPr>
          <w:rStyle w:val="Accentuation"/>
          <w:rFonts w:asciiTheme="minorHAnsi" w:hAnsiTheme="minorHAnsi" w:cstheme="minorHAnsi"/>
          <w:i w:val="0"/>
          <w:sz w:val="22"/>
          <w:szCs w:val="22"/>
          <w:lang w:val="fr-BE"/>
        </w:rPr>
        <w:t xml:space="preserve"> du pays</w:t>
      </w:r>
      <w:r w:rsidR="005067CB" w:rsidRPr="00F47FA4">
        <w:rPr>
          <w:rStyle w:val="Accentuation"/>
          <w:rFonts w:asciiTheme="minorHAnsi" w:hAnsiTheme="minorHAnsi" w:cstheme="minorHAnsi"/>
          <w:i w:val="0"/>
          <w:sz w:val="22"/>
          <w:szCs w:val="22"/>
          <w:lang w:val="fr-BE"/>
        </w:rPr>
        <w:t> :</w:t>
      </w:r>
    </w:p>
    <w:p w14:paraId="00E084F8" w14:textId="77777777" w:rsidR="005067CB" w:rsidRPr="00F47FA4" w:rsidRDefault="005067CB" w:rsidP="005067CB">
      <w:pPr>
        <w:spacing w:line="276" w:lineRule="auto"/>
        <w:jc w:val="both"/>
        <w:rPr>
          <w:rStyle w:val="Accentuation"/>
          <w:rFonts w:asciiTheme="minorHAnsi" w:hAnsiTheme="minorHAnsi" w:cstheme="minorHAnsi"/>
          <w:i w:val="0"/>
          <w:sz w:val="22"/>
          <w:szCs w:val="22"/>
          <w:lang w:val="fr-BE"/>
        </w:rPr>
      </w:pPr>
    </w:p>
    <w:p w14:paraId="4059CB93" w14:textId="77777777" w:rsidR="00104FE1" w:rsidRPr="00104FE1" w:rsidRDefault="00104FE1" w:rsidP="00104FE1">
      <w:pPr>
        <w:jc w:val="both"/>
        <w:rPr>
          <w:rStyle w:val="Accentuation"/>
          <w:rFonts w:asciiTheme="minorHAnsi" w:hAnsiTheme="minorHAnsi" w:cstheme="minorHAnsi"/>
          <w:i w:val="0"/>
          <w:sz w:val="22"/>
          <w:szCs w:val="22"/>
          <w:lang w:val="fr-BE"/>
        </w:rPr>
      </w:pPr>
      <w:r w:rsidRPr="00104FE1">
        <w:rPr>
          <w:rStyle w:val="Accentuation"/>
          <w:rFonts w:asciiTheme="minorHAnsi" w:hAnsiTheme="minorHAnsi" w:cstheme="minorHAnsi"/>
          <w:b/>
          <w:i w:val="0"/>
          <w:sz w:val="22"/>
          <w:szCs w:val="22"/>
          <w:lang w:val="fr-BE"/>
        </w:rPr>
        <w:t>Estuaire</w:t>
      </w:r>
      <w:r w:rsidRPr="00104FE1">
        <w:rPr>
          <w:rStyle w:val="Accentuation"/>
          <w:rFonts w:asciiTheme="minorHAnsi" w:hAnsiTheme="minorHAnsi" w:cstheme="minorHAnsi"/>
          <w:i w:val="0"/>
          <w:sz w:val="22"/>
          <w:szCs w:val="22"/>
          <w:lang w:val="fr-BE"/>
        </w:rPr>
        <w:t>:</w:t>
      </w:r>
    </w:p>
    <w:p w14:paraId="4FE3AA0F" w14:textId="77777777" w:rsidR="00104FE1" w:rsidRPr="00104FE1" w:rsidRDefault="00104FE1" w:rsidP="00104FE1">
      <w:pPr>
        <w:jc w:val="both"/>
        <w:rPr>
          <w:rStyle w:val="Accentuation"/>
          <w:rFonts w:asciiTheme="minorHAnsi" w:hAnsiTheme="minorHAnsi" w:cstheme="minorHAnsi"/>
          <w:i w:val="0"/>
          <w:sz w:val="22"/>
          <w:szCs w:val="22"/>
          <w:lang w:val="fr-BE"/>
        </w:rPr>
      </w:pPr>
      <w:r w:rsidRPr="00104FE1">
        <w:rPr>
          <w:rStyle w:val="Accentuation"/>
          <w:rFonts w:asciiTheme="minorHAnsi" w:hAnsiTheme="minorHAnsi" w:cstheme="minorHAnsi"/>
          <w:i w:val="0"/>
          <w:sz w:val="22"/>
          <w:szCs w:val="22"/>
          <w:lang w:val="fr-BE"/>
        </w:rPr>
        <w:t>A l’estuaire, on dénombre plusieurs rencontres avec les autorités administratives et judicaires outre l’avocat du projet. Il en est ainsi des rencontres avec le directeur général de la faune et des air</w:t>
      </w:r>
      <w:r w:rsidR="00006364">
        <w:rPr>
          <w:rStyle w:val="Accentuation"/>
          <w:rFonts w:asciiTheme="minorHAnsi" w:hAnsiTheme="minorHAnsi" w:cstheme="minorHAnsi"/>
          <w:i w:val="0"/>
          <w:sz w:val="22"/>
          <w:szCs w:val="22"/>
          <w:lang w:val="fr-BE"/>
        </w:rPr>
        <w:t>e</w:t>
      </w:r>
      <w:r w:rsidRPr="00104FE1">
        <w:rPr>
          <w:rStyle w:val="Accentuation"/>
          <w:rFonts w:asciiTheme="minorHAnsi" w:hAnsiTheme="minorHAnsi" w:cstheme="minorHAnsi"/>
          <w:i w:val="0"/>
          <w:sz w:val="22"/>
          <w:szCs w:val="22"/>
          <w:lang w:val="fr-BE"/>
        </w:rPr>
        <w:t xml:space="preserve">s protégées, les magistrats de parquet et ceux du siège de la chambre spéciale en charge du contentieux forestier du tribunal ordinaire, le directeur général de l’agence d’exécution de la filière bois ainsi qu’avec Madame le directeur en charge du contentieux, le Directeur de la Lutte Contre le Braconnage, les officiers de police judiciaire, de la Direction des Recherches ainsi que les condamnés et détenus préventifs incarcérés à la prison centrale de Libreville par les visites de prison effectuées par les juristes du projet et un entretien avec </w:t>
      </w:r>
      <w:r w:rsidRPr="00104FE1">
        <w:rPr>
          <w:rFonts w:asciiTheme="minorHAnsi" w:hAnsiTheme="minorHAnsi" w:cstheme="minorHAnsi"/>
          <w:sz w:val="22"/>
          <w:szCs w:val="22"/>
        </w:rPr>
        <w:t>Le Chef d’Etat Major de la Police des Investigations Judiciaires</w:t>
      </w:r>
      <w:r w:rsidRPr="00104FE1">
        <w:rPr>
          <w:rStyle w:val="Accentuation"/>
          <w:rFonts w:asciiTheme="minorHAnsi" w:hAnsiTheme="minorHAnsi" w:cstheme="minorHAnsi"/>
          <w:i w:val="0"/>
          <w:sz w:val="22"/>
          <w:szCs w:val="22"/>
          <w:lang w:val="fr-BE"/>
        </w:rPr>
        <w:t xml:space="preserve">. </w:t>
      </w:r>
    </w:p>
    <w:p w14:paraId="6BFFD6B7" w14:textId="77777777" w:rsidR="00104FE1" w:rsidRPr="00104FE1" w:rsidRDefault="00104FE1" w:rsidP="00104FE1">
      <w:pPr>
        <w:jc w:val="both"/>
        <w:rPr>
          <w:rStyle w:val="Accentuation"/>
          <w:rFonts w:asciiTheme="minorHAnsi" w:hAnsiTheme="minorHAnsi" w:cstheme="minorHAnsi"/>
          <w:i w:val="0"/>
          <w:sz w:val="22"/>
          <w:szCs w:val="22"/>
          <w:lang w:val="fr-BE"/>
        </w:rPr>
      </w:pPr>
    </w:p>
    <w:p w14:paraId="50DD1F71" w14:textId="77777777" w:rsidR="00104FE1" w:rsidRPr="00104FE1" w:rsidRDefault="00104FE1" w:rsidP="00104FE1">
      <w:pPr>
        <w:jc w:val="both"/>
        <w:rPr>
          <w:rStyle w:val="Accentuation"/>
          <w:rFonts w:asciiTheme="minorHAnsi" w:hAnsiTheme="minorHAnsi" w:cstheme="minorHAnsi"/>
          <w:b/>
          <w:i w:val="0"/>
          <w:sz w:val="22"/>
          <w:szCs w:val="22"/>
          <w:lang w:val="fr-BE"/>
        </w:rPr>
      </w:pPr>
      <w:r w:rsidRPr="00104FE1">
        <w:rPr>
          <w:rStyle w:val="Accentuation"/>
          <w:rFonts w:asciiTheme="minorHAnsi" w:hAnsiTheme="minorHAnsi" w:cstheme="minorHAnsi"/>
          <w:b/>
          <w:i w:val="0"/>
          <w:sz w:val="22"/>
          <w:szCs w:val="22"/>
          <w:lang w:val="fr-BE"/>
        </w:rPr>
        <w:t>Ogooué-Lolo</w:t>
      </w:r>
    </w:p>
    <w:p w14:paraId="4E0C20B8" w14:textId="77777777" w:rsidR="00104FE1" w:rsidRPr="00104FE1" w:rsidRDefault="00104FE1" w:rsidP="00104FE1">
      <w:pPr>
        <w:jc w:val="both"/>
        <w:rPr>
          <w:rStyle w:val="Accentuation"/>
          <w:rFonts w:asciiTheme="minorHAnsi" w:hAnsiTheme="minorHAnsi" w:cstheme="minorHAnsi"/>
          <w:i w:val="0"/>
          <w:sz w:val="22"/>
          <w:szCs w:val="22"/>
          <w:lang w:val="fr-BE"/>
        </w:rPr>
      </w:pPr>
      <w:r w:rsidRPr="00104FE1">
        <w:rPr>
          <w:rStyle w:val="Accentuation"/>
          <w:rFonts w:asciiTheme="minorHAnsi" w:hAnsiTheme="minorHAnsi" w:cstheme="minorHAnsi"/>
          <w:i w:val="0"/>
          <w:sz w:val="22"/>
          <w:szCs w:val="22"/>
          <w:lang w:val="fr-BE"/>
        </w:rPr>
        <w:t>En vue de préparer l’opération de trois trafiquants présumés d’ivoire, il y a eu la rencontre des OPJ/APJ de la police judiciaire, une rencontre avec le directeur provincial des eaux et forêts, le procureur entre autre.</w:t>
      </w:r>
    </w:p>
    <w:p w14:paraId="4250178C" w14:textId="77777777" w:rsidR="00104FE1" w:rsidRDefault="00104FE1" w:rsidP="00104FE1">
      <w:pPr>
        <w:jc w:val="both"/>
        <w:rPr>
          <w:rStyle w:val="Accentuation"/>
          <w:rFonts w:asciiTheme="minorHAnsi" w:hAnsiTheme="minorHAnsi" w:cstheme="minorHAnsi"/>
          <w:i w:val="0"/>
          <w:sz w:val="22"/>
          <w:szCs w:val="22"/>
          <w:lang w:val="fr-BE"/>
        </w:rPr>
      </w:pPr>
    </w:p>
    <w:p w14:paraId="15A4347F" w14:textId="77777777" w:rsidR="00D64017" w:rsidRDefault="00D64017" w:rsidP="00104FE1">
      <w:pPr>
        <w:jc w:val="both"/>
        <w:rPr>
          <w:rStyle w:val="Accentuation"/>
          <w:rFonts w:asciiTheme="minorHAnsi" w:hAnsiTheme="minorHAnsi" w:cstheme="minorHAnsi"/>
          <w:i w:val="0"/>
          <w:sz w:val="22"/>
          <w:szCs w:val="22"/>
          <w:lang w:val="fr-BE"/>
        </w:rPr>
      </w:pPr>
    </w:p>
    <w:p w14:paraId="577EAF6C" w14:textId="77777777" w:rsidR="00D64017" w:rsidRDefault="00D64017" w:rsidP="00104FE1">
      <w:pPr>
        <w:jc w:val="both"/>
        <w:rPr>
          <w:rStyle w:val="Accentuation"/>
          <w:rFonts w:asciiTheme="minorHAnsi" w:hAnsiTheme="minorHAnsi" w:cstheme="minorHAnsi"/>
          <w:i w:val="0"/>
          <w:sz w:val="22"/>
          <w:szCs w:val="22"/>
          <w:lang w:val="fr-BE"/>
        </w:rPr>
      </w:pPr>
    </w:p>
    <w:p w14:paraId="321CA06C" w14:textId="77777777" w:rsidR="00D64017" w:rsidRPr="00104FE1" w:rsidRDefault="00D64017" w:rsidP="00104FE1">
      <w:pPr>
        <w:jc w:val="both"/>
        <w:rPr>
          <w:rStyle w:val="Accentuation"/>
          <w:rFonts w:asciiTheme="minorHAnsi" w:hAnsiTheme="minorHAnsi" w:cstheme="minorHAnsi"/>
          <w:i w:val="0"/>
          <w:sz w:val="22"/>
          <w:szCs w:val="22"/>
          <w:lang w:val="fr-BE"/>
        </w:rPr>
      </w:pPr>
    </w:p>
    <w:p w14:paraId="0F430F14" w14:textId="77777777" w:rsidR="00104FE1" w:rsidRPr="00104FE1" w:rsidRDefault="00104FE1" w:rsidP="00104FE1">
      <w:pPr>
        <w:jc w:val="both"/>
        <w:rPr>
          <w:rFonts w:asciiTheme="minorHAnsi" w:hAnsiTheme="minorHAnsi" w:cstheme="minorHAnsi"/>
          <w:sz w:val="22"/>
          <w:szCs w:val="22"/>
          <w:lang w:val="fr-BE"/>
        </w:rPr>
      </w:pPr>
      <w:proofErr w:type="spellStart"/>
      <w:r w:rsidRPr="00104FE1">
        <w:rPr>
          <w:rFonts w:asciiTheme="minorHAnsi" w:hAnsiTheme="minorHAnsi" w:cstheme="minorHAnsi"/>
          <w:b/>
          <w:sz w:val="22"/>
          <w:szCs w:val="22"/>
          <w:lang w:val="fr-BE"/>
        </w:rPr>
        <w:lastRenderedPageBreak/>
        <w:t>Nyanga</w:t>
      </w:r>
      <w:proofErr w:type="spellEnd"/>
      <w:r w:rsidRPr="00104FE1">
        <w:rPr>
          <w:rFonts w:asciiTheme="minorHAnsi" w:hAnsiTheme="minorHAnsi" w:cstheme="minorHAnsi"/>
          <w:sz w:val="22"/>
          <w:szCs w:val="22"/>
          <w:lang w:val="fr-BE"/>
        </w:rPr>
        <w:t> :</w:t>
      </w:r>
    </w:p>
    <w:p w14:paraId="1AA61C74" w14:textId="77777777" w:rsidR="00104FE1" w:rsidRPr="00104FE1" w:rsidRDefault="00104FE1" w:rsidP="00104FE1">
      <w:pPr>
        <w:jc w:val="both"/>
        <w:rPr>
          <w:rFonts w:asciiTheme="minorHAnsi" w:hAnsiTheme="minorHAnsi" w:cstheme="minorHAnsi"/>
          <w:sz w:val="22"/>
          <w:szCs w:val="22"/>
          <w:lang w:val="fr-BE"/>
        </w:rPr>
      </w:pPr>
      <w:r w:rsidRPr="00104FE1">
        <w:rPr>
          <w:rFonts w:asciiTheme="minorHAnsi" w:hAnsiTheme="minorHAnsi" w:cstheme="minorHAnsi"/>
          <w:sz w:val="22"/>
          <w:szCs w:val="22"/>
          <w:lang w:val="fr-BE"/>
        </w:rPr>
        <w:t xml:space="preserve">Il y a eu des entretiens avec les président et le procureur du tribunal de Tchibanga, avec Mme le directeur provincial des eaux et forêts, Mme le gouverneur ainsi que les chefs de brigades et antennes de la PJ sans oublier le conservateur du parc </w:t>
      </w:r>
      <w:proofErr w:type="spellStart"/>
      <w:r w:rsidRPr="00104FE1">
        <w:rPr>
          <w:rFonts w:asciiTheme="minorHAnsi" w:hAnsiTheme="minorHAnsi" w:cstheme="minorHAnsi"/>
          <w:sz w:val="22"/>
          <w:szCs w:val="22"/>
          <w:lang w:val="fr-BE"/>
        </w:rPr>
        <w:t>Moukalaba</w:t>
      </w:r>
      <w:proofErr w:type="spellEnd"/>
      <w:r w:rsidRPr="00104FE1">
        <w:rPr>
          <w:rFonts w:asciiTheme="minorHAnsi" w:hAnsiTheme="minorHAnsi" w:cstheme="minorHAnsi"/>
          <w:sz w:val="22"/>
          <w:szCs w:val="22"/>
          <w:lang w:val="fr-BE"/>
        </w:rPr>
        <w:t>-Doudou.</w:t>
      </w:r>
    </w:p>
    <w:p w14:paraId="719E4BBB" w14:textId="77777777" w:rsidR="00104FE1" w:rsidRPr="00104FE1" w:rsidRDefault="00104FE1" w:rsidP="00104FE1">
      <w:pPr>
        <w:jc w:val="both"/>
        <w:rPr>
          <w:rStyle w:val="Accentuation"/>
          <w:rFonts w:asciiTheme="minorHAnsi" w:hAnsiTheme="minorHAnsi" w:cstheme="minorHAnsi"/>
          <w:i w:val="0"/>
          <w:iCs w:val="0"/>
          <w:sz w:val="22"/>
          <w:szCs w:val="22"/>
          <w:lang w:val="fr-BE"/>
        </w:rPr>
      </w:pPr>
    </w:p>
    <w:p w14:paraId="60CC2A9C" w14:textId="77777777" w:rsidR="00104FE1" w:rsidRPr="00104FE1" w:rsidRDefault="00104FE1" w:rsidP="00104FE1">
      <w:pPr>
        <w:jc w:val="both"/>
        <w:rPr>
          <w:rStyle w:val="Accentuation"/>
          <w:rFonts w:asciiTheme="minorHAnsi" w:hAnsiTheme="minorHAnsi" w:cstheme="minorHAnsi"/>
          <w:b/>
          <w:i w:val="0"/>
          <w:sz w:val="22"/>
          <w:szCs w:val="22"/>
          <w:lang w:val="fr-BE"/>
        </w:rPr>
      </w:pPr>
      <w:r w:rsidRPr="00104FE1">
        <w:rPr>
          <w:rStyle w:val="Accentuation"/>
          <w:rFonts w:asciiTheme="minorHAnsi" w:hAnsiTheme="minorHAnsi" w:cstheme="minorHAnsi"/>
          <w:b/>
          <w:i w:val="0"/>
          <w:sz w:val="22"/>
          <w:szCs w:val="22"/>
          <w:lang w:val="fr-BE"/>
        </w:rPr>
        <w:t>Ogooué Maritime:</w:t>
      </w:r>
    </w:p>
    <w:p w14:paraId="138B8F3F" w14:textId="77777777" w:rsidR="00104FE1" w:rsidRPr="00104FE1" w:rsidRDefault="00104FE1" w:rsidP="00104FE1">
      <w:pPr>
        <w:jc w:val="both"/>
        <w:rPr>
          <w:rStyle w:val="Accentuation"/>
          <w:rFonts w:asciiTheme="minorHAnsi" w:hAnsiTheme="minorHAnsi" w:cstheme="minorHAnsi"/>
          <w:i w:val="0"/>
          <w:sz w:val="22"/>
          <w:szCs w:val="22"/>
          <w:lang w:val="fr-BE"/>
        </w:rPr>
      </w:pPr>
      <w:r w:rsidRPr="00104FE1">
        <w:rPr>
          <w:rStyle w:val="Accentuation"/>
          <w:rFonts w:asciiTheme="minorHAnsi" w:hAnsiTheme="minorHAnsi" w:cstheme="minorHAnsi"/>
          <w:i w:val="0"/>
          <w:sz w:val="22"/>
          <w:szCs w:val="22"/>
          <w:lang w:val="fr-BE"/>
        </w:rPr>
        <w:t>Entretien téléphonique avec le Procureur adjoint dans le cadre de la mise à jour de la présentation du procureur de Tchibanga portant procédure pénal en matière d’eaux et forêts.</w:t>
      </w:r>
    </w:p>
    <w:p w14:paraId="6C031EEE" w14:textId="77777777" w:rsidR="00104FE1" w:rsidRPr="00104FE1" w:rsidRDefault="00104FE1" w:rsidP="00104FE1">
      <w:pPr>
        <w:jc w:val="both"/>
        <w:rPr>
          <w:rFonts w:asciiTheme="minorHAnsi" w:hAnsiTheme="minorHAnsi" w:cstheme="minorHAnsi"/>
          <w:i/>
          <w:sz w:val="22"/>
          <w:szCs w:val="22"/>
          <w:lang w:val="fr-BE"/>
        </w:rPr>
      </w:pPr>
    </w:p>
    <w:p w14:paraId="4EC66F65" w14:textId="77777777" w:rsidR="00104FE1" w:rsidRPr="00104FE1" w:rsidRDefault="00104FE1" w:rsidP="00104FE1">
      <w:pPr>
        <w:jc w:val="both"/>
        <w:rPr>
          <w:rFonts w:asciiTheme="minorHAnsi" w:hAnsiTheme="minorHAnsi" w:cstheme="minorHAnsi"/>
          <w:b/>
          <w:sz w:val="22"/>
          <w:szCs w:val="22"/>
          <w:lang w:val="fr-BE"/>
        </w:rPr>
      </w:pPr>
      <w:r w:rsidRPr="00104FE1">
        <w:rPr>
          <w:rFonts w:asciiTheme="minorHAnsi" w:hAnsiTheme="minorHAnsi" w:cstheme="minorHAnsi"/>
          <w:b/>
          <w:sz w:val="22"/>
          <w:szCs w:val="22"/>
          <w:lang w:val="fr-BE"/>
        </w:rPr>
        <w:t>Ogooué-Ivindo</w:t>
      </w:r>
    </w:p>
    <w:p w14:paraId="2DAC54ED" w14:textId="77777777" w:rsidR="00104FE1" w:rsidRPr="00104FE1" w:rsidRDefault="00104FE1" w:rsidP="00104FE1">
      <w:pPr>
        <w:jc w:val="both"/>
        <w:rPr>
          <w:rFonts w:asciiTheme="minorHAnsi" w:hAnsiTheme="minorHAnsi" w:cstheme="minorHAnsi"/>
          <w:sz w:val="22"/>
          <w:szCs w:val="22"/>
          <w:lang w:val="fr-BE"/>
        </w:rPr>
      </w:pPr>
      <w:r w:rsidRPr="00104FE1">
        <w:rPr>
          <w:rFonts w:asciiTheme="minorHAnsi" w:hAnsiTheme="minorHAnsi" w:cstheme="minorHAnsi"/>
          <w:sz w:val="22"/>
          <w:szCs w:val="22"/>
          <w:lang w:val="fr-BE"/>
        </w:rPr>
        <w:t>Dans le cadre du projet de deux opération</w:t>
      </w:r>
      <w:r w:rsidR="00006364">
        <w:rPr>
          <w:rFonts w:asciiTheme="minorHAnsi" w:hAnsiTheme="minorHAnsi" w:cstheme="minorHAnsi"/>
          <w:sz w:val="22"/>
          <w:szCs w:val="22"/>
          <w:lang w:val="fr-BE"/>
        </w:rPr>
        <w:t>s</w:t>
      </w:r>
      <w:r w:rsidRPr="00104FE1">
        <w:rPr>
          <w:rFonts w:asciiTheme="minorHAnsi" w:hAnsiTheme="minorHAnsi" w:cstheme="minorHAnsi"/>
          <w:sz w:val="22"/>
          <w:szCs w:val="22"/>
          <w:lang w:val="fr-BE"/>
        </w:rPr>
        <w:t xml:space="preserve"> d’interpellations de trafiquants d’ivoire, il y eu une séance de travail avec Mme le procureur et Mme le président du tribunal de Makokou pour non seulement discuter sur les procédures actuelles en matière d’eaux et forêts, mais et surtout des projets d’arrestations de trafiquants d’ivoire. Il y a également eu plusieurs rencontres avec les chefs d’antenne de la police judiciaire.</w:t>
      </w:r>
    </w:p>
    <w:p w14:paraId="4742DCC4" w14:textId="77777777" w:rsidR="00104FE1" w:rsidRPr="00104FE1" w:rsidRDefault="00104FE1" w:rsidP="00104FE1">
      <w:pPr>
        <w:jc w:val="both"/>
        <w:rPr>
          <w:rFonts w:asciiTheme="minorHAnsi" w:hAnsiTheme="minorHAnsi" w:cstheme="minorHAnsi"/>
          <w:i/>
          <w:sz w:val="22"/>
          <w:szCs w:val="22"/>
          <w:lang w:val="fr-BE"/>
        </w:rPr>
      </w:pPr>
    </w:p>
    <w:p w14:paraId="6B1C2EC8" w14:textId="77777777" w:rsidR="00104FE1" w:rsidRDefault="00104FE1" w:rsidP="00104FE1">
      <w:pPr>
        <w:jc w:val="both"/>
        <w:rPr>
          <w:rFonts w:asciiTheme="minorHAnsi" w:hAnsiTheme="minorHAnsi" w:cstheme="minorHAnsi"/>
          <w:sz w:val="22"/>
          <w:szCs w:val="22"/>
          <w:lang w:val="fr-BE"/>
        </w:rPr>
      </w:pPr>
      <w:r w:rsidRPr="00104FE1">
        <w:rPr>
          <w:rFonts w:asciiTheme="minorHAnsi" w:hAnsiTheme="minorHAnsi" w:cstheme="minorHAnsi"/>
          <w:sz w:val="22"/>
          <w:szCs w:val="22"/>
          <w:lang w:val="fr-BE"/>
        </w:rPr>
        <w:t>Au total, au moins 60 rencontres ont eu lieu en ce mois de janvier 2020.</w:t>
      </w:r>
    </w:p>
    <w:p w14:paraId="333B97DB" w14:textId="77777777" w:rsidR="00492FBD" w:rsidRDefault="00492FBD" w:rsidP="00244986">
      <w:pPr>
        <w:jc w:val="both"/>
        <w:rPr>
          <w:rFonts w:asciiTheme="minorHAnsi" w:hAnsiTheme="minorHAnsi" w:cstheme="minorHAnsi"/>
          <w:sz w:val="22"/>
          <w:szCs w:val="22"/>
          <w:lang w:val="fr-BE"/>
        </w:rPr>
      </w:pPr>
    </w:p>
    <w:bookmarkEnd w:id="9"/>
    <w:p w14:paraId="103D874D" w14:textId="77777777" w:rsidR="000B7079" w:rsidRPr="00F47FA4" w:rsidRDefault="000B7079" w:rsidP="000B7079">
      <w:pPr>
        <w:jc w:val="both"/>
        <w:rPr>
          <w:rStyle w:val="Accentuation"/>
          <w:rFonts w:asciiTheme="minorHAnsi" w:hAnsiTheme="minorHAnsi" w:cstheme="minorHAnsi"/>
          <w:i w:val="0"/>
          <w:sz w:val="22"/>
          <w:szCs w:val="22"/>
          <w:lang w:val="fr-BE"/>
        </w:rPr>
      </w:pPr>
    </w:p>
    <w:p w14:paraId="237C472D" w14:textId="77777777" w:rsidR="009A3358" w:rsidRPr="00F47FA4"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10" w:name="_Toc7774932"/>
      <w:r w:rsidRPr="00F47FA4">
        <w:rPr>
          <w:rStyle w:val="Accentuation"/>
          <w:rFonts w:asciiTheme="minorHAnsi" w:hAnsiTheme="minorHAnsi" w:cstheme="minorHAnsi"/>
          <w:sz w:val="22"/>
          <w:szCs w:val="22"/>
        </w:rPr>
        <w:t>Conclusion</w:t>
      </w:r>
      <w:bookmarkEnd w:id="10"/>
    </w:p>
    <w:p w14:paraId="71C357A5" w14:textId="77777777" w:rsidR="005067CB" w:rsidRPr="00F47FA4" w:rsidRDefault="005067CB" w:rsidP="005067CB">
      <w:pPr>
        <w:spacing w:after="240"/>
        <w:jc w:val="both"/>
        <w:rPr>
          <w:rFonts w:asciiTheme="minorHAnsi" w:hAnsiTheme="minorHAnsi" w:cstheme="minorHAnsi"/>
          <w:sz w:val="22"/>
          <w:szCs w:val="22"/>
        </w:rPr>
      </w:pPr>
    </w:p>
    <w:p w14:paraId="6E064E06" w14:textId="17265B3C" w:rsidR="00093F12" w:rsidRPr="00D64017" w:rsidRDefault="00093F12" w:rsidP="00093F12">
      <w:pPr>
        <w:jc w:val="both"/>
        <w:rPr>
          <w:rFonts w:asciiTheme="minorHAnsi" w:hAnsiTheme="minorHAnsi" w:cstheme="minorHAnsi"/>
          <w:i/>
          <w:iCs/>
          <w:sz w:val="22"/>
          <w:szCs w:val="22"/>
        </w:rPr>
      </w:pPr>
      <w:r w:rsidRPr="00D64017">
        <w:rPr>
          <w:rStyle w:val="Accentuation"/>
          <w:rFonts w:asciiTheme="minorHAnsi" w:hAnsiTheme="minorHAnsi" w:cstheme="minorHAnsi"/>
          <w:i w:val="0"/>
          <w:iCs w:val="0"/>
          <w:sz w:val="22"/>
          <w:szCs w:val="22"/>
          <w:lang w:val="fr-BE"/>
        </w:rPr>
        <w:t>Pour ce mois de janvier 2020, le projet AALF a enregistré, dans les provinces de l’Ogooué-Lolo, Ogooué-Ivindo et de l’Estuaire, trois opérations ayant conduit à l’arrestation de huit (08) trafiquants  d’ivoire</w:t>
      </w:r>
      <w:r w:rsidR="00006364">
        <w:rPr>
          <w:rStyle w:val="Accentuation"/>
          <w:rFonts w:asciiTheme="minorHAnsi" w:hAnsiTheme="minorHAnsi" w:cstheme="minorHAnsi"/>
          <w:i w:val="0"/>
          <w:iCs w:val="0"/>
          <w:sz w:val="22"/>
          <w:szCs w:val="22"/>
          <w:lang w:val="fr-BE"/>
        </w:rPr>
        <w:t xml:space="preserve"> </w:t>
      </w:r>
      <w:r w:rsidRPr="00D64017">
        <w:rPr>
          <w:rFonts w:asciiTheme="minorHAnsi" w:hAnsiTheme="minorHAnsi" w:cstheme="minorHAnsi"/>
          <w:sz w:val="22"/>
          <w:szCs w:val="22"/>
        </w:rPr>
        <w:t xml:space="preserve">avec une </w:t>
      </w:r>
      <w:r w:rsidRPr="00D64017">
        <w:rPr>
          <w:rFonts w:asciiTheme="minorHAnsi" w:hAnsiTheme="minorHAnsi" w:cstheme="minorHAnsi"/>
          <w:sz w:val="22"/>
          <w:szCs w:val="22"/>
          <w:lang w:val="fr-BE"/>
        </w:rPr>
        <w:t>saisie</w:t>
      </w:r>
      <w:r w:rsidRPr="00D64017">
        <w:rPr>
          <w:rFonts w:asciiTheme="minorHAnsi" w:hAnsiTheme="minorHAnsi" w:cstheme="minorHAnsi"/>
          <w:sz w:val="22"/>
          <w:szCs w:val="22"/>
        </w:rPr>
        <w:t xml:space="preserve"> totale de onze (11) pointes </w:t>
      </w:r>
      <w:r w:rsidRPr="00D64017">
        <w:rPr>
          <w:rFonts w:asciiTheme="minorHAnsi" w:hAnsiTheme="minorHAnsi" w:cstheme="minorHAnsi"/>
          <w:sz w:val="22"/>
          <w:szCs w:val="22"/>
          <w:lang w:val="fr-BE"/>
        </w:rPr>
        <w:t>d’ivoire</w:t>
      </w:r>
      <w:r w:rsidRPr="00D64017">
        <w:rPr>
          <w:rFonts w:asciiTheme="minorHAnsi" w:hAnsiTheme="minorHAnsi" w:cstheme="minorHAnsi"/>
          <w:sz w:val="22"/>
          <w:szCs w:val="22"/>
        </w:rPr>
        <w:t xml:space="preserve"> brut d’une masse totale 96,7kgs et un (1) fusil de </w:t>
      </w:r>
      <w:r w:rsidRPr="00D64017">
        <w:rPr>
          <w:rStyle w:val="textexposedshow"/>
          <w:rFonts w:asciiTheme="minorHAnsi" w:hAnsiTheme="minorHAnsi" w:cstheme="minorHAnsi"/>
          <w:sz w:val="22"/>
          <w:szCs w:val="22"/>
        </w:rPr>
        <w:t>type calibre 458.</w:t>
      </w:r>
    </w:p>
    <w:p w14:paraId="02EC2A67" w14:textId="77777777" w:rsidR="00093F12" w:rsidRPr="00D64017" w:rsidRDefault="00093F12" w:rsidP="009961B5">
      <w:pPr>
        <w:jc w:val="both"/>
        <w:rPr>
          <w:rFonts w:asciiTheme="minorHAnsi" w:hAnsiTheme="minorHAnsi" w:cstheme="minorHAnsi"/>
          <w:sz w:val="22"/>
          <w:szCs w:val="22"/>
        </w:rPr>
      </w:pPr>
    </w:p>
    <w:p w14:paraId="39236C63" w14:textId="16442EFA" w:rsidR="003B71D1" w:rsidRPr="00006364" w:rsidRDefault="00006364" w:rsidP="009961B5">
      <w:pPr>
        <w:jc w:val="both"/>
        <w:rPr>
          <w:rFonts w:asciiTheme="minorHAnsi" w:hAnsiTheme="minorHAnsi" w:cstheme="minorHAnsi"/>
          <w:sz w:val="22"/>
          <w:szCs w:val="22"/>
        </w:rPr>
      </w:pPr>
      <w:r w:rsidRPr="00006364">
        <w:rPr>
          <w:rFonts w:asciiTheme="minorHAnsi" w:hAnsiTheme="minorHAnsi" w:cstheme="minorHAnsi"/>
          <w:sz w:val="22"/>
          <w:szCs w:val="22"/>
        </w:rPr>
        <w:t>I</w:t>
      </w:r>
      <w:r w:rsidR="00AD7313" w:rsidRPr="00006364">
        <w:rPr>
          <w:rFonts w:asciiTheme="minorHAnsi" w:hAnsiTheme="minorHAnsi" w:cstheme="minorHAnsi"/>
          <w:sz w:val="22"/>
          <w:szCs w:val="22"/>
        </w:rPr>
        <w:t>l</w:t>
      </w:r>
      <w:r w:rsidRPr="00006364">
        <w:rPr>
          <w:rFonts w:asciiTheme="minorHAnsi" w:hAnsiTheme="minorHAnsi" w:cstheme="minorHAnsi"/>
          <w:sz w:val="22"/>
          <w:szCs w:val="22"/>
        </w:rPr>
        <w:t xml:space="preserve"> y a</w:t>
      </w:r>
      <w:r w:rsidR="00AD7313" w:rsidRPr="00006364">
        <w:rPr>
          <w:rFonts w:asciiTheme="minorHAnsi" w:hAnsiTheme="minorHAnsi" w:cstheme="minorHAnsi"/>
          <w:sz w:val="22"/>
          <w:szCs w:val="22"/>
        </w:rPr>
        <w:t xml:space="preserve"> </w:t>
      </w:r>
      <w:r w:rsidR="0009637A" w:rsidRPr="00006364">
        <w:rPr>
          <w:rFonts w:asciiTheme="minorHAnsi" w:hAnsiTheme="minorHAnsi" w:cstheme="minorHAnsi"/>
          <w:sz w:val="22"/>
          <w:szCs w:val="22"/>
        </w:rPr>
        <w:t>eu</w:t>
      </w:r>
      <w:r w:rsidRPr="00006364">
        <w:rPr>
          <w:rFonts w:asciiTheme="minorHAnsi" w:hAnsiTheme="minorHAnsi" w:cstheme="minorHAnsi"/>
          <w:sz w:val="22"/>
          <w:szCs w:val="22"/>
        </w:rPr>
        <w:t>,</w:t>
      </w:r>
      <w:r w:rsidR="00BE0FE8" w:rsidRPr="00006364">
        <w:rPr>
          <w:rFonts w:asciiTheme="minorHAnsi" w:hAnsiTheme="minorHAnsi" w:cstheme="minorHAnsi"/>
          <w:sz w:val="22"/>
          <w:szCs w:val="22"/>
        </w:rPr>
        <w:t xml:space="preserve"> outre plusieur</w:t>
      </w:r>
      <w:r w:rsidR="00AD7313" w:rsidRPr="00006364">
        <w:rPr>
          <w:rFonts w:asciiTheme="minorHAnsi" w:hAnsiTheme="minorHAnsi" w:cstheme="minorHAnsi"/>
          <w:sz w:val="22"/>
          <w:szCs w:val="22"/>
        </w:rPr>
        <w:t>s</w:t>
      </w:r>
      <w:r w:rsidR="00BE0FE8" w:rsidRPr="00006364">
        <w:rPr>
          <w:rFonts w:asciiTheme="minorHAnsi" w:hAnsiTheme="minorHAnsi" w:cstheme="minorHAnsi"/>
          <w:sz w:val="22"/>
          <w:szCs w:val="22"/>
        </w:rPr>
        <w:t xml:space="preserve"> rencontre</w:t>
      </w:r>
      <w:r w:rsidR="00AD7313" w:rsidRPr="00006364">
        <w:rPr>
          <w:rFonts w:asciiTheme="minorHAnsi" w:hAnsiTheme="minorHAnsi" w:cstheme="minorHAnsi"/>
          <w:sz w:val="22"/>
          <w:szCs w:val="22"/>
        </w:rPr>
        <w:t xml:space="preserve">s de renforcement de la collaboration et suivi des </w:t>
      </w:r>
      <w:r w:rsidR="004F0191" w:rsidRPr="00006364">
        <w:rPr>
          <w:rFonts w:asciiTheme="minorHAnsi" w:hAnsiTheme="minorHAnsi" w:cstheme="minorHAnsi"/>
          <w:sz w:val="22"/>
          <w:szCs w:val="22"/>
        </w:rPr>
        <w:t>cas,</w:t>
      </w:r>
      <w:r w:rsidR="004F0191" w:rsidRPr="004F0191">
        <w:rPr>
          <w:rFonts w:asciiTheme="minorHAnsi" w:hAnsiTheme="minorHAnsi"/>
          <w:sz w:val="22"/>
          <w:szCs w:val="22"/>
        </w:rPr>
        <w:t xml:space="preserve"> l’organisation</w:t>
      </w:r>
      <w:r w:rsidR="00705636" w:rsidRPr="004F0191">
        <w:rPr>
          <w:rFonts w:asciiTheme="minorHAnsi" w:hAnsiTheme="minorHAnsi"/>
          <w:sz w:val="22"/>
          <w:szCs w:val="22"/>
        </w:rPr>
        <w:t xml:space="preserve"> d’un atelier de formation de renforcement des capacités des </w:t>
      </w:r>
      <w:r w:rsidR="009D3E0C" w:rsidRPr="00006364">
        <w:rPr>
          <w:rFonts w:asciiTheme="minorHAnsi" w:hAnsiTheme="minorHAnsi" w:cstheme="minorHAnsi"/>
          <w:sz w:val="22"/>
          <w:szCs w:val="22"/>
        </w:rPr>
        <w:t>Officiers et Agents de Police Judiciaire</w:t>
      </w:r>
      <w:r w:rsidR="00705636" w:rsidRPr="004F0191">
        <w:rPr>
          <w:rFonts w:asciiTheme="minorHAnsi" w:hAnsiTheme="minorHAnsi"/>
          <w:sz w:val="22"/>
          <w:szCs w:val="22"/>
        </w:rPr>
        <w:t xml:space="preserve"> en matière de règlementation de la faune sauvage</w:t>
      </w:r>
      <w:r>
        <w:rPr>
          <w:rFonts w:asciiTheme="minorHAnsi" w:hAnsiTheme="minorHAnsi"/>
          <w:sz w:val="22"/>
          <w:szCs w:val="22"/>
        </w:rPr>
        <w:t>,</w:t>
      </w:r>
      <w:r w:rsidR="00705636" w:rsidRPr="004F0191">
        <w:rPr>
          <w:rFonts w:asciiTheme="minorHAnsi" w:hAnsiTheme="minorHAnsi"/>
          <w:sz w:val="22"/>
          <w:szCs w:val="22"/>
        </w:rPr>
        <w:t xml:space="preserve"> </w:t>
      </w:r>
      <w:r w:rsidR="00957328" w:rsidRPr="004F0191">
        <w:rPr>
          <w:rFonts w:asciiTheme="minorHAnsi" w:hAnsiTheme="minorHAnsi"/>
          <w:sz w:val="22"/>
          <w:szCs w:val="22"/>
        </w:rPr>
        <w:t xml:space="preserve">à </w:t>
      </w:r>
      <w:r w:rsidR="003468D8" w:rsidRPr="004F0191">
        <w:rPr>
          <w:rFonts w:asciiTheme="minorHAnsi" w:hAnsiTheme="minorHAnsi"/>
          <w:sz w:val="22"/>
          <w:szCs w:val="22"/>
        </w:rPr>
        <w:t>Tchibanga</w:t>
      </w:r>
      <w:r>
        <w:rPr>
          <w:rFonts w:asciiTheme="minorHAnsi" w:hAnsiTheme="minorHAnsi"/>
          <w:sz w:val="22"/>
          <w:szCs w:val="22"/>
        </w:rPr>
        <w:t xml:space="preserve"> </w:t>
      </w:r>
      <w:r w:rsidR="00705636" w:rsidRPr="004F0191">
        <w:rPr>
          <w:rFonts w:asciiTheme="minorHAnsi" w:hAnsiTheme="minorHAnsi"/>
          <w:sz w:val="22"/>
          <w:szCs w:val="22"/>
        </w:rPr>
        <w:t xml:space="preserve">dans la province de </w:t>
      </w:r>
      <w:r w:rsidR="0009637A" w:rsidRPr="004F0191">
        <w:rPr>
          <w:rFonts w:asciiTheme="minorHAnsi" w:hAnsiTheme="minorHAnsi"/>
          <w:sz w:val="22"/>
          <w:szCs w:val="22"/>
        </w:rPr>
        <w:t xml:space="preserve">la </w:t>
      </w:r>
      <w:proofErr w:type="spellStart"/>
      <w:r w:rsidR="0009637A" w:rsidRPr="004F0191">
        <w:rPr>
          <w:rFonts w:asciiTheme="minorHAnsi" w:hAnsiTheme="minorHAnsi"/>
          <w:sz w:val="22"/>
          <w:szCs w:val="22"/>
        </w:rPr>
        <w:t>Nyanga</w:t>
      </w:r>
      <w:proofErr w:type="spellEnd"/>
      <w:r>
        <w:rPr>
          <w:rFonts w:asciiTheme="minorHAnsi" w:hAnsiTheme="minorHAnsi"/>
          <w:sz w:val="22"/>
          <w:szCs w:val="22"/>
        </w:rPr>
        <w:t xml:space="preserve">, </w:t>
      </w:r>
      <w:r w:rsidR="0009637A" w:rsidRPr="00006364">
        <w:rPr>
          <w:rFonts w:asciiTheme="minorHAnsi" w:hAnsiTheme="minorHAnsi" w:cstheme="minorHAnsi"/>
          <w:sz w:val="22"/>
          <w:szCs w:val="22"/>
          <w:lang w:eastAsia="fr-FR"/>
        </w:rPr>
        <w:t>en collaboration avec le tribunal de la province ainsi que l’</w:t>
      </w:r>
      <w:r>
        <w:rPr>
          <w:rFonts w:asciiTheme="minorHAnsi" w:hAnsiTheme="minorHAnsi" w:cstheme="minorHAnsi"/>
          <w:sz w:val="22"/>
          <w:szCs w:val="22"/>
          <w:lang w:eastAsia="fr-FR"/>
        </w:rPr>
        <w:t>A</w:t>
      </w:r>
      <w:r w:rsidR="0009637A" w:rsidRPr="00006364">
        <w:rPr>
          <w:rFonts w:asciiTheme="minorHAnsi" w:hAnsiTheme="minorHAnsi" w:cstheme="minorHAnsi"/>
          <w:sz w:val="22"/>
          <w:szCs w:val="22"/>
          <w:lang w:eastAsia="fr-FR"/>
        </w:rPr>
        <w:t>gence Nationale des Parcs Nationaux.</w:t>
      </w:r>
    </w:p>
    <w:p w14:paraId="1F01E9EF" w14:textId="77777777" w:rsidR="003B71D1" w:rsidRPr="00F47FA4" w:rsidRDefault="003B71D1" w:rsidP="009961B5">
      <w:pPr>
        <w:jc w:val="both"/>
        <w:rPr>
          <w:rFonts w:asciiTheme="minorHAnsi" w:hAnsiTheme="minorHAnsi" w:cstheme="minorHAnsi"/>
          <w:sz w:val="22"/>
          <w:szCs w:val="22"/>
        </w:rPr>
      </w:pPr>
    </w:p>
    <w:p w14:paraId="277849BF" w14:textId="77777777" w:rsidR="003B71D1" w:rsidRPr="00F47FA4" w:rsidRDefault="003B71D1" w:rsidP="009961B5">
      <w:pPr>
        <w:jc w:val="both"/>
        <w:rPr>
          <w:rFonts w:asciiTheme="minorHAnsi" w:hAnsiTheme="minorHAnsi" w:cstheme="minorHAnsi"/>
          <w:sz w:val="22"/>
          <w:szCs w:val="22"/>
        </w:rPr>
      </w:pPr>
    </w:p>
    <w:p w14:paraId="4CB1E8A5" w14:textId="77777777" w:rsidR="00600B7D" w:rsidRPr="00F47FA4" w:rsidRDefault="00600B7D" w:rsidP="009961B5">
      <w:pPr>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FD1D" w14:textId="77777777" w:rsidR="00A64297" w:rsidRDefault="00A64297" w:rsidP="00BE7B64">
      <w:r>
        <w:separator/>
      </w:r>
    </w:p>
  </w:endnote>
  <w:endnote w:type="continuationSeparator" w:id="0">
    <w:p w14:paraId="2214B8E3" w14:textId="77777777" w:rsidR="00A64297" w:rsidRDefault="00A64297"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0D75" w14:textId="77777777" w:rsidR="00A64297" w:rsidRDefault="00A64297" w:rsidP="00BE7B64">
      <w:r>
        <w:separator/>
      </w:r>
    </w:p>
  </w:footnote>
  <w:footnote w:type="continuationSeparator" w:id="0">
    <w:p w14:paraId="4110C236" w14:textId="77777777" w:rsidR="00A64297" w:rsidRDefault="00A64297"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079"/>
    <w:rsid w:val="000060D0"/>
    <w:rsid w:val="00006364"/>
    <w:rsid w:val="00027602"/>
    <w:rsid w:val="00027D7E"/>
    <w:rsid w:val="00036A7A"/>
    <w:rsid w:val="00041B60"/>
    <w:rsid w:val="000635CB"/>
    <w:rsid w:val="00066400"/>
    <w:rsid w:val="000740A3"/>
    <w:rsid w:val="0007711E"/>
    <w:rsid w:val="00093F12"/>
    <w:rsid w:val="0009637A"/>
    <w:rsid w:val="000A192C"/>
    <w:rsid w:val="000B7079"/>
    <w:rsid w:val="000C1C78"/>
    <w:rsid w:val="000C6609"/>
    <w:rsid w:val="000C6C16"/>
    <w:rsid w:val="000E3F54"/>
    <w:rsid w:val="000F4C8D"/>
    <w:rsid w:val="000F5605"/>
    <w:rsid w:val="000F606B"/>
    <w:rsid w:val="00104FE1"/>
    <w:rsid w:val="00121E95"/>
    <w:rsid w:val="001277C3"/>
    <w:rsid w:val="00141AC9"/>
    <w:rsid w:val="0014652F"/>
    <w:rsid w:val="00156EE8"/>
    <w:rsid w:val="0017006B"/>
    <w:rsid w:val="00171351"/>
    <w:rsid w:val="00172C70"/>
    <w:rsid w:val="0017506C"/>
    <w:rsid w:val="00175F5F"/>
    <w:rsid w:val="00180BC4"/>
    <w:rsid w:val="00184F2B"/>
    <w:rsid w:val="001B73F7"/>
    <w:rsid w:val="001C0E29"/>
    <w:rsid w:val="001C0FE1"/>
    <w:rsid w:val="001C71AE"/>
    <w:rsid w:val="001D7858"/>
    <w:rsid w:val="001E0712"/>
    <w:rsid w:val="001E54F4"/>
    <w:rsid w:val="001F7E56"/>
    <w:rsid w:val="00211423"/>
    <w:rsid w:val="00215821"/>
    <w:rsid w:val="00215B83"/>
    <w:rsid w:val="00227AF5"/>
    <w:rsid w:val="00244986"/>
    <w:rsid w:val="00275028"/>
    <w:rsid w:val="00281C3C"/>
    <w:rsid w:val="00295C1F"/>
    <w:rsid w:val="002A253A"/>
    <w:rsid w:val="002A38F6"/>
    <w:rsid w:val="002A4C17"/>
    <w:rsid w:val="002A6F06"/>
    <w:rsid w:val="002B16EF"/>
    <w:rsid w:val="002C369A"/>
    <w:rsid w:val="002C5BA7"/>
    <w:rsid w:val="002E5405"/>
    <w:rsid w:val="002F186A"/>
    <w:rsid w:val="002F5D1B"/>
    <w:rsid w:val="002F7002"/>
    <w:rsid w:val="00302170"/>
    <w:rsid w:val="00303856"/>
    <w:rsid w:val="00307E35"/>
    <w:rsid w:val="00315F65"/>
    <w:rsid w:val="00316BDB"/>
    <w:rsid w:val="003248D9"/>
    <w:rsid w:val="00327999"/>
    <w:rsid w:val="00337BCE"/>
    <w:rsid w:val="0034260F"/>
    <w:rsid w:val="003468D8"/>
    <w:rsid w:val="003528CC"/>
    <w:rsid w:val="00353BB9"/>
    <w:rsid w:val="003613A3"/>
    <w:rsid w:val="003735D9"/>
    <w:rsid w:val="00377074"/>
    <w:rsid w:val="003860C9"/>
    <w:rsid w:val="00397671"/>
    <w:rsid w:val="003A5AF5"/>
    <w:rsid w:val="003B71D1"/>
    <w:rsid w:val="003D5908"/>
    <w:rsid w:val="003E27A8"/>
    <w:rsid w:val="003F45AA"/>
    <w:rsid w:val="004057AE"/>
    <w:rsid w:val="00446DCC"/>
    <w:rsid w:val="004564E1"/>
    <w:rsid w:val="004572DD"/>
    <w:rsid w:val="004645A5"/>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7301"/>
    <w:rsid w:val="004E0EA0"/>
    <w:rsid w:val="004E471D"/>
    <w:rsid w:val="004E4F4D"/>
    <w:rsid w:val="004E6157"/>
    <w:rsid w:val="004F0191"/>
    <w:rsid w:val="004F1779"/>
    <w:rsid w:val="005067CB"/>
    <w:rsid w:val="00511E73"/>
    <w:rsid w:val="00517ABF"/>
    <w:rsid w:val="00522932"/>
    <w:rsid w:val="00525E53"/>
    <w:rsid w:val="00535B95"/>
    <w:rsid w:val="00544C2C"/>
    <w:rsid w:val="005530E0"/>
    <w:rsid w:val="0057067E"/>
    <w:rsid w:val="00573037"/>
    <w:rsid w:val="00582AD5"/>
    <w:rsid w:val="00592412"/>
    <w:rsid w:val="00592698"/>
    <w:rsid w:val="0059364C"/>
    <w:rsid w:val="00596471"/>
    <w:rsid w:val="005A2AF2"/>
    <w:rsid w:val="005A7F47"/>
    <w:rsid w:val="005B2FF7"/>
    <w:rsid w:val="005C4872"/>
    <w:rsid w:val="005C49D0"/>
    <w:rsid w:val="005C5237"/>
    <w:rsid w:val="005C53DE"/>
    <w:rsid w:val="005C5E21"/>
    <w:rsid w:val="005D78D0"/>
    <w:rsid w:val="005E49D2"/>
    <w:rsid w:val="005E6B30"/>
    <w:rsid w:val="005F3DD5"/>
    <w:rsid w:val="005F4077"/>
    <w:rsid w:val="00600B7D"/>
    <w:rsid w:val="00604047"/>
    <w:rsid w:val="0060521D"/>
    <w:rsid w:val="00607DFB"/>
    <w:rsid w:val="00612817"/>
    <w:rsid w:val="006225A8"/>
    <w:rsid w:val="00626FD8"/>
    <w:rsid w:val="00633329"/>
    <w:rsid w:val="00642C48"/>
    <w:rsid w:val="0064701D"/>
    <w:rsid w:val="00664C88"/>
    <w:rsid w:val="00667C1B"/>
    <w:rsid w:val="0067238C"/>
    <w:rsid w:val="006756DC"/>
    <w:rsid w:val="0068221D"/>
    <w:rsid w:val="006828DC"/>
    <w:rsid w:val="00684C89"/>
    <w:rsid w:val="0068650F"/>
    <w:rsid w:val="006B1C5C"/>
    <w:rsid w:val="006B2920"/>
    <w:rsid w:val="006C1BA1"/>
    <w:rsid w:val="006C3F54"/>
    <w:rsid w:val="006C582B"/>
    <w:rsid w:val="006D3C4F"/>
    <w:rsid w:val="006E3FB4"/>
    <w:rsid w:val="006F3D5E"/>
    <w:rsid w:val="006F3D93"/>
    <w:rsid w:val="00705636"/>
    <w:rsid w:val="007331CF"/>
    <w:rsid w:val="00733E47"/>
    <w:rsid w:val="00734C4D"/>
    <w:rsid w:val="00737294"/>
    <w:rsid w:val="0074033D"/>
    <w:rsid w:val="00741202"/>
    <w:rsid w:val="00744B0F"/>
    <w:rsid w:val="00745079"/>
    <w:rsid w:val="007510DA"/>
    <w:rsid w:val="00752683"/>
    <w:rsid w:val="00761A29"/>
    <w:rsid w:val="00776332"/>
    <w:rsid w:val="00782EA3"/>
    <w:rsid w:val="007925CC"/>
    <w:rsid w:val="00796E10"/>
    <w:rsid w:val="007A53F7"/>
    <w:rsid w:val="007B0270"/>
    <w:rsid w:val="007B4BE6"/>
    <w:rsid w:val="007B56F5"/>
    <w:rsid w:val="007C4C70"/>
    <w:rsid w:val="007C7378"/>
    <w:rsid w:val="007F47A5"/>
    <w:rsid w:val="007F5CCD"/>
    <w:rsid w:val="00801950"/>
    <w:rsid w:val="00805115"/>
    <w:rsid w:val="00813961"/>
    <w:rsid w:val="00817EED"/>
    <w:rsid w:val="00831993"/>
    <w:rsid w:val="008342CE"/>
    <w:rsid w:val="0084013A"/>
    <w:rsid w:val="00843603"/>
    <w:rsid w:val="00845924"/>
    <w:rsid w:val="00855E3D"/>
    <w:rsid w:val="00863178"/>
    <w:rsid w:val="008740CD"/>
    <w:rsid w:val="00874C07"/>
    <w:rsid w:val="00875F70"/>
    <w:rsid w:val="00890961"/>
    <w:rsid w:val="008B797E"/>
    <w:rsid w:val="008C0B6C"/>
    <w:rsid w:val="008C1D86"/>
    <w:rsid w:val="008D276B"/>
    <w:rsid w:val="008D53B2"/>
    <w:rsid w:val="008E76A8"/>
    <w:rsid w:val="0090204E"/>
    <w:rsid w:val="009110EF"/>
    <w:rsid w:val="00914D96"/>
    <w:rsid w:val="009225F7"/>
    <w:rsid w:val="009258E0"/>
    <w:rsid w:val="009270B8"/>
    <w:rsid w:val="0094300F"/>
    <w:rsid w:val="00946013"/>
    <w:rsid w:val="00957328"/>
    <w:rsid w:val="00965735"/>
    <w:rsid w:val="009745A8"/>
    <w:rsid w:val="00976717"/>
    <w:rsid w:val="0098008F"/>
    <w:rsid w:val="00983162"/>
    <w:rsid w:val="00992A36"/>
    <w:rsid w:val="009961B5"/>
    <w:rsid w:val="009A3358"/>
    <w:rsid w:val="009A3565"/>
    <w:rsid w:val="009A691C"/>
    <w:rsid w:val="009B4CE4"/>
    <w:rsid w:val="009D07C3"/>
    <w:rsid w:val="009D3E0C"/>
    <w:rsid w:val="009D4CAB"/>
    <w:rsid w:val="009D5742"/>
    <w:rsid w:val="009E60B4"/>
    <w:rsid w:val="009F5BD1"/>
    <w:rsid w:val="00A026DA"/>
    <w:rsid w:val="00A02BC9"/>
    <w:rsid w:val="00A04C16"/>
    <w:rsid w:val="00A10C0C"/>
    <w:rsid w:val="00A12D10"/>
    <w:rsid w:val="00A214CD"/>
    <w:rsid w:val="00A219F3"/>
    <w:rsid w:val="00A236D1"/>
    <w:rsid w:val="00A37199"/>
    <w:rsid w:val="00A424EB"/>
    <w:rsid w:val="00A42BA7"/>
    <w:rsid w:val="00A434CB"/>
    <w:rsid w:val="00A43B40"/>
    <w:rsid w:val="00A515B3"/>
    <w:rsid w:val="00A5295F"/>
    <w:rsid w:val="00A63DCF"/>
    <w:rsid w:val="00A63F56"/>
    <w:rsid w:val="00A64297"/>
    <w:rsid w:val="00A6727D"/>
    <w:rsid w:val="00A762D5"/>
    <w:rsid w:val="00A83799"/>
    <w:rsid w:val="00A90F5D"/>
    <w:rsid w:val="00A9346D"/>
    <w:rsid w:val="00A96F8A"/>
    <w:rsid w:val="00AA0CB8"/>
    <w:rsid w:val="00AA4752"/>
    <w:rsid w:val="00AA5A87"/>
    <w:rsid w:val="00AB3A1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31CC1"/>
    <w:rsid w:val="00B342F9"/>
    <w:rsid w:val="00B34916"/>
    <w:rsid w:val="00B440FC"/>
    <w:rsid w:val="00B56F2A"/>
    <w:rsid w:val="00B62308"/>
    <w:rsid w:val="00B74B86"/>
    <w:rsid w:val="00B75ABB"/>
    <w:rsid w:val="00B80F78"/>
    <w:rsid w:val="00B86103"/>
    <w:rsid w:val="00B86A72"/>
    <w:rsid w:val="00B9672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27F46"/>
    <w:rsid w:val="00C30A8F"/>
    <w:rsid w:val="00C35526"/>
    <w:rsid w:val="00C3646E"/>
    <w:rsid w:val="00C4593F"/>
    <w:rsid w:val="00C45C2D"/>
    <w:rsid w:val="00C6289E"/>
    <w:rsid w:val="00C62C80"/>
    <w:rsid w:val="00C8123B"/>
    <w:rsid w:val="00C83499"/>
    <w:rsid w:val="00CA02B4"/>
    <w:rsid w:val="00CA4278"/>
    <w:rsid w:val="00CB2E64"/>
    <w:rsid w:val="00CC1629"/>
    <w:rsid w:val="00CC2D91"/>
    <w:rsid w:val="00CC7210"/>
    <w:rsid w:val="00CD2DFF"/>
    <w:rsid w:val="00D01AF5"/>
    <w:rsid w:val="00D01D85"/>
    <w:rsid w:val="00D07AE5"/>
    <w:rsid w:val="00D20016"/>
    <w:rsid w:val="00D239B2"/>
    <w:rsid w:val="00D31E70"/>
    <w:rsid w:val="00D36683"/>
    <w:rsid w:val="00D45A28"/>
    <w:rsid w:val="00D47B3A"/>
    <w:rsid w:val="00D51746"/>
    <w:rsid w:val="00D55AB6"/>
    <w:rsid w:val="00D57757"/>
    <w:rsid w:val="00D64017"/>
    <w:rsid w:val="00D65D96"/>
    <w:rsid w:val="00D719FF"/>
    <w:rsid w:val="00D72073"/>
    <w:rsid w:val="00D76C32"/>
    <w:rsid w:val="00D908E4"/>
    <w:rsid w:val="00D93EF8"/>
    <w:rsid w:val="00DB4249"/>
    <w:rsid w:val="00DB6E98"/>
    <w:rsid w:val="00DB71AD"/>
    <w:rsid w:val="00DD16BD"/>
    <w:rsid w:val="00DD2910"/>
    <w:rsid w:val="00DD5B78"/>
    <w:rsid w:val="00E05E57"/>
    <w:rsid w:val="00E12ADF"/>
    <w:rsid w:val="00E168EB"/>
    <w:rsid w:val="00E21883"/>
    <w:rsid w:val="00E27050"/>
    <w:rsid w:val="00E3772B"/>
    <w:rsid w:val="00E413CF"/>
    <w:rsid w:val="00E425D5"/>
    <w:rsid w:val="00E44DFD"/>
    <w:rsid w:val="00E47FA3"/>
    <w:rsid w:val="00E61553"/>
    <w:rsid w:val="00E63737"/>
    <w:rsid w:val="00E641DA"/>
    <w:rsid w:val="00E9251D"/>
    <w:rsid w:val="00E95C09"/>
    <w:rsid w:val="00EA0B35"/>
    <w:rsid w:val="00EA4CC7"/>
    <w:rsid w:val="00EA5FAE"/>
    <w:rsid w:val="00EB4082"/>
    <w:rsid w:val="00EB56FB"/>
    <w:rsid w:val="00EC070F"/>
    <w:rsid w:val="00ED17C9"/>
    <w:rsid w:val="00EE40F4"/>
    <w:rsid w:val="00EE7935"/>
    <w:rsid w:val="00EF7C83"/>
    <w:rsid w:val="00F03DDD"/>
    <w:rsid w:val="00F1532A"/>
    <w:rsid w:val="00F16216"/>
    <w:rsid w:val="00F2421E"/>
    <w:rsid w:val="00F25AE1"/>
    <w:rsid w:val="00F40D2C"/>
    <w:rsid w:val="00F41C0F"/>
    <w:rsid w:val="00F43C1C"/>
    <w:rsid w:val="00F47FA4"/>
    <w:rsid w:val="00F550E9"/>
    <w:rsid w:val="00F6325D"/>
    <w:rsid w:val="00F83177"/>
    <w:rsid w:val="00F83964"/>
    <w:rsid w:val="00F843AD"/>
    <w:rsid w:val="00F97EC4"/>
    <w:rsid w:val="00FA2147"/>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15F3"/>
  <w15:docId w15:val="{8AC2640D-F266-4483-AD54-51045663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2150</Words>
  <Characters>11826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4</cp:revision>
  <dcterms:created xsi:type="dcterms:W3CDTF">2020-02-03T15:27:00Z</dcterms:created>
  <dcterms:modified xsi:type="dcterms:W3CDTF">2020-02-03T15:49:00Z</dcterms:modified>
</cp:coreProperties>
</file>